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72FC60" w14:textId="4CD8F976" w:rsidR="0060310A" w:rsidRPr="00FE24F0" w:rsidRDefault="0099011E" w:rsidP="00FE24F0">
      <w:pPr>
        <w:rPr>
          <w:lang w:val="lv-LV"/>
        </w:rPr>
      </w:pPr>
      <w:bookmarkStart w:id="0" w:name="_Toc123815059"/>
      <w:r>
        <w:rPr>
          <w:noProof/>
        </w:rPr>
        <w:drawing>
          <wp:anchor distT="0" distB="0" distL="114300" distR="114300" simplePos="0" relativeHeight="251658247" behindDoc="1" locked="0" layoutInCell="1" allowOverlap="1" wp14:anchorId="4627DC9B" wp14:editId="6F74B8B3">
            <wp:simplePos x="0" y="0"/>
            <wp:positionH relativeFrom="page">
              <wp:align>left</wp:align>
            </wp:positionH>
            <wp:positionV relativeFrom="paragraph">
              <wp:posOffset>-66675</wp:posOffset>
            </wp:positionV>
            <wp:extent cx="7553325" cy="6604164"/>
            <wp:effectExtent l="0" t="0" r="0" b="6350"/>
            <wp:wrapNone/>
            <wp:docPr id="846060343" name="Picture 846060343" descr="A reception desk in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40753" name="Picture 618140753" descr="A reception desk in a building&#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7362" r="4642" b="25744"/>
                    <a:stretch/>
                  </pic:blipFill>
                  <pic:spPr bwMode="auto">
                    <a:xfrm>
                      <a:off x="0" y="0"/>
                      <a:ext cx="7553325" cy="66041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48CBDD" w14:textId="77777777" w:rsidR="0060310A" w:rsidRPr="00FC6BB9" w:rsidRDefault="0060310A" w:rsidP="0060310A">
      <w:pPr>
        <w:pStyle w:val="BodyText"/>
        <w:rPr>
          <w:rFonts w:ascii="Times New Roman"/>
        </w:rPr>
      </w:pPr>
    </w:p>
    <w:p w14:paraId="38C1A0B9" w14:textId="24F457CC" w:rsidR="0060310A" w:rsidRDefault="0060310A" w:rsidP="0060310A">
      <w:pPr>
        <w:pStyle w:val="BodyText"/>
        <w:rPr>
          <w:rFonts w:ascii="Times New Roman"/>
        </w:rPr>
      </w:pPr>
    </w:p>
    <w:p w14:paraId="003C6249" w14:textId="77777777" w:rsidR="0099011E" w:rsidRDefault="0099011E" w:rsidP="0060310A">
      <w:pPr>
        <w:pStyle w:val="BodyText"/>
        <w:rPr>
          <w:rFonts w:ascii="Times New Roman"/>
        </w:rPr>
      </w:pPr>
    </w:p>
    <w:p w14:paraId="6EB6C702" w14:textId="77777777" w:rsidR="0099011E" w:rsidRDefault="0099011E" w:rsidP="0060310A">
      <w:pPr>
        <w:pStyle w:val="BodyText"/>
        <w:rPr>
          <w:rFonts w:ascii="Times New Roman"/>
        </w:rPr>
      </w:pPr>
    </w:p>
    <w:p w14:paraId="3EA9436B" w14:textId="77777777" w:rsidR="0099011E" w:rsidRDefault="0099011E" w:rsidP="0060310A">
      <w:pPr>
        <w:pStyle w:val="BodyText"/>
        <w:rPr>
          <w:rFonts w:ascii="Times New Roman"/>
        </w:rPr>
      </w:pPr>
    </w:p>
    <w:p w14:paraId="65AE3FDB" w14:textId="77777777" w:rsidR="0099011E" w:rsidRDefault="0099011E" w:rsidP="0060310A">
      <w:pPr>
        <w:pStyle w:val="BodyText"/>
        <w:rPr>
          <w:rFonts w:ascii="Times New Roman"/>
        </w:rPr>
      </w:pPr>
    </w:p>
    <w:p w14:paraId="3ED7A02C" w14:textId="77777777" w:rsidR="0099011E" w:rsidRDefault="0099011E" w:rsidP="0060310A">
      <w:pPr>
        <w:pStyle w:val="BodyText"/>
        <w:rPr>
          <w:rFonts w:ascii="Times New Roman"/>
        </w:rPr>
      </w:pPr>
    </w:p>
    <w:p w14:paraId="3DCDCD8C" w14:textId="77777777" w:rsidR="0099011E" w:rsidRDefault="0099011E" w:rsidP="0060310A">
      <w:pPr>
        <w:pStyle w:val="BodyText"/>
        <w:rPr>
          <w:rFonts w:ascii="Times New Roman"/>
        </w:rPr>
      </w:pPr>
    </w:p>
    <w:p w14:paraId="652C2575" w14:textId="77777777" w:rsidR="0099011E" w:rsidRDefault="0099011E" w:rsidP="0060310A">
      <w:pPr>
        <w:pStyle w:val="BodyText"/>
        <w:rPr>
          <w:rFonts w:ascii="Times New Roman"/>
        </w:rPr>
      </w:pPr>
    </w:p>
    <w:p w14:paraId="1C27CBEF" w14:textId="77777777" w:rsidR="0099011E" w:rsidRDefault="0099011E" w:rsidP="0060310A">
      <w:pPr>
        <w:pStyle w:val="BodyText"/>
        <w:rPr>
          <w:rFonts w:ascii="Times New Roman"/>
        </w:rPr>
      </w:pPr>
    </w:p>
    <w:p w14:paraId="213CA956" w14:textId="77777777" w:rsidR="0099011E" w:rsidRDefault="0099011E" w:rsidP="0060310A">
      <w:pPr>
        <w:pStyle w:val="BodyText"/>
        <w:rPr>
          <w:rFonts w:ascii="Times New Roman"/>
        </w:rPr>
      </w:pPr>
    </w:p>
    <w:p w14:paraId="399342B4" w14:textId="77777777" w:rsidR="0099011E" w:rsidRDefault="0099011E" w:rsidP="0060310A">
      <w:pPr>
        <w:pStyle w:val="BodyText"/>
        <w:rPr>
          <w:rFonts w:ascii="Times New Roman"/>
        </w:rPr>
      </w:pPr>
    </w:p>
    <w:p w14:paraId="0C5AA08F" w14:textId="77777777" w:rsidR="0099011E" w:rsidRDefault="0099011E" w:rsidP="0060310A">
      <w:pPr>
        <w:pStyle w:val="BodyText"/>
        <w:rPr>
          <w:rFonts w:ascii="Times New Roman"/>
        </w:rPr>
      </w:pPr>
    </w:p>
    <w:p w14:paraId="00F61831" w14:textId="77777777" w:rsidR="0099011E" w:rsidRDefault="0099011E" w:rsidP="0060310A">
      <w:pPr>
        <w:pStyle w:val="BodyText"/>
        <w:rPr>
          <w:rFonts w:ascii="Times New Roman"/>
        </w:rPr>
      </w:pPr>
    </w:p>
    <w:p w14:paraId="41406B81" w14:textId="77777777" w:rsidR="0099011E" w:rsidRDefault="0099011E" w:rsidP="0060310A">
      <w:pPr>
        <w:pStyle w:val="BodyText"/>
        <w:rPr>
          <w:rFonts w:ascii="Times New Roman"/>
        </w:rPr>
      </w:pPr>
    </w:p>
    <w:p w14:paraId="5CA6FF68" w14:textId="0A58E677" w:rsidR="0099011E" w:rsidRDefault="007B3B43" w:rsidP="007B3B43">
      <w:pPr>
        <w:pStyle w:val="BodyText"/>
        <w:tabs>
          <w:tab w:val="left" w:pos="7890"/>
        </w:tabs>
        <w:rPr>
          <w:rFonts w:ascii="Times New Roman"/>
        </w:rPr>
      </w:pPr>
      <w:r>
        <w:rPr>
          <w:rFonts w:ascii="Times New Roman"/>
        </w:rPr>
        <w:tab/>
      </w:r>
    </w:p>
    <w:p w14:paraId="7806676A" w14:textId="77777777" w:rsidR="0099011E" w:rsidRDefault="0099011E" w:rsidP="0060310A">
      <w:pPr>
        <w:pStyle w:val="BodyText"/>
        <w:rPr>
          <w:rFonts w:ascii="Times New Roman"/>
        </w:rPr>
      </w:pPr>
    </w:p>
    <w:p w14:paraId="0A673D5B" w14:textId="77777777" w:rsidR="0099011E" w:rsidRDefault="0099011E" w:rsidP="0060310A">
      <w:pPr>
        <w:pStyle w:val="BodyText"/>
        <w:rPr>
          <w:rFonts w:ascii="Times New Roman"/>
        </w:rPr>
      </w:pPr>
    </w:p>
    <w:p w14:paraId="4343944B" w14:textId="77777777" w:rsidR="0099011E" w:rsidRDefault="0099011E" w:rsidP="0060310A">
      <w:pPr>
        <w:pStyle w:val="BodyText"/>
        <w:rPr>
          <w:rFonts w:ascii="Times New Roman"/>
        </w:rPr>
      </w:pPr>
    </w:p>
    <w:p w14:paraId="27D27E0D" w14:textId="77777777" w:rsidR="0099011E" w:rsidRDefault="0099011E" w:rsidP="0060310A">
      <w:pPr>
        <w:pStyle w:val="BodyText"/>
        <w:rPr>
          <w:rFonts w:ascii="Times New Roman"/>
        </w:rPr>
      </w:pPr>
    </w:p>
    <w:p w14:paraId="4E3819F1" w14:textId="77777777" w:rsidR="0099011E" w:rsidRDefault="0099011E" w:rsidP="0060310A">
      <w:pPr>
        <w:pStyle w:val="BodyText"/>
        <w:rPr>
          <w:rFonts w:ascii="Times New Roman"/>
        </w:rPr>
      </w:pPr>
    </w:p>
    <w:p w14:paraId="3D8E78CD" w14:textId="77777777" w:rsidR="0099011E" w:rsidRDefault="0099011E" w:rsidP="0060310A">
      <w:pPr>
        <w:pStyle w:val="BodyText"/>
        <w:rPr>
          <w:rFonts w:ascii="Times New Roman"/>
        </w:rPr>
      </w:pPr>
    </w:p>
    <w:p w14:paraId="7B554485" w14:textId="77777777" w:rsidR="0099011E" w:rsidRDefault="0099011E" w:rsidP="0060310A">
      <w:pPr>
        <w:pStyle w:val="BodyText"/>
        <w:rPr>
          <w:rFonts w:ascii="Times New Roman"/>
        </w:rPr>
      </w:pPr>
    </w:p>
    <w:p w14:paraId="5B41A023" w14:textId="77777777" w:rsidR="0099011E" w:rsidRDefault="0099011E" w:rsidP="0060310A">
      <w:pPr>
        <w:pStyle w:val="BodyText"/>
        <w:rPr>
          <w:rFonts w:ascii="Times New Roman"/>
        </w:rPr>
      </w:pPr>
    </w:p>
    <w:p w14:paraId="1DD0E462" w14:textId="77777777" w:rsidR="0099011E" w:rsidRPr="00FC6BB9" w:rsidRDefault="0099011E" w:rsidP="0060310A">
      <w:pPr>
        <w:pStyle w:val="BodyText"/>
        <w:rPr>
          <w:rFonts w:ascii="Times New Roman"/>
        </w:rPr>
      </w:pPr>
    </w:p>
    <w:p w14:paraId="773F9EF6" w14:textId="16D08F68" w:rsidR="0060310A" w:rsidRPr="00FC6BB9" w:rsidRDefault="0060310A" w:rsidP="0060310A">
      <w:pPr>
        <w:pStyle w:val="BodyText"/>
        <w:rPr>
          <w:rFonts w:ascii="Times New Roman"/>
        </w:rPr>
      </w:pPr>
    </w:p>
    <w:p w14:paraId="100AAC63" w14:textId="22E3B0CE" w:rsidR="0060310A" w:rsidRPr="00FC6BB9" w:rsidRDefault="0060310A" w:rsidP="0060310A">
      <w:pPr>
        <w:pStyle w:val="BodyText"/>
        <w:rPr>
          <w:rFonts w:ascii="Times New Roman"/>
        </w:rPr>
      </w:pPr>
    </w:p>
    <w:p w14:paraId="04841C99" w14:textId="70F893CE" w:rsidR="0060310A" w:rsidRPr="00FC6BB9" w:rsidRDefault="0060310A" w:rsidP="0060310A">
      <w:pPr>
        <w:pStyle w:val="BodyText"/>
        <w:rPr>
          <w:rFonts w:ascii="Times New Roman"/>
        </w:rPr>
      </w:pPr>
    </w:p>
    <w:p w14:paraId="5B49C9C2" w14:textId="77777777" w:rsidR="0060310A" w:rsidRPr="00FC6BB9" w:rsidRDefault="0060310A" w:rsidP="0060310A">
      <w:pPr>
        <w:pStyle w:val="BodyText"/>
        <w:rPr>
          <w:rFonts w:ascii="Times New Roman"/>
        </w:rPr>
      </w:pPr>
    </w:p>
    <w:p w14:paraId="38CE0FD0" w14:textId="298D56E5" w:rsidR="0060310A" w:rsidRDefault="0099011E" w:rsidP="0060310A">
      <w:pPr>
        <w:pStyle w:val="BodyText"/>
        <w:rPr>
          <w:rFonts w:ascii="Times New Roman"/>
          <w:b/>
          <w:bCs/>
          <w:sz w:val="28"/>
          <w:szCs w:val="18"/>
        </w:rPr>
      </w:pPr>
      <w:r w:rsidRPr="00FC6BB9">
        <w:rPr>
          <w:rFonts w:ascii="Times New Roman"/>
          <w:noProof/>
        </w:rPr>
        <mc:AlternateContent>
          <mc:Choice Requires="wpg">
            <w:drawing>
              <wp:inline distT="0" distB="0" distL="0" distR="0" wp14:anchorId="2E4B5CAB" wp14:editId="1C2EDEEB">
                <wp:extent cx="2051050" cy="466725"/>
                <wp:effectExtent l="0" t="0" r="6350" b="3175"/>
                <wp:docPr id="629"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050" cy="466725"/>
                          <a:chOff x="0" y="0"/>
                          <a:chExt cx="3230" cy="735"/>
                        </a:xfrm>
                      </wpg:grpSpPr>
                      <wps:wsp>
                        <wps:cNvPr id="630" name="docshape2"/>
                        <wps:cNvSpPr>
                          <a:spLocks/>
                        </wps:cNvSpPr>
                        <wps:spPr bwMode="auto">
                          <a:xfrm>
                            <a:off x="1117" y="206"/>
                            <a:ext cx="2080" cy="483"/>
                          </a:xfrm>
                          <a:custGeom>
                            <a:avLst/>
                            <a:gdLst>
                              <a:gd name="T0" fmla="+- 0 1523 1118"/>
                              <a:gd name="T1" fmla="*/ T0 w 2080"/>
                              <a:gd name="T2" fmla="+- 0 235 207"/>
                              <a:gd name="T3" fmla="*/ 235 h 483"/>
                              <a:gd name="T4" fmla="+- 0 1419 1118"/>
                              <a:gd name="T5" fmla="*/ T4 w 2080"/>
                              <a:gd name="T6" fmla="+- 0 431 207"/>
                              <a:gd name="T7" fmla="*/ 431 h 483"/>
                              <a:gd name="T8" fmla="+- 0 1312 1118"/>
                              <a:gd name="T9" fmla="*/ T8 w 2080"/>
                              <a:gd name="T10" fmla="+- 0 322 207"/>
                              <a:gd name="T11" fmla="*/ 322 h 483"/>
                              <a:gd name="T12" fmla="+- 0 1458 1118"/>
                              <a:gd name="T13" fmla="*/ T12 w 2080"/>
                              <a:gd name="T14" fmla="+- 0 346 207"/>
                              <a:gd name="T15" fmla="*/ 346 h 483"/>
                              <a:gd name="T16" fmla="+- 0 1195 1118"/>
                              <a:gd name="T17" fmla="*/ T16 w 2080"/>
                              <a:gd name="T18" fmla="+- 0 218 207"/>
                              <a:gd name="T19" fmla="*/ 218 h 483"/>
                              <a:gd name="T20" fmla="+- 0 1277 1118"/>
                              <a:gd name="T21" fmla="*/ T20 w 2080"/>
                              <a:gd name="T22" fmla="+- 0 533 207"/>
                              <a:gd name="T23" fmla="*/ 533 h 483"/>
                              <a:gd name="T24" fmla="+- 0 1564 1118"/>
                              <a:gd name="T25" fmla="*/ T24 w 2080"/>
                              <a:gd name="T26" fmla="+- 0 441 207"/>
                              <a:gd name="T27" fmla="*/ 441 h 483"/>
                              <a:gd name="T28" fmla="+- 0 1946 1118"/>
                              <a:gd name="T29" fmla="*/ T28 w 2080"/>
                              <a:gd name="T30" fmla="+- 0 678 207"/>
                              <a:gd name="T31" fmla="*/ 678 h 483"/>
                              <a:gd name="T32" fmla="+- 0 1849 1118"/>
                              <a:gd name="T33" fmla="*/ T32 w 2080"/>
                              <a:gd name="T34" fmla="+- 0 218 207"/>
                              <a:gd name="T35" fmla="*/ 218 h 483"/>
                              <a:gd name="T36" fmla="+- 0 1748 1118"/>
                              <a:gd name="T37" fmla="*/ T36 w 2080"/>
                              <a:gd name="T38" fmla="+- 0 366 207"/>
                              <a:gd name="T39" fmla="*/ 366 h 483"/>
                              <a:gd name="T40" fmla="+- 0 1712 1118"/>
                              <a:gd name="T41" fmla="*/ T40 w 2080"/>
                              <a:gd name="T42" fmla="+- 0 218 207"/>
                              <a:gd name="T43" fmla="*/ 218 h 483"/>
                              <a:gd name="T44" fmla="+- 0 1798 1118"/>
                              <a:gd name="T45" fmla="*/ T44 w 2080"/>
                              <a:gd name="T46" fmla="+- 0 610 207"/>
                              <a:gd name="T47" fmla="*/ 610 h 483"/>
                              <a:gd name="T48" fmla="+- 0 2387 1118"/>
                              <a:gd name="T49" fmla="*/ T48 w 2080"/>
                              <a:gd name="T50" fmla="+- 0 344 207"/>
                              <a:gd name="T51" fmla="*/ 344 h 483"/>
                              <a:gd name="T52" fmla="+- 0 2271 1118"/>
                              <a:gd name="T53" fmla="*/ T52 w 2080"/>
                              <a:gd name="T54" fmla="+- 0 212 207"/>
                              <a:gd name="T55" fmla="*/ 212 h 483"/>
                              <a:gd name="T56" fmla="+- 0 2026 1118"/>
                              <a:gd name="T57" fmla="*/ T56 w 2080"/>
                              <a:gd name="T58" fmla="+- 0 286 207"/>
                              <a:gd name="T59" fmla="*/ 286 h 483"/>
                              <a:gd name="T60" fmla="+- 0 2076 1118"/>
                              <a:gd name="T61" fmla="*/ T60 w 2080"/>
                              <a:gd name="T62" fmla="+- 0 467 207"/>
                              <a:gd name="T63" fmla="*/ 467 h 483"/>
                              <a:gd name="T64" fmla="+- 0 2220 1118"/>
                              <a:gd name="T65" fmla="*/ T64 w 2080"/>
                              <a:gd name="T66" fmla="+- 0 514 207"/>
                              <a:gd name="T67" fmla="*/ 514 h 483"/>
                              <a:gd name="T68" fmla="+- 0 2234 1118"/>
                              <a:gd name="T69" fmla="*/ T68 w 2080"/>
                              <a:gd name="T70" fmla="+- 0 562 207"/>
                              <a:gd name="T71" fmla="*/ 562 h 483"/>
                              <a:gd name="T72" fmla="+- 0 2185 1118"/>
                              <a:gd name="T73" fmla="*/ T72 w 2080"/>
                              <a:gd name="T74" fmla="+- 0 600 207"/>
                              <a:gd name="T75" fmla="*/ 600 h 483"/>
                              <a:gd name="T76" fmla="+- 0 2093 1118"/>
                              <a:gd name="T77" fmla="*/ T76 w 2080"/>
                              <a:gd name="T78" fmla="+- 0 579 207"/>
                              <a:gd name="T79" fmla="*/ 579 h 483"/>
                              <a:gd name="T80" fmla="+- 0 2085 1118"/>
                              <a:gd name="T81" fmla="*/ T80 w 2080"/>
                              <a:gd name="T82" fmla="+- 0 562 207"/>
                              <a:gd name="T83" fmla="*/ 562 h 483"/>
                              <a:gd name="T84" fmla="+- 0 2083 1118"/>
                              <a:gd name="T85" fmla="*/ T84 w 2080"/>
                              <a:gd name="T86" fmla="+- 0 536 207"/>
                              <a:gd name="T87" fmla="*/ 536 h 483"/>
                              <a:gd name="T88" fmla="+- 0 2086 1118"/>
                              <a:gd name="T89" fmla="*/ T88 w 2080"/>
                              <a:gd name="T90" fmla="+- 0 686 207"/>
                              <a:gd name="T91" fmla="*/ 686 h 483"/>
                              <a:gd name="T92" fmla="+- 0 2295 1118"/>
                              <a:gd name="T93" fmla="*/ T92 w 2080"/>
                              <a:gd name="T94" fmla="+- 0 651 207"/>
                              <a:gd name="T95" fmla="*/ 651 h 483"/>
                              <a:gd name="T96" fmla="+- 0 2374 1118"/>
                              <a:gd name="T97" fmla="*/ T96 w 2080"/>
                              <a:gd name="T98" fmla="+- 0 482 207"/>
                              <a:gd name="T99" fmla="*/ 482 h 483"/>
                              <a:gd name="T100" fmla="+- 0 2185 1118"/>
                              <a:gd name="T101" fmla="*/ T100 w 2080"/>
                              <a:gd name="T102" fmla="+- 0 384 207"/>
                              <a:gd name="T103" fmla="*/ 384 h 483"/>
                              <a:gd name="T104" fmla="+- 0 2134 1118"/>
                              <a:gd name="T105" fmla="*/ T104 w 2080"/>
                              <a:gd name="T106" fmla="+- 0 318 207"/>
                              <a:gd name="T107" fmla="*/ 318 h 483"/>
                              <a:gd name="T108" fmla="+- 0 2208 1118"/>
                              <a:gd name="T109" fmla="*/ T108 w 2080"/>
                              <a:gd name="T110" fmla="+- 0 294 207"/>
                              <a:gd name="T111" fmla="*/ 294 h 483"/>
                              <a:gd name="T112" fmla="+- 0 2253 1118"/>
                              <a:gd name="T113" fmla="*/ T112 w 2080"/>
                              <a:gd name="T114" fmla="+- 0 315 207"/>
                              <a:gd name="T115" fmla="*/ 315 h 483"/>
                              <a:gd name="T116" fmla="+- 0 2387 1118"/>
                              <a:gd name="T117" fmla="*/ T116 w 2080"/>
                              <a:gd name="T118" fmla="+- 0 344 207"/>
                              <a:gd name="T119" fmla="*/ 344 h 483"/>
                              <a:gd name="T120" fmla="+- 0 2537 1118"/>
                              <a:gd name="T121" fmla="*/ T120 w 2080"/>
                              <a:gd name="T122" fmla="+- 0 322 207"/>
                              <a:gd name="T123" fmla="*/ 322 h 483"/>
                              <a:gd name="T124" fmla="+- 0 2811 1118"/>
                              <a:gd name="T125" fmla="*/ T124 w 2080"/>
                              <a:gd name="T126" fmla="+- 0 322 207"/>
                              <a:gd name="T127" fmla="*/ 322 h 483"/>
                              <a:gd name="T128" fmla="+- 0 3184 1118"/>
                              <a:gd name="T129" fmla="*/ T128 w 2080"/>
                              <a:gd name="T130" fmla="+- 0 273 207"/>
                              <a:gd name="T131" fmla="*/ 273 h 483"/>
                              <a:gd name="T132" fmla="+- 0 2955 1118"/>
                              <a:gd name="T133" fmla="*/ T132 w 2080"/>
                              <a:gd name="T134" fmla="+- 0 215 207"/>
                              <a:gd name="T135" fmla="*/ 215 h 483"/>
                              <a:gd name="T136" fmla="+- 0 2812 1118"/>
                              <a:gd name="T137" fmla="*/ T136 w 2080"/>
                              <a:gd name="T138" fmla="+- 0 409 207"/>
                              <a:gd name="T139" fmla="*/ 409 h 483"/>
                              <a:gd name="T140" fmla="+- 0 2947 1118"/>
                              <a:gd name="T141" fmla="*/ T140 w 2080"/>
                              <a:gd name="T142" fmla="+- 0 485 207"/>
                              <a:gd name="T143" fmla="*/ 485 h 483"/>
                              <a:gd name="T144" fmla="+- 0 3050 1118"/>
                              <a:gd name="T145" fmla="*/ T144 w 2080"/>
                              <a:gd name="T146" fmla="+- 0 549 207"/>
                              <a:gd name="T147" fmla="*/ 549 h 483"/>
                              <a:gd name="T148" fmla="+- 0 3045 1118"/>
                              <a:gd name="T149" fmla="*/ T148 w 2080"/>
                              <a:gd name="T150" fmla="+- 0 562 207"/>
                              <a:gd name="T151" fmla="*/ 562 h 483"/>
                              <a:gd name="T152" fmla="+- 0 2969 1118"/>
                              <a:gd name="T153" fmla="*/ T152 w 2080"/>
                              <a:gd name="T154" fmla="+- 0 602 207"/>
                              <a:gd name="T155" fmla="*/ 602 h 483"/>
                              <a:gd name="T156" fmla="+- 0 2895 1118"/>
                              <a:gd name="T157" fmla="*/ T156 w 2080"/>
                              <a:gd name="T158" fmla="+- 0 562 207"/>
                              <a:gd name="T159" fmla="*/ 562 h 483"/>
                              <a:gd name="T160" fmla="+- 0 2895 1118"/>
                              <a:gd name="T161" fmla="*/ T160 w 2080"/>
                              <a:gd name="T162" fmla="+- 0 562 207"/>
                              <a:gd name="T163" fmla="*/ 562 h 483"/>
                              <a:gd name="T164" fmla="+- 0 2759 1118"/>
                              <a:gd name="T165" fmla="*/ T164 w 2080"/>
                              <a:gd name="T166" fmla="+- 0 536 207"/>
                              <a:gd name="T167" fmla="*/ 536 h 483"/>
                              <a:gd name="T168" fmla="+- 0 2942 1118"/>
                              <a:gd name="T169" fmla="*/ T168 w 2080"/>
                              <a:gd name="T170" fmla="+- 0 690 207"/>
                              <a:gd name="T171" fmla="*/ 690 h 483"/>
                              <a:gd name="T172" fmla="+- 0 3158 1118"/>
                              <a:gd name="T173" fmla="*/ T172 w 2080"/>
                              <a:gd name="T174" fmla="+- 0 606 207"/>
                              <a:gd name="T175" fmla="*/ 606 h 483"/>
                              <a:gd name="T176" fmla="+- 0 3161 1118"/>
                              <a:gd name="T177" fmla="*/ T176 w 2080"/>
                              <a:gd name="T178" fmla="+- 0 445 207"/>
                              <a:gd name="T179" fmla="*/ 445 h 483"/>
                              <a:gd name="T180" fmla="+- 0 2964 1118"/>
                              <a:gd name="T181" fmla="*/ T180 w 2080"/>
                              <a:gd name="T182" fmla="+- 0 373 207"/>
                              <a:gd name="T183" fmla="*/ 373 h 483"/>
                              <a:gd name="T184" fmla="+- 0 2960 1118"/>
                              <a:gd name="T185" fmla="*/ T184 w 2080"/>
                              <a:gd name="T186" fmla="+- 0 305 207"/>
                              <a:gd name="T187" fmla="*/ 305 h 483"/>
                              <a:gd name="T188" fmla="+- 0 3031 1118"/>
                              <a:gd name="T189" fmla="*/ T188 w 2080"/>
                              <a:gd name="T190" fmla="+- 0 296 207"/>
                              <a:gd name="T191" fmla="*/ 296 h 483"/>
                              <a:gd name="T192" fmla="+- 0 3069 1118"/>
                              <a:gd name="T193" fmla="*/ T192 w 2080"/>
                              <a:gd name="T194" fmla="+- 0 324 207"/>
                              <a:gd name="T195" fmla="*/ 324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080" h="483">
                                <a:moveTo>
                                  <a:pt x="470" y="119"/>
                                </a:moveTo>
                                <a:lnTo>
                                  <a:pt x="469" y="115"/>
                                </a:lnTo>
                                <a:lnTo>
                                  <a:pt x="451" y="68"/>
                                </a:lnTo>
                                <a:lnTo>
                                  <a:pt x="405" y="28"/>
                                </a:lnTo>
                                <a:lnTo>
                                  <a:pt x="343" y="15"/>
                                </a:lnTo>
                                <a:lnTo>
                                  <a:pt x="343" y="171"/>
                                </a:lnTo>
                                <a:lnTo>
                                  <a:pt x="327" y="206"/>
                                </a:lnTo>
                                <a:lnTo>
                                  <a:pt x="301" y="224"/>
                                </a:lnTo>
                                <a:lnTo>
                                  <a:pt x="271" y="230"/>
                                </a:lnTo>
                                <a:lnTo>
                                  <a:pt x="243" y="231"/>
                                </a:lnTo>
                                <a:lnTo>
                                  <a:pt x="175" y="231"/>
                                </a:lnTo>
                                <a:lnTo>
                                  <a:pt x="194" y="115"/>
                                </a:lnTo>
                                <a:lnTo>
                                  <a:pt x="271" y="115"/>
                                </a:lnTo>
                                <a:lnTo>
                                  <a:pt x="296" y="116"/>
                                </a:lnTo>
                                <a:lnTo>
                                  <a:pt x="322" y="122"/>
                                </a:lnTo>
                                <a:lnTo>
                                  <a:pt x="340" y="139"/>
                                </a:lnTo>
                                <a:lnTo>
                                  <a:pt x="343" y="171"/>
                                </a:lnTo>
                                <a:lnTo>
                                  <a:pt x="343" y="15"/>
                                </a:lnTo>
                                <a:lnTo>
                                  <a:pt x="323" y="11"/>
                                </a:lnTo>
                                <a:lnTo>
                                  <a:pt x="77" y="11"/>
                                </a:lnTo>
                                <a:lnTo>
                                  <a:pt x="0" y="471"/>
                                </a:lnTo>
                                <a:lnTo>
                                  <a:pt x="135" y="471"/>
                                </a:lnTo>
                                <a:lnTo>
                                  <a:pt x="140" y="442"/>
                                </a:lnTo>
                                <a:lnTo>
                                  <a:pt x="159" y="326"/>
                                </a:lnTo>
                                <a:lnTo>
                                  <a:pt x="258" y="326"/>
                                </a:lnTo>
                                <a:lnTo>
                                  <a:pt x="338" y="316"/>
                                </a:lnTo>
                                <a:lnTo>
                                  <a:pt x="402" y="284"/>
                                </a:lnTo>
                                <a:lnTo>
                                  <a:pt x="446" y="234"/>
                                </a:lnTo>
                                <a:lnTo>
                                  <a:pt x="447" y="231"/>
                                </a:lnTo>
                                <a:lnTo>
                                  <a:pt x="470" y="165"/>
                                </a:lnTo>
                                <a:lnTo>
                                  <a:pt x="470" y="119"/>
                                </a:lnTo>
                                <a:close/>
                                <a:moveTo>
                                  <a:pt x="828" y="471"/>
                                </a:moveTo>
                                <a:lnTo>
                                  <a:pt x="814" y="403"/>
                                </a:lnTo>
                                <a:lnTo>
                                  <a:pt x="796" y="319"/>
                                </a:lnTo>
                                <a:lnTo>
                                  <a:pt x="757" y="133"/>
                                </a:lnTo>
                                <a:lnTo>
                                  <a:pt x="731" y="11"/>
                                </a:lnTo>
                                <a:lnTo>
                                  <a:pt x="669" y="11"/>
                                </a:lnTo>
                                <a:lnTo>
                                  <a:pt x="669" y="319"/>
                                </a:lnTo>
                                <a:lnTo>
                                  <a:pt x="551" y="319"/>
                                </a:lnTo>
                                <a:lnTo>
                                  <a:pt x="630" y="159"/>
                                </a:lnTo>
                                <a:lnTo>
                                  <a:pt x="644" y="133"/>
                                </a:lnTo>
                                <a:lnTo>
                                  <a:pt x="669" y="319"/>
                                </a:lnTo>
                                <a:lnTo>
                                  <a:pt x="669" y="11"/>
                                </a:lnTo>
                                <a:lnTo>
                                  <a:pt x="594" y="11"/>
                                </a:lnTo>
                                <a:lnTo>
                                  <a:pt x="342" y="471"/>
                                </a:lnTo>
                                <a:lnTo>
                                  <a:pt x="476" y="471"/>
                                </a:lnTo>
                                <a:lnTo>
                                  <a:pt x="510" y="403"/>
                                </a:lnTo>
                                <a:lnTo>
                                  <a:pt x="680" y="403"/>
                                </a:lnTo>
                                <a:lnTo>
                                  <a:pt x="688" y="464"/>
                                </a:lnTo>
                                <a:lnTo>
                                  <a:pt x="689" y="471"/>
                                </a:lnTo>
                                <a:lnTo>
                                  <a:pt x="828" y="471"/>
                                </a:lnTo>
                                <a:close/>
                                <a:moveTo>
                                  <a:pt x="1269" y="137"/>
                                </a:moveTo>
                                <a:lnTo>
                                  <a:pt x="1259" y="87"/>
                                </a:lnTo>
                                <a:lnTo>
                                  <a:pt x="1255" y="66"/>
                                </a:lnTo>
                                <a:lnTo>
                                  <a:pt x="1212" y="24"/>
                                </a:lnTo>
                                <a:lnTo>
                                  <a:pt x="1153" y="5"/>
                                </a:lnTo>
                                <a:lnTo>
                                  <a:pt x="1095" y="0"/>
                                </a:lnTo>
                                <a:lnTo>
                                  <a:pt x="1026" y="8"/>
                                </a:lnTo>
                                <a:lnTo>
                                  <a:pt x="961" y="33"/>
                                </a:lnTo>
                                <a:lnTo>
                                  <a:pt x="908" y="79"/>
                                </a:lnTo>
                                <a:lnTo>
                                  <a:pt x="879" y="149"/>
                                </a:lnTo>
                                <a:lnTo>
                                  <a:pt x="883" y="202"/>
                                </a:lnTo>
                                <a:lnTo>
                                  <a:pt x="913" y="237"/>
                                </a:lnTo>
                                <a:lnTo>
                                  <a:pt x="958" y="260"/>
                                </a:lnTo>
                                <a:lnTo>
                                  <a:pt x="1011" y="276"/>
                                </a:lnTo>
                                <a:lnTo>
                                  <a:pt x="1019" y="278"/>
                                </a:lnTo>
                                <a:lnTo>
                                  <a:pt x="1070" y="294"/>
                                </a:lnTo>
                                <a:lnTo>
                                  <a:pt x="1102" y="307"/>
                                </a:lnTo>
                                <a:lnTo>
                                  <a:pt x="1119" y="322"/>
                                </a:lnTo>
                                <a:lnTo>
                                  <a:pt x="1121" y="342"/>
                                </a:lnTo>
                                <a:lnTo>
                                  <a:pt x="1116" y="355"/>
                                </a:lnTo>
                                <a:lnTo>
                                  <a:pt x="1111" y="367"/>
                                </a:lnTo>
                                <a:lnTo>
                                  <a:pt x="1092" y="384"/>
                                </a:lnTo>
                                <a:lnTo>
                                  <a:pt x="1067" y="393"/>
                                </a:lnTo>
                                <a:lnTo>
                                  <a:pt x="1041" y="395"/>
                                </a:lnTo>
                                <a:lnTo>
                                  <a:pt x="1012" y="393"/>
                                </a:lnTo>
                                <a:lnTo>
                                  <a:pt x="990" y="385"/>
                                </a:lnTo>
                                <a:lnTo>
                                  <a:pt x="975" y="372"/>
                                </a:lnTo>
                                <a:lnTo>
                                  <a:pt x="967" y="355"/>
                                </a:lnTo>
                                <a:lnTo>
                                  <a:pt x="1116" y="355"/>
                                </a:lnTo>
                                <a:lnTo>
                                  <a:pt x="967" y="355"/>
                                </a:lnTo>
                                <a:lnTo>
                                  <a:pt x="965" y="347"/>
                                </a:lnTo>
                                <a:lnTo>
                                  <a:pt x="965" y="338"/>
                                </a:lnTo>
                                <a:lnTo>
                                  <a:pt x="965" y="329"/>
                                </a:lnTo>
                                <a:lnTo>
                                  <a:pt x="830" y="329"/>
                                </a:lnTo>
                                <a:lnTo>
                                  <a:pt x="847" y="414"/>
                                </a:lnTo>
                                <a:lnTo>
                                  <a:pt x="903" y="460"/>
                                </a:lnTo>
                                <a:lnTo>
                                  <a:pt x="968" y="479"/>
                                </a:lnTo>
                                <a:lnTo>
                                  <a:pt x="1013" y="483"/>
                                </a:lnTo>
                                <a:lnTo>
                                  <a:pt x="1056" y="480"/>
                                </a:lnTo>
                                <a:lnTo>
                                  <a:pt x="1115" y="469"/>
                                </a:lnTo>
                                <a:lnTo>
                                  <a:pt x="1177" y="444"/>
                                </a:lnTo>
                                <a:lnTo>
                                  <a:pt x="1229" y="399"/>
                                </a:lnTo>
                                <a:lnTo>
                                  <a:pt x="1231" y="395"/>
                                </a:lnTo>
                                <a:lnTo>
                                  <a:pt x="1259" y="327"/>
                                </a:lnTo>
                                <a:lnTo>
                                  <a:pt x="1256" y="275"/>
                                </a:lnTo>
                                <a:lnTo>
                                  <a:pt x="1232" y="238"/>
                                </a:lnTo>
                                <a:lnTo>
                                  <a:pt x="1194" y="214"/>
                                </a:lnTo>
                                <a:lnTo>
                                  <a:pt x="1148" y="198"/>
                                </a:lnTo>
                                <a:lnTo>
                                  <a:pt x="1067" y="177"/>
                                </a:lnTo>
                                <a:lnTo>
                                  <a:pt x="1035" y="166"/>
                                </a:lnTo>
                                <a:lnTo>
                                  <a:pt x="1015" y="150"/>
                                </a:lnTo>
                                <a:lnTo>
                                  <a:pt x="1009" y="129"/>
                                </a:lnTo>
                                <a:lnTo>
                                  <a:pt x="1016" y="111"/>
                                </a:lnTo>
                                <a:lnTo>
                                  <a:pt x="1031" y="98"/>
                                </a:lnTo>
                                <a:lnTo>
                                  <a:pt x="1052" y="90"/>
                                </a:lnTo>
                                <a:lnTo>
                                  <a:pt x="1080" y="87"/>
                                </a:lnTo>
                                <a:lnTo>
                                  <a:pt x="1090" y="87"/>
                                </a:lnTo>
                                <a:lnTo>
                                  <a:pt x="1102" y="89"/>
                                </a:lnTo>
                                <a:lnTo>
                                  <a:pt x="1115" y="93"/>
                                </a:lnTo>
                                <a:lnTo>
                                  <a:pt x="1127" y="100"/>
                                </a:lnTo>
                                <a:lnTo>
                                  <a:pt x="1135" y="108"/>
                                </a:lnTo>
                                <a:lnTo>
                                  <a:pt x="1140" y="117"/>
                                </a:lnTo>
                                <a:lnTo>
                                  <a:pt x="1143" y="127"/>
                                </a:lnTo>
                                <a:lnTo>
                                  <a:pt x="1143" y="137"/>
                                </a:lnTo>
                                <a:lnTo>
                                  <a:pt x="1269" y="137"/>
                                </a:lnTo>
                                <a:close/>
                                <a:moveTo>
                                  <a:pt x="1710" y="11"/>
                                </a:moveTo>
                                <a:lnTo>
                                  <a:pt x="1298" y="11"/>
                                </a:lnTo>
                                <a:lnTo>
                                  <a:pt x="1281" y="115"/>
                                </a:lnTo>
                                <a:lnTo>
                                  <a:pt x="1419" y="115"/>
                                </a:lnTo>
                                <a:lnTo>
                                  <a:pt x="1360" y="471"/>
                                </a:lnTo>
                                <a:lnTo>
                                  <a:pt x="1495" y="471"/>
                                </a:lnTo>
                                <a:lnTo>
                                  <a:pt x="1554" y="115"/>
                                </a:lnTo>
                                <a:lnTo>
                                  <a:pt x="1693" y="115"/>
                                </a:lnTo>
                                <a:lnTo>
                                  <a:pt x="1710" y="11"/>
                                </a:lnTo>
                                <a:close/>
                                <a:moveTo>
                                  <a:pt x="2079" y="137"/>
                                </a:moveTo>
                                <a:lnTo>
                                  <a:pt x="2070" y="87"/>
                                </a:lnTo>
                                <a:lnTo>
                                  <a:pt x="2066" y="66"/>
                                </a:lnTo>
                                <a:lnTo>
                                  <a:pt x="2022" y="24"/>
                                </a:lnTo>
                                <a:lnTo>
                                  <a:pt x="1963" y="5"/>
                                </a:lnTo>
                                <a:lnTo>
                                  <a:pt x="1905" y="0"/>
                                </a:lnTo>
                                <a:lnTo>
                                  <a:pt x="1837" y="8"/>
                                </a:lnTo>
                                <a:lnTo>
                                  <a:pt x="1771" y="33"/>
                                </a:lnTo>
                                <a:lnTo>
                                  <a:pt x="1719" y="79"/>
                                </a:lnTo>
                                <a:lnTo>
                                  <a:pt x="1690" y="149"/>
                                </a:lnTo>
                                <a:lnTo>
                                  <a:pt x="1694" y="202"/>
                                </a:lnTo>
                                <a:lnTo>
                                  <a:pt x="1723" y="237"/>
                                </a:lnTo>
                                <a:lnTo>
                                  <a:pt x="1768" y="260"/>
                                </a:lnTo>
                                <a:lnTo>
                                  <a:pt x="1821" y="276"/>
                                </a:lnTo>
                                <a:lnTo>
                                  <a:pt x="1829" y="278"/>
                                </a:lnTo>
                                <a:lnTo>
                                  <a:pt x="1880" y="294"/>
                                </a:lnTo>
                                <a:lnTo>
                                  <a:pt x="1913" y="307"/>
                                </a:lnTo>
                                <a:lnTo>
                                  <a:pt x="1930" y="322"/>
                                </a:lnTo>
                                <a:lnTo>
                                  <a:pt x="1932" y="342"/>
                                </a:lnTo>
                                <a:lnTo>
                                  <a:pt x="1927" y="355"/>
                                </a:lnTo>
                                <a:lnTo>
                                  <a:pt x="1921" y="367"/>
                                </a:lnTo>
                                <a:lnTo>
                                  <a:pt x="1902" y="384"/>
                                </a:lnTo>
                                <a:lnTo>
                                  <a:pt x="1878" y="393"/>
                                </a:lnTo>
                                <a:lnTo>
                                  <a:pt x="1851" y="395"/>
                                </a:lnTo>
                                <a:lnTo>
                                  <a:pt x="1822" y="393"/>
                                </a:lnTo>
                                <a:lnTo>
                                  <a:pt x="1800" y="385"/>
                                </a:lnTo>
                                <a:lnTo>
                                  <a:pt x="1785" y="372"/>
                                </a:lnTo>
                                <a:lnTo>
                                  <a:pt x="1777" y="355"/>
                                </a:lnTo>
                                <a:lnTo>
                                  <a:pt x="1927" y="355"/>
                                </a:lnTo>
                                <a:lnTo>
                                  <a:pt x="1777" y="355"/>
                                </a:lnTo>
                                <a:lnTo>
                                  <a:pt x="1775" y="347"/>
                                </a:lnTo>
                                <a:lnTo>
                                  <a:pt x="1775" y="338"/>
                                </a:lnTo>
                                <a:lnTo>
                                  <a:pt x="1776" y="329"/>
                                </a:lnTo>
                                <a:lnTo>
                                  <a:pt x="1641" y="329"/>
                                </a:lnTo>
                                <a:lnTo>
                                  <a:pt x="1658" y="414"/>
                                </a:lnTo>
                                <a:lnTo>
                                  <a:pt x="1714" y="460"/>
                                </a:lnTo>
                                <a:lnTo>
                                  <a:pt x="1778" y="479"/>
                                </a:lnTo>
                                <a:lnTo>
                                  <a:pt x="1824" y="483"/>
                                </a:lnTo>
                                <a:lnTo>
                                  <a:pt x="1867" y="480"/>
                                </a:lnTo>
                                <a:lnTo>
                                  <a:pt x="1926" y="469"/>
                                </a:lnTo>
                                <a:lnTo>
                                  <a:pt x="1987" y="444"/>
                                </a:lnTo>
                                <a:lnTo>
                                  <a:pt x="2040" y="399"/>
                                </a:lnTo>
                                <a:lnTo>
                                  <a:pt x="2041" y="395"/>
                                </a:lnTo>
                                <a:lnTo>
                                  <a:pt x="2070" y="327"/>
                                </a:lnTo>
                                <a:lnTo>
                                  <a:pt x="2067" y="275"/>
                                </a:lnTo>
                                <a:lnTo>
                                  <a:pt x="2043" y="238"/>
                                </a:lnTo>
                                <a:lnTo>
                                  <a:pt x="2004" y="214"/>
                                </a:lnTo>
                                <a:lnTo>
                                  <a:pt x="1958" y="198"/>
                                </a:lnTo>
                                <a:lnTo>
                                  <a:pt x="1877" y="177"/>
                                </a:lnTo>
                                <a:lnTo>
                                  <a:pt x="1846" y="166"/>
                                </a:lnTo>
                                <a:lnTo>
                                  <a:pt x="1826" y="150"/>
                                </a:lnTo>
                                <a:lnTo>
                                  <a:pt x="1820" y="129"/>
                                </a:lnTo>
                                <a:lnTo>
                                  <a:pt x="1827" y="111"/>
                                </a:lnTo>
                                <a:lnTo>
                                  <a:pt x="1842" y="98"/>
                                </a:lnTo>
                                <a:lnTo>
                                  <a:pt x="1863" y="90"/>
                                </a:lnTo>
                                <a:lnTo>
                                  <a:pt x="1890" y="87"/>
                                </a:lnTo>
                                <a:lnTo>
                                  <a:pt x="1900" y="87"/>
                                </a:lnTo>
                                <a:lnTo>
                                  <a:pt x="1913" y="89"/>
                                </a:lnTo>
                                <a:lnTo>
                                  <a:pt x="1925" y="93"/>
                                </a:lnTo>
                                <a:lnTo>
                                  <a:pt x="1938" y="100"/>
                                </a:lnTo>
                                <a:lnTo>
                                  <a:pt x="1946" y="108"/>
                                </a:lnTo>
                                <a:lnTo>
                                  <a:pt x="1951" y="117"/>
                                </a:lnTo>
                                <a:lnTo>
                                  <a:pt x="1953" y="127"/>
                                </a:lnTo>
                                <a:lnTo>
                                  <a:pt x="1953" y="137"/>
                                </a:lnTo>
                                <a:lnTo>
                                  <a:pt x="2079" y="137"/>
                                </a:lnTo>
                                <a:close/>
                              </a:path>
                            </a:pathLst>
                          </a:custGeom>
                          <a:solidFill>
                            <a:srgbClr val="0045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docshape3"/>
                        <wps:cNvSpPr>
                          <a:spLocks/>
                        </wps:cNvSpPr>
                        <wps:spPr bwMode="auto">
                          <a:xfrm>
                            <a:off x="0" y="0"/>
                            <a:ext cx="1295" cy="735"/>
                          </a:xfrm>
                          <a:custGeom>
                            <a:avLst/>
                            <a:gdLst>
                              <a:gd name="T0" fmla="*/ 886 w 1295"/>
                              <a:gd name="T1" fmla="*/ 91 h 735"/>
                              <a:gd name="T2" fmla="*/ 582 w 1295"/>
                              <a:gd name="T3" fmla="*/ 80 h 735"/>
                              <a:gd name="T4" fmla="*/ 339 w 1295"/>
                              <a:gd name="T5" fmla="*/ 88 h 735"/>
                              <a:gd name="T6" fmla="*/ 205 w 1295"/>
                              <a:gd name="T7" fmla="*/ 105 h 735"/>
                              <a:gd name="T8" fmla="*/ 138 w 1295"/>
                              <a:gd name="T9" fmla="*/ 281 h 735"/>
                              <a:gd name="T10" fmla="*/ 132 w 1295"/>
                              <a:gd name="T11" fmla="*/ 528 h 735"/>
                              <a:gd name="T12" fmla="*/ 217 w 1295"/>
                              <a:gd name="T13" fmla="*/ 590 h 735"/>
                              <a:gd name="T14" fmla="*/ 458 w 1295"/>
                              <a:gd name="T15" fmla="*/ 619 h 735"/>
                              <a:gd name="T16" fmla="*/ 737 w 1295"/>
                              <a:gd name="T17" fmla="*/ 618 h 735"/>
                              <a:gd name="T18" fmla="*/ 905 w 1295"/>
                              <a:gd name="T19" fmla="*/ 559 h 735"/>
                              <a:gd name="T20" fmla="*/ 978 w 1295"/>
                              <a:gd name="T21" fmla="*/ 310 h 735"/>
                              <a:gd name="T22" fmla="*/ 944 w 1295"/>
                              <a:gd name="T23" fmla="*/ 207 h 735"/>
                              <a:gd name="T24" fmla="*/ 714 w 1295"/>
                              <a:gd name="T25" fmla="*/ 313 h 735"/>
                              <a:gd name="T26" fmla="*/ 514 w 1295"/>
                              <a:gd name="T27" fmla="*/ 351 h 735"/>
                              <a:gd name="T28" fmla="*/ 323 w 1295"/>
                              <a:gd name="T29" fmla="*/ 238 h 735"/>
                              <a:gd name="T30" fmla="*/ 227 w 1295"/>
                              <a:gd name="T31" fmla="*/ 196 h 735"/>
                              <a:gd name="T32" fmla="*/ 236 w 1295"/>
                              <a:gd name="T33" fmla="*/ 169 h 735"/>
                              <a:gd name="T34" fmla="*/ 285 w 1295"/>
                              <a:gd name="T35" fmla="*/ 167 h 735"/>
                              <a:gd name="T36" fmla="*/ 477 w 1295"/>
                              <a:gd name="T37" fmla="*/ 286 h 735"/>
                              <a:gd name="T38" fmla="*/ 667 w 1295"/>
                              <a:gd name="T39" fmla="*/ 270 h 735"/>
                              <a:gd name="T40" fmla="*/ 920 w 1295"/>
                              <a:gd name="T41" fmla="*/ 182 h 735"/>
                              <a:gd name="T42" fmla="*/ 1012 w 1295"/>
                              <a:gd name="T43" fmla="*/ 162 h 735"/>
                              <a:gd name="T44" fmla="*/ 996 w 1295"/>
                              <a:gd name="T45" fmla="*/ 475 h 735"/>
                              <a:gd name="T46" fmla="*/ 936 w 1295"/>
                              <a:gd name="T47" fmla="*/ 630 h 735"/>
                              <a:gd name="T48" fmla="*/ 854 w 1295"/>
                              <a:gd name="T49" fmla="*/ 654 h 735"/>
                              <a:gd name="T50" fmla="*/ 499 w 1295"/>
                              <a:gd name="T51" fmla="*/ 674 h 735"/>
                              <a:gd name="T52" fmla="*/ 245 w 1295"/>
                              <a:gd name="T53" fmla="*/ 654 h 735"/>
                              <a:gd name="T54" fmla="*/ 83 w 1295"/>
                              <a:gd name="T55" fmla="*/ 601 h 735"/>
                              <a:gd name="T56" fmla="*/ 83 w 1295"/>
                              <a:gd name="T57" fmla="*/ 387 h 735"/>
                              <a:gd name="T58" fmla="*/ 152 w 1295"/>
                              <a:gd name="T59" fmla="*/ 110 h 735"/>
                              <a:gd name="T60" fmla="*/ 338 w 1295"/>
                              <a:gd name="T61" fmla="*/ 57 h 735"/>
                              <a:gd name="T62" fmla="*/ 639 w 1295"/>
                              <a:gd name="T63" fmla="*/ 45 h 735"/>
                              <a:gd name="T64" fmla="*/ 994 w 1295"/>
                              <a:gd name="T65" fmla="*/ 45 h 735"/>
                              <a:gd name="T66" fmla="*/ 1066 w 1295"/>
                              <a:gd name="T67" fmla="*/ 33 h 735"/>
                              <a:gd name="T68" fmla="*/ 845 w 1295"/>
                              <a:gd name="T69" fmla="*/ 7 h 735"/>
                              <a:gd name="T70" fmla="*/ 532 w 1295"/>
                              <a:gd name="T71" fmla="*/ 0 h 735"/>
                              <a:gd name="T72" fmla="*/ 248 w 1295"/>
                              <a:gd name="T73" fmla="*/ 11 h 735"/>
                              <a:gd name="T74" fmla="*/ 116 w 1295"/>
                              <a:gd name="T75" fmla="*/ 37 h 735"/>
                              <a:gd name="T76" fmla="*/ 30 w 1295"/>
                              <a:gd name="T77" fmla="*/ 317 h 735"/>
                              <a:gd name="T78" fmla="*/ 0 w 1295"/>
                              <a:gd name="T79" fmla="*/ 565 h 735"/>
                              <a:gd name="T80" fmla="*/ 14 w 1295"/>
                              <a:gd name="T81" fmla="*/ 679 h 735"/>
                              <a:gd name="T82" fmla="*/ 217 w 1295"/>
                              <a:gd name="T83" fmla="*/ 721 h 735"/>
                              <a:gd name="T84" fmla="*/ 508 w 1295"/>
                              <a:gd name="T85" fmla="*/ 735 h 735"/>
                              <a:gd name="T86" fmla="*/ 794 w 1295"/>
                              <a:gd name="T87" fmla="*/ 721 h 735"/>
                              <a:gd name="T88" fmla="*/ 979 w 1295"/>
                              <a:gd name="T89" fmla="*/ 681 h 735"/>
                              <a:gd name="T90" fmla="*/ 1035 w 1295"/>
                              <a:gd name="T91" fmla="*/ 560 h 735"/>
                              <a:gd name="T92" fmla="*/ 1087 w 1295"/>
                              <a:gd name="T93" fmla="*/ 287 h 735"/>
                              <a:gd name="T94" fmla="*/ 1294 w 1295"/>
                              <a:gd name="T95" fmla="*/ 166 h 735"/>
                              <a:gd name="T96" fmla="*/ 1225 w 1295"/>
                              <a:gd name="T97" fmla="*/ 46 h 735"/>
                              <a:gd name="T98" fmla="*/ 1294 w 1295"/>
                              <a:gd name="T99" fmla="*/ 166 h 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95" h="735">
                                <a:moveTo>
                                  <a:pt x="1099" y="116"/>
                                </a:moveTo>
                                <a:lnTo>
                                  <a:pt x="993" y="102"/>
                                </a:lnTo>
                                <a:lnTo>
                                  <a:pt x="886" y="91"/>
                                </a:lnTo>
                                <a:lnTo>
                                  <a:pt x="781" y="85"/>
                                </a:lnTo>
                                <a:lnTo>
                                  <a:pt x="679" y="81"/>
                                </a:lnTo>
                                <a:lnTo>
                                  <a:pt x="582" y="80"/>
                                </a:lnTo>
                                <a:lnTo>
                                  <a:pt x="492" y="81"/>
                                </a:lnTo>
                                <a:lnTo>
                                  <a:pt x="411" y="84"/>
                                </a:lnTo>
                                <a:lnTo>
                                  <a:pt x="339" y="88"/>
                                </a:lnTo>
                                <a:lnTo>
                                  <a:pt x="280" y="93"/>
                                </a:lnTo>
                                <a:lnTo>
                                  <a:pt x="235" y="99"/>
                                </a:lnTo>
                                <a:lnTo>
                                  <a:pt x="205" y="105"/>
                                </a:lnTo>
                                <a:lnTo>
                                  <a:pt x="192" y="111"/>
                                </a:lnTo>
                                <a:lnTo>
                                  <a:pt x="158" y="188"/>
                                </a:lnTo>
                                <a:lnTo>
                                  <a:pt x="138" y="281"/>
                                </a:lnTo>
                                <a:lnTo>
                                  <a:pt x="129" y="377"/>
                                </a:lnTo>
                                <a:lnTo>
                                  <a:pt x="128" y="463"/>
                                </a:lnTo>
                                <a:lnTo>
                                  <a:pt x="132" y="528"/>
                                </a:lnTo>
                                <a:lnTo>
                                  <a:pt x="140" y="559"/>
                                </a:lnTo>
                                <a:lnTo>
                                  <a:pt x="167" y="575"/>
                                </a:lnTo>
                                <a:lnTo>
                                  <a:pt x="217" y="590"/>
                                </a:lnTo>
                                <a:lnTo>
                                  <a:pt x="286" y="602"/>
                                </a:lnTo>
                                <a:lnTo>
                                  <a:pt x="368" y="612"/>
                                </a:lnTo>
                                <a:lnTo>
                                  <a:pt x="458" y="619"/>
                                </a:lnTo>
                                <a:lnTo>
                                  <a:pt x="554" y="623"/>
                                </a:lnTo>
                                <a:lnTo>
                                  <a:pt x="648" y="623"/>
                                </a:lnTo>
                                <a:lnTo>
                                  <a:pt x="737" y="618"/>
                                </a:lnTo>
                                <a:lnTo>
                                  <a:pt x="817" y="608"/>
                                </a:lnTo>
                                <a:lnTo>
                                  <a:pt x="882" y="592"/>
                                </a:lnTo>
                                <a:lnTo>
                                  <a:pt x="905" y="559"/>
                                </a:lnTo>
                                <a:lnTo>
                                  <a:pt x="932" y="489"/>
                                </a:lnTo>
                                <a:lnTo>
                                  <a:pt x="959" y="399"/>
                                </a:lnTo>
                                <a:lnTo>
                                  <a:pt x="978" y="310"/>
                                </a:lnTo>
                                <a:lnTo>
                                  <a:pt x="985" y="237"/>
                                </a:lnTo>
                                <a:lnTo>
                                  <a:pt x="975" y="200"/>
                                </a:lnTo>
                                <a:lnTo>
                                  <a:pt x="944" y="207"/>
                                </a:lnTo>
                                <a:lnTo>
                                  <a:pt x="882" y="234"/>
                                </a:lnTo>
                                <a:lnTo>
                                  <a:pt x="801" y="273"/>
                                </a:lnTo>
                                <a:lnTo>
                                  <a:pt x="714" y="313"/>
                                </a:lnTo>
                                <a:lnTo>
                                  <a:pt x="632" y="346"/>
                                </a:lnTo>
                                <a:lnTo>
                                  <a:pt x="569" y="362"/>
                                </a:lnTo>
                                <a:lnTo>
                                  <a:pt x="514" y="351"/>
                                </a:lnTo>
                                <a:lnTo>
                                  <a:pt x="456" y="320"/>
                                </a:lnTo>
                                <a:lnTo>
                                  <a:pt x="393" y="279"/>
                                </a:lnTo>
                                <a:lnTo>
                                  <a:pt x="323" y="238"/>
                                </a:lnTo>
                                <a:lnTo>
                                  <a:pt x="247" y="210"/>
                                </a:lnTo>
                                <a:lnTo>
                                  <a:pt x="234" y="204"/>
                                </a:lnTo>
                                <a:lnTo>
                                  <a:pt x="227" y="196"/>
                                </a:lnTo>
                                <a:lnTo>
                                  <a:pt x="224" y="186"/>
                                </a:lnTo>
                                <a:lnTo>
                                  <a:pt x="227" y="177"/>
                                </a:lnTo>
                                <a:lnTo>
                                  <a:pt x="236" y="169"/>
                                </a:lnTo>
                                <a:lnTo>
                                  <a:pt x="250" y="164"/>
                                </a:lnTo>
                                <a:lnTo>
                                  <a:pt x="267" y="162"/>
                                </a:lnTo>
                                <a:lnTo>
                                  <a:pt x="285" y="167"/>
                                </a:lnTo>
                                <a:lnTo>
                                  <a:pt x="357" y="206"/>
                                </a:lnTo>
                                <a:lnTo>
                                  <a:pt x="422" y="250"/>
                                </a:lnTo>
                                <a:lnTo>
                                  <a:pt x="477" y="286"/>
                                </a:lnTo>
                                <a:lnTo>
                                  <a:pt x="524" y="300"/>
                                </a:lnTo>
                                <a:lnTo>
                                  <a:pt x="589" y="291"/>
                                </a:lnTo>
                                <a:lnTo>
                                  <a:pt x="667" y="270"/>
                                </a:lnTo>
                                <a:lnTo>
                                  <a:pt x="752" y="242"/>
                                </a:lnTo>
                                <a:lnTo>
                                  <a:pt x="839" y="211"/>
                                </a:lnTo>
                                <a:lnTo>
                                  <a:pt x="920" y="182"/>
                                </a:lnTo>
                                <a:lnTo>
                                  <a:pt x="990" y="160"/>
                                </a:lnTo>
                                <a:lnTo>
                                  <a:pt x="1011" y="155"/>
                                </a:lnTo>
                                <a:lnTo>
                                  <a:pt x="1012" y="162"/>
                                </a:lnTo>
                                <a:lnTo>
                                  <a:pt x="1023" y="273"/>
                                </a:lnTo>
                                <a:lnTo>
                                  <a:pt x="1015" y="379"/>
                                </a:lnTo>
                                <a:lnTo>
                                  <a:pt x="996" y="475"/>
                                </a:lnTo>
                                <a:lnTo>
                                  <a:pt x="972" y="553"/>
                                </a:lnTo>
                                <a:lnTo>
                                  <a:pt x="950" y="607"/>
                                </a:lnTo>
                                <a:lnTo>
                                  <a:pt x="936" y="630"/>
                                </a:lnTo>
                                <a:lnTo>
                                  <a:pt x="927" y="636"/>
                                </a:lnTo>
                                <a:lnTo>
                                  <a:pt x="902" y="644"/>
                                </a:lnTo>
                                <a:lnTo>
                                  <a:pt x="854" y="654"/>
                                </a:lnTo>
                                <a:lnTo>
                                  <a:pt x="776" y="664"/>
                                </a:lnTo>
                                <a:lnTo>
                                  <a:pt x="660" y="671"/>
                                </a:lnTo>
                                <a:lnTo>
                                  <a:pt x="499" y="674"/>
                                </a:lnTo>
                                <a:lnTo>
                                  <a:pt x="431" y="672"/>
                                </a:lnTo>
                                <a:lnTo>
                                  <a:pt x="342" y="665"/>
                                </a:lnTo>
                                <a:lnTo>
                                  <a:pt x="245" y="654"/>
                                </a:lnTo>
                                <a:lnTo>
                                  <a:pt x="158" y="639"/>
                                </a:lnTo>
                                <a:lnTo>
                                  <a:pt x="95" y="620"/>
                                </a:lnTo>
                                <a:lnTo>
                                  <a:pt x="83" y="601"/>
                                </a:lnTo>
                                <a:lnTo>
                                  <a:pt x="76" y="555"/>
                                </a:lnTo>
                                <a:lnTo>
                                  <a:pt x="76" y="483"/>
                                </a:lnTo>
                                <a:lnTo>
                                  <a:pt x="83" y="387"/>
                                </a:lnTo>
                                <a:lnTo>
                                  <a:pt x="100" y="288"/>
                                </a:lnTo>
                                <a:lnTo>
                                  <a:pt x="125" y="188"/>
                                </a:lnTo>
                                <a:lnTo>
                                  <a:pt x="152" y="110"/>
                                </a:lnTo>
                                <a:lnTo>
                                  <a:pt x="175" y="76"/>
                                </a:lnTo>
                                <a:lnTo>
                                  <a:pt x="250" y="65"/>
                                </a:lnTo>
                                <a:lnTo>
                                  <a:pt x="338" y="57"/>
                                </a:lnTo>
                                <a:lnTo>
                                  <a:pt x="435" y="51"/>
                                </a:lnTo>
                                <a:lnTo>
                                  <a:pt x="536" y="47"/>
                                </a:lnTo>
                                <a:lnTo>
                                  <a:pt x="639" y="45"/>
                                </a:lnTo>
                                <a:lnTo>
                                  <a:pt x="740" y="44"/>
                                </a:lnTo>
                                <a:lnTo>
                                  <a:pt x="836" y="44"/>
                                </a:lnTo>
                                <a:lnTo>
                                  <a:pt x="994" y="45"/>
                                </a:lnTo>
                                <a:lnTo>
                                  <a:pt x="1086" y="46"/>
                                </a:lnTo>
                                <a:lnTo>
                                  <a:pt x="1098" y="46"/>
                                </a:lnTo>
                                <a:lnTo>
                                  <a:pt x="1066" y="33"/>
                                </a:lnTo>
                                <a:lnTo>
                                  <a:pt x="1011" y="22"/>
                                </a:lnTo>
                                <a:lnTo>
                                  <a:pt x="935" y="13"/>
                                </a:lnTo>
                                <a:lnTo>
                                  <a:pt x="845" y="7"/>
                                </a:lnTo>
                                <a:lnTo>
                                  <a:pt x="745" y="2"/>
                                </a:lnTo>
                                <a:lnTo>
                                  <a:pt x="639" y="0"/>
                                </a:lnTo>
                                <a:lnTo>
                                  <a:pt x="532" y="0"/>
                                </a:lnTo>
                                <a:lnTo>
                                  <a:pt x="428" y="2"/>
                                </a:lnTo>
                                <a:lnTo>
                                  <a:pt x="332" y="5"/>
                                </a:lnTo>
                                <a:lnTo>
                                  <a:pt x="248" y="11"/>
                                </a:lnTo>
                                <a:lnTo>
                                  <a:pt x="181" y="18"/>
                                </a:lnTo>
                                <a:lnTo>
                                  <a:pt x="136" y="27"/>
                                </a:lnTo>
                                <a:lnTo>
                                  <a:pt x="116" y="37"/>
                                </a:lnTo>
                                <a:lnTo>
                                  <a:pt x="81" y="128"/>
                                </a:lnTo>
                                <a:lnTo>
                                  <a:pt x="52" y="223"/>
                                </a:lnTo>
                                <a:lnTo>
                                  <a:pt x="30" y="317"/>
                                </a:lnTo>
                                <a:lnTo>
                                  <a:pt x="15" y="408"/>
                                </a:lnTo>
                                <a:lnTo>
                                  <a:pt x="5" y="492"/>
                                </a:lnTo>
                                <a:lnTo>
                                  <a:pt x="0" y="565"/>
                                </a:lnTo>
                                <a:lnTo>
                                  <a:pt x="0" y="623"/>
                                </a:lnTo>
                                <a:lnTo>
                                  <a:pt x="5" y="662"/>
                                </a:lnTo>
                                <a:lnTo>
                                  <a:pt x="14" y="679"/>
                                </a:lnTo>
                                <a:lnTo>
                                  <a:pt x="66" y="697"/>
                                </a:lnTo>
                                <a:lnTo>
                                  <a:pt x="134" y="711"/>
                                </a:lnTo>
                                <a:lnTo>
                                  <a:pt x="217" y="721"/>
                                </a:lnTo>
                                <a:lnTo>
                                  <a:pt x="309" y="729"/>
                                </a:lnTo>
                                <a:lnTo>
                                  <a:pt x="407" y="733"/>
                                </a:lnTo>
                                <a:lnTo>
                                  <a:pt x="508" y="735"/>
                                </a:lnTo>
                                <a:lnTo>
                                  <a:pt x="609" y="733"/>
                                </a:lnTo>
                                <a:lnTo>
                                  <a:pt x="705" y="729"/>
                                </a:lnTo>
                                <a:lnTo>
                                  <a:pt x="794" y="721"/>
                                </a:lnTo>
                                <a:lnTo>
                                  <a:pt x="872" y="711"/>
                                </a:lnTo>
                                <a:lnTo>
                                  <a:pt x="935" y="697"/>
                                </a:lnTo>
                                <a:lnTo>
                                  <a:pt x="979" y="681"/>
                                </a:lnTo>
                                <a:lnTo>
                                  <a:pt x="1002" y="662"/>
                                </a:lnTo>
                                <a:lnTo>
                                  <a:pt x="1017" y="624"/>
                                </a:lnTo>
                                <a:lnTo>
                                  <a:pt x="1035" y="560"/>
                                </a:lnTo>
                                <a:lnTo>
                                  <a:pt x="1054" y="477"/>
                                </a:lnTo>
                                <a:lnTo>
                                  <a:pt x="1072" y="383"/>
                                </a:lnTo>
                                <a:lnTo>
                                  <a:pt x="1087" y="287"/>
                                </a:lnTo>
                                <a:lnTo>
                                  <a:pt x="1097" y="195"/>
                                </a:lnTo>
                                <a:lnTo>
                                  <a:pt x="1099" y="116"/>
                                </a:lnTo>
                                <a:close/>
                                <a:moveTo>
                                  <a:pt x="1294" y="166"/>
                                </a:moveTo>
                                <a:lnTo>
                                  <a:pt x="1228" y="166"/>
                                </a:lnTo>
                                <a:lnTo>
                                  <a:pt x="1248" y="46"/>
                                </a:lnTo>
                                <a:lnTo>
                                  <a:pt x="1225" y="46"/>
                                </a:lnTo>
                                <a:lnTo>
                                  <a:pt x="1201" y="187"/>
                                </a:lnTo>
                                <a:lnTo>
                                  <a:pt x="1291" y="187"/>
                                </a:lnTo>
                                <a:lnTo>
                                  <a:pt x="1294" y="166"/>
                                </a:lnTo>
                                <a:close/>
                              </a:path>
                            </a:pathLst>
                          </a:custGeom>
                          <a:solidFill>
                            <a:srgbClr val="FAA2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2" name="docshape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1449" y="46"/>
                            <a:ext cx="125"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3" name="docshape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1767" y="46"/>
                            <a:ext cx="110"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4" name="docshape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2051" y="46"/>
                            <a:ext cx="114"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5" name="docshape7"/>
                        <wps:cNvSpPr>
                          <a:spLocks/>
                        </wps:cNvSpPr>
                        <wps:spPr bwMode="auto">
                          <a:xfrm>
                            <a:off x="2327" y="46"/>
                            <a:ext cx="319" cy="145"/>
                          </a:xfrm>
                          <a:custGeom>
                            <a:avLst/>
                            <a:gdLst>
                              <a:gd name="T0" fmla="+- 0 2374 2327"/>
                              <a:gd name="T1" fmla="*/ T0 w 319"/>
                              <a:gd name="T2" fmla="+- 0 46 46"/>
                              <a:gd name="T3" fmla="*/ 46 h 145"/>
                              <a:gd name="T4" fmla="+- 0 2351 2327"/>
                              <a:gd name="T5" fmla="*/ T4 w 319"/>
                              <a:gd name="T6" fmla="+- 0 46 46"/>
                              <a:gd name="T7" fmla="*/ 46 h 145"/>
                              <a:gd name="T8" fmla="+- 0 2327 2327"/>
                              <a:gd name="T9" fmla="*/ T8 w 319"/>
                              <a:gd name="T10" fmla="+- 0 187 46"/>
                              <a:gd name="T11" fmla="*/ 187 h 145"/>
                              <a:gd name="T12" fmla="+- 0 2350 2327"/>
                              <a:gd name="T13" fmla="*/ T12 w 319"/>
                              <a:gd name="T14" fmla="+- 0 187 46"/>
                              <a:gd name="T15" fmla="*/ 187 h 145"/>
                              <a:gd name="T16" fmla="+- 0 2374 2327"/>
                              <a:gd name="T17" fmla="*/ T16 w 319"/>
                              <a:gd name="T18" fmla="+- 0 46 46"/>
                              <a:gd name="T19" fmla="*/ 46 h 145"/>
                              <a:gd name="T20" fmla="+- 0 2646 2327"/>
                              <a:gd name="T21" fmla="*/ T20 w 319"/>
                              <a:gd name="T22" fmla="+- 0 46 46"/>
                              <a:gd name="T23" fmla="*/ 46 h 145"/>
                              <a:gd name="T24" fmla="+- 0 2623 2327"/>
                              <a:gd name="T25" fmla="*/ T24 w 319"/>
                              <a:gd name="T26" fmla="+- 0 46 46"/>
                              <a:gd name="T27" fmla="*/ 46 h 145"/>
                              <a:gd name="T28" fmla="+- 0 2603 2327"/>
                              <a:gd name="T29" fmla="*/ T28 w 319"/>
                              <a:gd name="T30" fmla="+- 0 161 46"/>
                              <a:gd name="T31" fmla="*/ 161 h 145"/>
                              <a:gd name="T32" fmla="+- 0 2598 2327"/>
                              <a:gd name="T33" fmla="*/ T32 w 319"/>
                              <a:gd name="T34" fmla="+- 0 170 46"/>
                              <a:gd name="T35" fmla="*/ 170 h 145"/>
                              <a:gd name="T36" fmla="+- 0 2570 2327"/>
                              <a:gd name="T37" fmla="*/ T36 w 319"/>
                              <a:gd name="T38" fmla="+- 0 170 46"/>
                              <a:gd name="T39" fmla="*/ 170 h 145"/>
                              <a:gd name="T40" fmla="+- 0 2567 2327"/>
                              <a:gd name="T41" fmla="*/ T40 w 319"/>
                              <a:gd name="T42" fmla="+- 0 161 46"/>
                              <a:gd name="T43" fmla="*/ 161 h 145"/>
                              <a:gd name="T44" fmla="+- 0 2571 2327"/>
                              <a:gd name="T45" fmla="*/ T44 w 319"/>
                              <a:gd name="T46" fmla="+- 0 138 46"/>
                              <a:gd name="T47" fmla="*/ 138 h 145"/>
                              <a:gd name="T48" fmla="+- 0 2548 2327"/>
                              <a:gd name="T49" fmla="*/ T48 w 319"/>
                              <a:gd name="T50" fmla="+- 0 138 46"/>
                              <a:gd name="T51" fmla="*/ 138 h 145"/>
                              <a:gd name="T52" fmla="+- 0 2547 2327"/>
                              <a:gd name="T53" fmla="*/ T52 w 319"/>
                              <a:gd name="T54" fmla="+- 0 145 46"/>
                              <a:gd name="T55" fmla="*/ 145 h 145"/>
                              <a:gd name="T56" fmla="+- 0 2546 2327"/>
                              <a:gd name="T57" fmla="*/ T56 w 319"/>
                              <a:gd name="T58" fmla="+- 0 163 46"/>
                              <a:gd name="T59" fmla="*/ 163 h 145"/>
                              <a:gd name="T60" fmla="+- 0 2551 2327"/>
                              <a:gd name="T61" fmla="*/ T60 w 319"/>
                              <a:gd name="T62" fmla="+- 0 178 46"/>
                              <a:gd name="T63" fmla="*/ 178 h 145"/>
                              <a:gd name="T64" fmla="+- 0 2561 2327"/>
                              <a:gd name="T65" fmla="*/ T64 w 319"/>
                              <a:gd name="T66" fmla="+- 0 187 46"/>
                              <a:gd name="T67" fmla="*/ 187 h 145"/>
                              <a:gd name="T68" fmla="+- 0 2578 2327"/>
                              <a:gd name="T69" fmla="*/ T68 w 319"/>
                              <a:gd name="T70" fmla="+- 0 190 46"/>
                              <a:gd name="T71" fmla="*/ 190 h 145"/>
                              <a:gd name="T72" fmla="+- 0 2602 2327"/>
                              <a:gd name="T73" fmla="*/ T72 w 319"/>
                              <a:gd name="T74" fmla="+- 0 186 46"/>
                              <a:gd name="T75" fmla="*/ 186 h 145"/>
                              <a:gd name="T76" fmla="+- 0 2616 2327"/>
                              <a:gd name="T77" fmla="*/ T76 w 319"/>
                              <a:gd name="T78" fmla="+- 0 175 46"/>
                              <a:gd name="T79" fmla="*/ 175 h 145"/>
                              <a:gd name="T80" fmla="+- 0 2625 2327"/>
                              <a:gd name="T81" fmla="*/ T80 w 319"/>
                              <a:gd name="T82" fmla="+- 0 160 46"/>
                              <a:gd name="T83" fmla="*/ 160 h 145"/>
                              <a:gd name="T84" fmla="+- 0 2629 2327"/>
                              <a:gd name="T85" fmla="*/ T84 w 319"/>
                              <a:gd name="T86" fmla="+- 0 142 46"/>
                              <a:gd name="T87" fmla="*/ 142 h 145"/>
                              <a:gd name="T88" fmla="+- 0 2646 2327"/>
                              <a:gd name="T89" fmla="*/ T88 w 319"/>
                              <a:gd name="T90" fmla="+- 0 46 46"/>
                              <a:gd name="T91" fmla="*/ 46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19" h="145">
                                <a:moveTo>
                                  <a:pt x="47" y="0"/>
                                </a:moveTo>
                                <a:lnTo>
                                  <a:pt x="24" y="0"/>
                                </a:lnTo>
                                <a:lnTo>
                                  <a:pt x="0" y="141"/>
                                </a:lnTo>
                                <a:lnTo>
                                  <a:pt x="23" y="141"/>
                                </a:lnTo>
                                <a:lnTo>
                                  <a:pt x="47" y="0"/>
                                </a:lnTo>
                                <a:close/>
                                <a:moveTo>
                                  <a:pt x="319" y="0"/>
                                </a:moveTo>
                                <a:lnTo>
                                  <a:pt x="296" y="0"/>
                                </a:lnTo>
                                <a:lnTo>
                                  <a:pt x="276" y="115"/>
                                </a:lnTo>
                                <a:lnTo>
                                  <a:pt x="271" y="124"/>
                                </a:lnTo>
                                <a:lnTo>
                                  <a:pt x="243" y="124"/>
                                </a:lnTo>
                                <a:lnTo>
                                  <a:pt x="240" y="115"/>
                                </a:lnTo>
                                <a:lnTo>
                                  <a:pt x="244" y="92"/>
                                </a:lnTo>
                                <a:lnTo>
                                  <a:pt x="221" y="92"/>
                                </a:lnTo>
                                <a:lnTo>
                                  <a:pt x="220" y="99"/>
                                </a:lnTo>
                                <a:lnTo>
                                  <a:pt x="219" y="117"/>
                                </a:lnTo>
                                <a:lnTo>
                                  <a:pt x="224" y="132"/>
                                </a:lnTo>
                                <a:lnTo>
                                  <a:pt x="234" y="141"/>
                                </a:lnTo>
                                <a:lnTo>
                                  <a:pt x="251" y="144"/>
                                </a:lnTo>
                                <a:lnTo>
                                  <a:pt x="275" y="140"/>
                                </a:lnTo>
                                <a:lnTo>
                                  <a:pt x="289" y="129"/>
                                </a:lnTo>
                                <a:lnTo>
                                  <a:pt x="298" y="114"/>
                                </a:lnTo>
                                <a:lnTo>
                                  <a:pt x="302" y="96"/>
                                </a:lnTo>
                                <a:lnTo>
                                  <a:pt x="319" y="0"/>
                                </a:lnTo>
                                <a:close/>
                              </a:path>
                            </a:pathLst>
                          </a:custGeom>
                          <a:solidFill>
                            <a:srgbClr val="FAA2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6" name="docshape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2807" y="46"/>
                            <a:ext cx="125"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7" name="docshape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3118" y="43"/>
                            <a:ext cx="112"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8DBC2C8" id="docshapegroup1" o:spid="_x0000_s1026" style="width:161.5pt;height:36.75pt;mso-position-horizontal-relative:char;mso-position-vertical-relative:line" coordsize="3230,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">
                <v:shape id="docshape2" o:spid="_x0000_s1027" style="position:absolute;left:1117;top:206;width:2080;height:483;visibility:visible;mso-wrap-style:square;v-text-anchor:top" coordsize="208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" path="m470,119r-1,-4l451,68,405,28,343,15r,156l327,206r-26,18l271,230r-28,1l175,231,194,115r77,l296,116r26,6l340,139r3,32l343,15,323,11,77,11,,471r135,l140,442,159,326r99,l338,316r64,-32l446,234r1,-3l470,165r,-46xm828,471l814,403,796,319,757,133,731,11r-62,l669,319r-118,l630,159r14,-26l669,319r,-308l594,11,342,471r134,l510,403r170,l688,464r1,7l828,471xm1269,137l1259,87r-4,-21l1212,24,1153,5,1095,r-69,8l961,33,908,79r-29,70l883,202r30,35l958,260r53,16l1019,278r51,16l1102,307r17,15l1121,342r-5,13l1111,367r-19,17l1067,393r-26,2l1012,393r-22,-8l975,372r-8,-17l1116,355r-149,l965,347r,-9l965,329r-135,l847,414r56,46l968,479r45,4l1056,480r59,-11l1177,444r52,-45l1231,395r28,-68l1256,275r-24,-37l1194,214r-46,-16l1067,177r-32,-11l1015,150r-6,-21l1016,111r15,-13l1052,90r28,-3l1090,87r12,2l1115,93r12,7l1135,108r5,9l1143,127r,10l1269,137xm1710,11r-412,l1281,115r138,l1360,471r135,l1554,115r139,l1710,11xm2079,137r-9,-50l2066,66,2022,24,1963,5,1905,r-68,8l1771,33r-52,46l1690,149r4,53l1723,237r45,23l1821,276r8,2l1880,294r33,13l1930,322r2,20l1927,355r-6,12l1902,384r-24,9l1851,395r-29,-2l1800,385r-15,-13l1777,355r150,l1777,355r-2,-8l1775,338r1,-9l1641,329r17,85l1714,460r64,19l1824,483r43,-3l1926,469r61,-25l2040,399r1,-4l2070,327r-3,-52l2043,238r-39,-24l1958,198r-81,-21l1846,166r-20,-16l1820,129r7,-18l1842,98r21,-8l1890,87r10,l1913,89r12,4l1938,100r8,8l1951,117r2,10l1953,137r126,xe" fillcolor="#00457e" stroked="f">
                  <v:path arrowok="t" o:connecttype="custom" o:connectlocs="405,235;301,431;194,322;340,346;77,218;159,533;446,441;828,678;731,218;630,366;594,218;680,610;1269,344;1153,212;908,286;958,467;1102,514;1116,562;1067,600;975,579;967,562;965,536;968,686;1177,651;1256,482;1067,384;1016,318;1090,294;1135,315;1269,344;1419,322;1693,322;2066,273;1837,215;1694,409;1829,485;1932,549;1927,562;1851,602;1777,562;1777,562;1641,536;1824,690;2040,606;2043,445;1846,373;1842,305;1913,296;1951,324" o:connectangles="0,0,0,0,0,0,0,0,0,0,0,0,0,0,0,0,0,0,0,0,0,0,0,0,0,0,0,0,0,0,0,0,0,0,0,0,0,0,0,0,0,0,0,0,0,0,0,0,0"/>
                </v:shape>
                <v:shape id="docshape3" o:spid="_x0000_s1028" style="position:absolute;width:1295;height:735;visibility:visible;mso-wrap-style:square;v-text-anchor:top" coordsize="129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" path="m1099,116l993,102,886,91,781,85,679,81,582,80r-90,1l411,84r-72,4l280,93r-45,6l205,105r-13,6l158,188r-20,93l129,377r-1,86l132,528r8,31l167,575r50,15l286,602r82,10l458,619r96,4l648,623r89,-5l817,608r65,-16l905,559r27,-70l959,399r19,-89l985,237,975,200r-31,7l882,234r-81,39l714,313r-82,33l569,362,514,351,456,320,393,279,323,238,247,210r-13,-6l227,196r-3,-10l227,177r9,-8l250,164r17,-2l285,167r72,39l422,250r55,36l524,300r65,-9l667,270r85,-28l839,211r81,-29l990,160r21,-5l1012,162r11,111l1015,379r-19,96l972,553r-22,54l936,630r-9,6l902,644r-48,10l776,664r-116,7l499,674r-68,-2l342,665,245,654,158,639,95,620,83,601,76,555r,-72l83,387r17,-99l125,188r27,-78l175,76,250,65r88,-8l435,51,536,47,639,45,740,44r96,l994,45r92,1l1098,46,1066,33,1011,22,935,13,845,7,745,2,639,,532,,428,2,332,5r-84,6l181,18r-45,9l116,37,81,128,52,223,30,317,15,408,5,492,,565r,58l5,662r9,17l66,697r68,14l217,721r92,8l407,733r101,2l609,733r96,-4l794,721r78,-10l935,697r44,-16l1002,662r15,-38l1035,560r19,-83l1072,383r15,-96l1097,195r2,-79xm1294,166r-66,l1248,46r-23,l1201,187r90,l1294,166xe" fillcolor="#faa21b" stroked="f">
                  <v:path arrowok="t" o:connecttype="custom" o:connectlocs="886,91;582,80;339,88;205,105;138,281;132,528;217,590;458,619;737,618;905,559;978,310;944,207;714,313;514,351;323,238;227,196;236,169;285,167;477,286;667,270;920,182;1012,162;996,475;936,630;854,654;499,674;245,654;83,601;83,387;152,110;338,57;639,45;994,45;1066,33;845,7;532,0;248,11;116,37;30,317;0,565;14,679;217,721;508,735;794,721;979,681;1035,560;1087,287;1294,166;1225,46;1294,166" o:connectangles="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9" type="#_x0000_t75" style="position:absolute;left:1449;top:46;width:125;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">
                  <v:imagedata r:id="rId17" o:title=""/>
                  <v:path arrowok="t"/>
                  <o:lock v:ext="edit" aspectratio="f"/>
                </v:shape>
                <v:shape id="docshape5" o:spid="_x0000_s1030" type="#_x0000_t75" style="position:absolute;left:1767;top:46;width:110;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">
                  <v:imagedata r:id="rId18" o:title=""/>
                  <v:path arrowok="t"/>
                  <o:lock v:ext="edit" aspectratio="f"/>
                </v:shape>
                <v:shape id="docshape6" o:spid="_x0000_s1031" type="#_x0000_t75" style="position:absolute;left:2051;top:46;width:114;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">
                  <v:imagedata r:id="rId19" o:title=""/>
                  <v:path arrowok="t"/>
                  <o:lock v:ext="edit" aspectratio="f"/>
                </v:shape>
                <v:shape id="docshape7" o:spid="_x0000_s1032" style="position:absolute;left:2327;top:46;width:319;height:145;visibility:visible;mso-wrap-style:square;v-text-anchor:top" coordsize="3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" path="m47,l24,,,141r23,l47,xm319,l296,,276,115r-5,9l243,124r-3,-9l244,92r-23,l220,99r-1,18l224,132r10,9l251,144r24,-4l289,129r9,-15l302,96,319,xe" fillcolor="#faa21b" stroked="f">
                  <v:path arrowok="t" o:connecttype="custom" o:connectlocs="47,46;24,46;0,187;23,187;47,46;319,46;296,46;276,161;271,170;243,170;240,161;244,138;221,138;220,145;219,163;224,178;234,187;251,190;275,186;289,175;298,160;302,142;319,46" o:connectangles="0,0,0,0,0,0,0,0,0,0,0,0,0,0,0,0,0,0,0,0,0,0,0"/>
                </v:shape>
                <v:shape id="docshape8" o:spid="_x0000_s1033" type="#_x0000_t75" style="position:absolute;left:2807;top:46;width:125;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">
                  <v:imagedata r:id="rId20" o:title=""/>
                  <v:path arrowok="t"/>
                  <o:lock v:ext="edit" aspectratio="f"/>
                </v:shape>
                <v:shape id="docshape9" o:spid="_x0000_s1034" type="#_x0000_t75" style="position:absolute;left:3118;top:43;width:112;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">
                  <v:imagedata r:id="rId21" o:title=""/>
                  <v:path arrowok="t"/>
                  <o:lock v:ext="edit" aspectratio="f"/>
                </v:shape>
                <w10:anchorlock/>
              </v:group>
            </w:pict>
          </mc:Fallback>
        </mc:AlternateContent>
      </w:r>
    </w:p>
    <w:p w14:paraId="791CD74C" w14:textId="77777777" w:rsidR="0099011E" w:rsidRPr="00FC6BB9" w:rsidRDefault="0099011E" w:rsidP="0060310A">
      <w:pPr>
        <w:pStyle w:val="BodyText"/>
        <w:rPr>
          <w:rFonts w:ascii="Times New Roman"/>
          <w:b/>
          <w:bCs/>
          <w:sz w:val="28"/>
          <w:szCs w:val="18"/>
        </w:rPr>
      </w:pPr>
    </w:p>
    <w:p w14:paraId="54416D76" w14:textId="761F5D41" w:rsidR="0060310A" w:rsidRPr="00FC6BB9" w:rsidRDefault="0060310A" w:rsidP="0060310A">
      <w:pPr>
        <w:pStyle w:val="Title"/>
        <w:spacing w:after="0"/>
        <w:ind w:left="142"/>
        <w:rPr>
          <w:b/>
          <w:bCs/>
          <w:color w:val="00457E"/>
          <w:sz w:val="48"/>
          <w:szCs w:val="48"/>
          <w:lang w:val="lv-LV"/>
        </w:rPr>
      </w:pPr>
      <w:r w:rsidRPr="00FC6BB9">
        <w:rPr>
          <w:b/>
          <w:bCs/>
          <w:color w:val="00457E"/>
          <w:sz w:val="48"/>
          <w:szCs w:val="48"/>
          <w:lang w:val="lv-LV"/>
        </w:rPr>
        <w:t>Valsts</w:t>
      </w:r>
      <w:r w:rsidRPr="00FC6BB9">
        <w:rPr>
          <w:b/>
          <w:bCs/>
          <w:color w:val="00457E"/>
          <w:spacing w:val="-17"/>
          <w:sz w:val="48"/>
          <w:szCs w:val="48"/>
          <w:lang w:val="lv-LV"/>
        </w:rPr>
        <w:t xml:space="preserve"> </w:t>
      </w:r>
      <w:r w:rsidRPr="00FC6BB9">
        <w:rPr>
          <w:b/>
          <w:bCs/>
          <w:color w:val="00457E"/>
          <w:sz w:val="48"/>
          <w:szCs w:val="48"/>
          <w:lang w:val="lv-LV"/>
        </w:rPr>
        <w:t>akciju</w:t>
      </w:r>
      <w:r w:rsidRPr="00FC6BB9">
        <w:rPr>
          <w:b/>
          <w:bCs/>
          <w:color w:val="00457E"/>
          <w:spacing w:val="-17"/>
          <w:sz w:val="48"/>
          <w:szCs w:val="48"/>
          <w:lang w:val="lv-LV"/>
        </w:rPr>
        <w:t xml:space="preserve"> </w:t>
      </w:r>
      <w:r w:rsidRPr="00FC6BB9">
        <w:rPr>
          <w:b/>
          <w:bCs/>
          <w:color w:val="00457E"/>
          <w:sz w:val="48"/>
          <w:szCs w:val="48"/>
          <w:lang w:val="lv-LV"/>
        </w:rPr>
        <w:t>sabiedrība</w:t>
      </w:r>
    </w:p>
    <w:p w14:paraId="6D112BF8" w14:textId="77777777" w:rsidR="0060310A" w:rsidRPr="00FC6BB9" w:rsidRDefault="0060310A" w:rsidP="0060310A">
      <w:pPr>
        <w:pStyle w:val="Title"/>
        <w:spacing w:after="0"/>
        <w:ind w:left="142"/>
        <w:rPr>
          <w:b/>
          <w:bCs/>
          <w:color w:val="00457E"/>
          <w:sz w:val="48"/>
          <w:szCs w:val="48"/>
          <w:lang w:val="lv-LV"/>
        </w:rPr>
      </w:pPr>
      <w:r w:rsidRPr="00FC6BB9">
        <w:rPr>
          <w:b/>
          <w:bCs/>
          <w:color w:val="00457E"/>
          <w:sz w:val="48"/>
          <w:szCs w:val="48"/>
          <w:lang w:val="lv-LV"/>
        </w:rPr>
        <w:t>“Latvijas Pasts”</w:t>
      </w:r>
    </w:p>
    <w:p w14:paraId="46D0BCB5" w14:textId="29AE78B5" w:rsidR="0060310A" w:rsidRPr="00FC6BB9" w:rsidRDefault="0060310A" w:rsidP="0060310A">
      <w:pPr>
        <w:rPr>
          <w:lang w:val="lv-LV"/>
        </w:rPr>
      </w:pPr>
    </w:p>
    <w:p w14:paraId="50E45015" w14:textId="77777777" w:rsidR="0060310A" w:rsidRPr="00FC6BB9" w:rsidRDefault="0060310A" w:rsidP="0060310A">
      <w:pPr>
        <w:rPr>
          <w:lang w:val="lv-LV"/>
        </w:rPr>
      </w:pPr>
    </w:p>
    <w:p w14:paraId="7EE0D28E" w14:textId="660BABD5" w:rsidR="000C4F27" w:rsidRDefault="00857EFB" w:rsidP="000C4F27">
      <w:pPr>
        <w:pStyle w:val="Title"/>
        <w:rPr>
          <w:b/>
          <w:bCs/>
          <w:color w:val="01437E"/>
          <w:sz w:val="48"/>
          <w:szCs w:val="48"/>
          <w:lang w:val="lv-LV"/>
        </w:rPr>
      </w:pPr>
      <w:r w:rsidRPr="000C4F27">
        <w:rPr>
          <w:b/>
          <w:bCs/>
          <w:color w:val="01437E"/>
          <w:sz w:val="48"/>
          <w:szCs w:val="48"/>
          <w:lang w:val="lv-LV"/>
        </w:rPr>
        <w:t>Ilgtspējas ziņojums</w:t>
      </w:r>
      <w:r w:rsidR="00444DDA" w:rsidRPr="000C4F27">
        <w:rPr>
          <w:b/>
          <w:bCs/>
          <w:color w:val="01437E"/>
          <w:sz w:val="48"/>
          <w:szCs w:val="48"/>
          <w:lang w:val="lv-LV"/>
        </w:rPr>
        <w:t xml:space="preserve"> </w:t>
      </w:r>
    </w:p>
    <w:p w14:paraId="135A51EA" w14:textId="671D2C97" w:rsidR="00444DDA" w:rsidRPr="000C4F27" w:rsidRDefault="00444DDA" w:rsidP="000C4F27">
      <w:pPr>
        <w:pStyle w:val="Title"/>
        <w:rPr>
          <w:b/>
          <w:bCs/>
          <w:color w:val="01437E"/>
          <w:sz w:val="48"/>
          <w:szCs w:val="48"/>
          <w:lang w:val="lv-LV"/>
        </w:rPr>
      </w:pPr>
      <w:r w:rsidRPr="000C4F27">
        <w:rPr>
          <w:b/>
          <w:bCs/>
          <w:color w:val="01437E"/>
          <w:sz w:val="48"/>
          <w:szCs w:val="48"/>
          <w:lang w:val="lv-LV"/>
        </w:rPr>
        <w:t>par 2024.gadu</w:t>
      </w:r>
    </w:p>
    <w:p w14:paraId="46388719" w14:textId="77777777" w:rsidR="00444DDA" w:rsidRPr="00FC6BB9" w:rsidRDefault="00444DDA" w:rsidP="00444DDA">
      <w:pPr>
        <w:rPr>
          <w:lang w:val="lv-LV"/>
        </w:rPr>
      </w:pPr>
    </w:p>
    <w:p w14:paraId="0B0533F6" w14:textId="77777777" w:rsidR="0060310A" w:rsidRPr="00FC6BB9" w:rsidRDefault="0060310A" w:rsidP="0060310A">
      <w:pPr>
        <w:rPr>
          <w:rFonts w:ascii="Helvetica Neue LT Pro 75"/>
          <w:sz w:val="14"/>
          <w:lang w:val="lv-LV"/>
        </w:rPr>
        <w:sectPr w:rsidR="0060310A" w:rsidRPr="00FC6BB9" w:rsidSect="00EB0BEC">
          <w:footerReference w:type="default" r:id="rId22"/>
          <w:pgSz w:w="11910" w:h="16840"/>
          <w:pgMar w:top="0" w:right="1240" w:bottom="280" w:left="1300" w:header="720" w:footer="720" w:gutter="0"/>
          <w:cols w:space="720"/>
          <w:titlePg/>
          <w:docGrid w:linePitch="272"/>
        </w:sectPr>
      </w:pPr>
    </w:p>
    <w:p w14:paraId="61A70F73" w14:textId="77777777" w:rsidR="0060310A" w:rsidRPr="00FC6BB9" w:rsidRDefault="0060310A" w:rsidP="0060310A">
      <w:pPr>
        <w:spacing w:before="10"/>
        <w:rPr>
          <w:sz w:val="18"/>
          <w:lang w:val="lv-LV"/>
        </w:rPr>
        <w:sectPr w:rsidR="0060310A" w:rsidRPr="00FC6BB9" w:rsidSect="00513B0C">
          <w:type w:val="continuous"/>
          <w:pgSz w:w="11910" w:h="16840"/>
          <w:pgMar w:top="0" w:right="1240" w:bottom="280" w:left="1300" w:header="720" w:footer="720" w:gutter="0"/>
          <w:cols w:num="2" w:space="720" w:equalWidth="0">
            <w:col w:w="4513" w:space="40"/>
            <w:col w:w="4817"/>
          </w:cols>
        </w:sectPr>
      </w:pPr>
    </w:p>
    <w:p w14:paraId="610899A0" w14:textId="77777777" w:rsidR="0060310A" w:rsidRPr="00FC6BB9" w:rsidRDefault="0060310A" w:rsidP="0060310A">
      <w:pPr>
        <w:rPr>
          <w:b/>
          <w:bCs/>
          <w:color w:val="004179"/>
          <w:sz w:val="32"/>
          <w:szCs w:val="32"/>
          <w:lang w:val="lv-LV"/>
        </w:rPr>
      </w:pPr>
      <w:bookmarkStart w:id="1" w:name="_pmnorvervxzu" w:colFirst="0" w:colLast="0"/>
      <w:bookmarkEnd w:id="1"/>
      <w:r w:rsidRPr="00FC6BB9">
        <w:rPr>
          <w:b/>
          <w:bCs/>
          <w:color w:val="004179"/>
          <w:sz w:val="32"/>
          <w:szCs w:val="32"/>
          <w:lang w:val="lv-LV"/>
        </w:rPr>
        <w:lastRenderedPageBreak/>
        <w:t>Satura rādītājs</w:t>
      </w:r>
    </w:p>
    <w:sdt>
      <w:sdtPr>
        <w:id w:val="498935093"/>
        <w:docPartObj>
          <w:docPartGallery w:val="Table of Contents"/>
          <w:docPartUnique/>
        </w:docPartObj>
      </w:sdtPr>
      <w:sdtEndPr/>
      <w:sdtContent>
        <w:p w14:paraId="379D8DD3" w14:textId="53D4242F" w:rsidR="004B7EA0" w:rsidRPr="004F38A5" w:rsidRDefault="004B7EA0" w:rsidP="00BF1818">
          <w:pPr>
            <w:rPr>
              <w:sz w:val="12"/>
              <w:szCs w:val="12"/>
            </w:rPr>
          </w:pPr>
        </w:p>
        <w:p w14:paraId="7AFAFE6D" w14:textId="7D86F644" w:rsidR="00213E68" w:rsidRDefault="004B7EA0">
          <w:pPr>
            <w:pStyle w:val="TOC1"/>
            <w:rPr>
              <w:rFonts w:asciiTheme="minorHAnsi" w:eastAsiaTheme="minorEastAsia" w:hAnsiTheme="minorHAnsi" w:cstheme="minorBidi"/>
              <w:noProof/>
              <w:kern w:val="2"/>
              <w:sz w:val="24"/>
              <w:szCs w:val="24"/>
              <w:lang w:val="lv-LV" w:eastAsia="lv-LV"/>
              <w14:ligatures w14:val="standardContextual"/>
            </w:rPr>
          </w:pPr>
          <w:r>
            <w:fldChar w:fldCharType="begin"/>
          </w:r>
          <w:r>
            <w:instrText xml:space="preserve"> TOC \o "1-3" \h \z \u </w:instrText>
          </w:r>
          <w:r>
            <w:fldChar w:fldCharType="separate"/>
          </w:r>
          <w:hyperlink w:anchor="_Toc191967911" w:history="1">
            <w:r w:rsidR="00213E68" w:rsidRPr="0012084F">
              <w:rPr>
                <w:rStyle w:val="Hyperlink"/>
                <w:noProof/>
                <w:lang w:val="lv-LV"/>
              </w:rPr>
              <w:t>Termini un saīsinājumi</w:t>
            </w:r>
            <w:r w:rsidR="00213E68">
              <w:rPr>
                <w:noProof/>
                <w:webHidden/>
              </w:rPr>
              <w:tab/>
            </w:r>
            <w:r w:rsidR="00213E68">
              <w:rPr>
                <w:noProof/>
                <w:webHidden/>
              </w:rPr>
              <w:fldChar w:fldCharType="begin"/>
            </w:r>
            <w:r w:rsidR="00213E68">
              <w:rPr>
                <w:noProof/>
                <w:webHidden/>
              </w:rPr>
              <w:instrText xml:space="preserve"> PAGEREF _Toc191967911 \h </w:instrText>
            </w:r>
            <w:r w:rsidR="00213E68">
              <w:rPr>
                <w:noProof/>
                <w:webHidden/>
              </w:rPr>
            </w:r>
            <w:r w:rsidR="00213E68">
              <w:rPr>
                <w:noProof/>
                <w:webHidden/>
              </w:rPr>
              <w:fldChar w:fldCharType="separate"/>
            </w:r>
            <w:r w:rsidR="00FB07D9">
              <w:rPr>
                <w:noProof/>
                <w:webHidden/>
              </w:rPr>
              <w:t>3</w:t>
            </w:r>
            <w:r w:rsidR="00213E68">
              <w:rPr>
                <w:noProof/>
                <w:webHidden/>
              </w:rPr>
              <w:fldChar w:fldCharType="end"/>
            </w:r>
          </w:hyperlink>
        </w:p>
        <w:p w14:paraId="09FF9B5B" w14:textId="6373F413" w:rsidR="00213E68" w:rsidRDefault="00213E68">
          <w:pPr>
            <w:pStyle w:val="TOC1"/>
            <w:rPr>
              <w:rFonts w:asciiTheme="minorHAnsi" w:eastAsiaTheme="minorEastAsia" w:hAnsiTheme="minorHAnsi" w:cstheme="minorBidi"/>
              <w:noProof/>
              <w:kern w:val="2"/>
              <w:sz w:val="24"/>
              <w:szCs w:val="24"/>
              <w:lang w:val="lv-LV" w:eastAsia="lv-LV"/>
              <w14:ligatures w14:val="standardContextual"/>
            </w:rPr>
          </w:pPr>
          <w:hyperlink w:anchor="_Toc191967912" w:history="1">
            <w:r w:rsidRPr="0012084F">
              <w:rPr>
                <w:rStyle w:val="Hyperlink"/>
                <w:noProof/>
                <w:lang w:val="lv-LV"/>
              </w:rPr>
              <w:t>Priekšvārds</w:t>
            </w:r>
            <w:r>
              <w:rPr>
                <w:noProof/>
                <w:webHidden/>
              </w:rPr>
              <w:tab/>
            </w:r>
            <w:r>
              <w:rPr>
                <w:noProof/>
                <w:webHidden/>
              </w:rPr>
              <w:fldChar w:fldCharType="begin"/>
            </w:r>
            <w:r>
              <w:rPr>
                <w:noProof/>
                <w:webHidden/>
              </w:rPr>
              <w:instrText xml:space="preserve"> PAGEREF _Toc191967912 \h </w:instrText>
            </w:r>
            <w:r>
              <w:rPr>
                <w:noProof/>
                <w:webHidden/>
              </w:rPr>
            </w:r>
            <w:r>
              <w:rPr>
                <w:noProof/>
                <w:webHidden/>
              </w:rPr>
              <w:fldChar w:fldCharType="separate"/>
            </w:r>
            <w:r w:rsidR="00FB07D9">
              <w:rPr>
                <w:noProof/>
                <w:webHidden/>
              </w:rPr>
              <w:t>4</w:t>
            </w:r>
            <w:r>
              <w:rPr>
                <w:noProof/>
                <w:webHidden/>
              </w:rPr>
              <w:fldChar w:fldCharType="end"/>
            </w:r>
          </w:hyperlink>
        </w:p>
        <w:p w14:paraId="2DF799FF" w14:textId="45247D3B" w:rsidR="00213E68" w:rsidRDefault="00213E68">
          <w:pPr>
            <w:pStyle w:val="TOC1"/>
            <w:rPr>
              <w:rFonts w:asciiTheme="minorHAnsi" w:eastAsiaTheme="minorEastAsia" w:hAnsiTheme="minorHAnsi" w:cstheme="minorBidi"/>
              <w:noProof/>
              <w:kern w:val="2"/>
              <w:sz w:val="24"/>
              <w:szCs w:val="24"/>
              <w:lang w:val="lv-LV" w:eastAsia="lv-LV"/>
              <w14:ligatures w14:val="standardContextual"/>
            </w:rPr>
          </w:pPr>
          <w:hyperlink w:anchor="_Toc191967913" w:history="1">
            <w:r w:rsidRPr="0012084F">
              <w:rPr>
                <w:rStyle w:val="Hyperlink"/>
                <w:noProof/>
                <w:lang w:val="lv-LV"/>
              </w:rPr>
              <w:t>Informācija par Ilgtspējas ziņojumu</w:t>
            </w:r>
            <w:r>
              <w:rPr>
                <w:noProof/>
                <w:webHidden/>
              </w:rPr>
              <w:tab/>
            </w:r>
            <w:r>
              <w:rPr>
                <w:noProof/>
                <w:webHidden/>
              </w:rPr>
              <w:fldChar w:fldCharType="begin"/>
            </w:r>
            <w:r>
              <w:rPr>
                <w:noProof/>
                <w:webHidden/>
              </w:rPr>
              <w:instrText xml:space="preserve"> PAGEREF _Toc191967913 \h </w:instrText>
            </w:r>
            <w:r>
              <w:rPr>
                <w:noProof/>
                <w:webHidden/>
              </w:rPr>
            </w:r>
            <w:r>
              <w:rPr>
                <w:noProof/>
                <w:webHidden/>
              </w:rPr>
              <w:fldChar w:fldCharType="separate"/>
            </w:r>
            <w:r w:rsidR="00FB07D9">
              <w:rPr>
                <w:noProof/>
                <w:webHidden/>
              </w:rPr>
              <w:t>5</w:t>
            </w:r>
            <w:r>
              <w:rPr>
                <w:noProof/>
                <w:webHidden/>
              </w:rPr>
              <w:fldChar w:fldCharType="end"/>
            </w:r>
          </w:hyperlink>
        </w:p>
        <w:p w14:paraId="0EDB9E5C" w14:textId="3027DB77" w:rsidR="00213E68" w:rsidRDefault="00213E68">
          <w:pPr>
            <w:pStyle w:val="TOC1"/>
            <w:rPr>
              <w:rFonts w:asciiTheme="minorHAnsi" w:eastAsiaTheme="minorEastAsia" w:hAnsiTheme="minorHAnsi" w:cstheme="minorBidi"/>
              <w:noProof/>
              <w:kern w:val="2"/>
              <w:sz w:val="24"/>
              <w:szCs w:val="24"/>
              <w:lang w:val="lv-LV" w:eastAsia="lv-LV"/>
              <w14:ligatures w14:val="standardContextual"/>
            </w:rPr>
          </w:pPr>
          <w:hyperlink w:anchor="_Toc191967914" w:history="1">
            <w:r w:rsidRPr="0012084F">
              <w:rPr>
                <w:rStyle w:val="Hyperlink"/>
                <w:noProof/>
                <w:lang w:val="lv-LV"/>
              </w:rPr>
              <w:t>Informācija par Uzņēmumu</w:t>
            </w:r>
            <w:r>
              <w:rPr>
                <w:noProof/>
                <w:webHidden/>
              </w:rPr>
              <w:tab/>
            </w:r>
            <w:r>
              <w:rPr>
                <w:noProof/>
                <w:webHidden/>
              </w:rPr>
              <w:fldChar w:fldCharType="begin"/>
            </w:r>
            <w:r>
              <w:rPr>
                <w:noProof/>
                <w:webHidden/>
              </w:rPr>
              <w:instrText xml:space="preserve"> PAGEREF _Toc191967914 \h </w:instrText>
            </w:r>
            <w:r>
              <w:rPr>
                <w:noProof/>
                <w:webHidden/>
              </w:rPr>
            </w:r>
            <w:r>
              <w:rPr>
                <w:noProof/>
                <w:webHidden/>
              </w:rPr>
              <w:fldChar w:fldCharType="separate"/>
            </w:r>
            <w:r w:rsidR="00FB07D9">
              <w:rPr>
                <w:noProof/>
                <w:webHidden/>
              </w:rPr>
              <w:t>6</w:t>
            </w:r>
            <w:r>
              <w:rPr>
                <w:noProof/>
                <w:webHidden/>
              </w:rPr>
              <w:fldChar w:fldCharType="end"/>
            </w:r>
          </w:hyperlink>
        </w:p>
        <w:p w14:paraId="1A56F748" w14:textId="5E495CAE" w:rsidR="00213E68" w:rsidRDefault="00213E68">
          <w:pPr>
            <w:pStyle w:val="TOC2"/>
            <w:rPr>
              <w:rFonts w:asciiTheme="minorHAnsi" w:eastAsiaTheme="minorEastAsia" w:hAnsiTheme="minorHAnsi" w:cstheme="minorBidi"/>
              <w:noProof/>
              <w:kern w:val="2"/>
              <w:sz w:val="24"/>
              <w:szCs w:val="24"/>
              <w:lang w:val="lv-LV" w:eastAsia="lv-LV"/>
              <w14:ligatures w14:val="standardContextual"/>
            </w:rPr>
          </w:pPr>
          <w:hyperlink w:anchor="_Toc191967915" w:history="1">
            <w:r w:rsidRPr="0012084F">
              <w:rPr>
                <w:rStyle w:val="Hyperlink"/>
                <w:noProof/>
                <w:lang w:val="lv-LV"/>
              </w:rPr>
              <w:t>Uzņēmuma pārvaldība</w:t>
            </w:r>
            <w:r>
              <w:rPr>
                <w:noProof/>
                <w:webHidden/>
              </w:rPr>
              <w:tab/>
            </w:r>
            <w:r>
              <w:rPr>
                <w:noProof/>
                <w:webHidden/>
              </w:rPr>
              <w:fldChar w:fldCharType="begin"/>
            </w:r>
            <w:r>
              <w:rPr>
                <w:noProof/>
                <w:webHidden/>
              </w:rPr>
              <w:instrText xml:space="preserve"> PAGEREF _Toc191967915 \h </w:instrText>
            </w:r>
            <w:r>
              <w:rPr>
                <w:noProof/>
                <w:webHidden/>
              </w:rPr>
            </w:r>
            <w:r>
              <w:rPr>
                <w:noProof/>
                <w:webHidden/>
              </w:rPr>
              <w:fldChar w:fldCharType="separate"/>
            </w:r>
            <w:r w:rsidR="00FB07D9">
              <w:rPr>
                <w:noProof/>
                <w:webHidden/>
              </w:rPr>
              <w:t>7</w:t>
            </w:r>
            <w:r>
              <w:rPr>
                <w:noProof/>
                <w:webHidden/>
              </w:rPr>
              <w:fldChar w:fldCharType="end"/>
            </w:r>
          </w:hyperlink>
        </w:p>
        <w:p w14:paraId="1559400E" w14:textId="63BC42E1" w:rsidR="00213E68" w:rsidRDefault="00213E68">
          <w:pPr>
            <w:pStyle w:val="TOC2"/>
            <w:rPr>
              <w:rFonts w:asciiTheme="minorHAnsi" w:eastAsiaTheme="minorEastAsia" w:hAnsiTheme="minorHAnsi" w:cstheme="minorBidi"/>
              <w:noProof/>
              <w:kern w:val="2"/>
              <w:sz w:val="24"/>
              <w:szCs w:val="24"/>
              <w:lang w:val="lv-LV" w:eastAsia="lv-LV"/>
              <w14:ligatures w14:val="standardContextual"/>
            </w:rPr>
          </w:pPr>
          <w:hyperlink w:anchor="_Toc191967916" w:history="1">
            <w:r w:rsidRPr="0012084F">
              <w:rPr>
                <w:rStyle w:val="Hyperlink"/>
                <w:noProof/>
                <w:highlight w:val="white"/>
                <w:lang w:val="lv-LV"/>
              </w:rPr>
              <w:t>Ilgtspējas aspektu integrēšana Uzņēmuma pārvaldībā</w:t>
            </w:r>
            <w:r>
              <w:rPr>
                <w:noProof/>
                <w:webHidden/>
              </w:rPr>
              <w:tab/>
            </w:r>
            <w:r>
              <w:rPr>
                <w:noProof/>
                <w:webHidden/>
              </w:rPr>
              <w:fldChar w:fldCharType="begin"/>
            </w:r>
            <w:r>
              <w:rPr>
                <w:noProof/>
                <w:webHidden/>
              </w:rPr>
              <w:instrText xml:space="preserve"> PAGEREF _Toc191967916 \h </w:instrText>
            </w:r>
            <w:r>
              <w:rPr>
                <w:noProof/>
                <w:webHidden/>
              </w:rPr>
            </w:r>
            <w:r>
              <w:rPr>
                <w:noProof/>
                <w:webHidden/>
              </w:rPr>
              <w:fldChar w:fldCharType="separate"/>
            </w:r>
            <w:r w:rsidR="00FB07D9">
              <w:rPr>
                <w:noProof/>
                <w:webHidden/>
              </w:rPr>
              <w:t>8</w:t>
            </w:r>
            <w:r>
              <w:rPr>
                <w:noProof/>
                <w:webHidden/>
              </w:rPr>
              <w:fldChar w:fldCharType="end"/>
            </w:r>
          </w:hyperlink>
        </w:p>
        <w:p w14:paraId="1BFB03B9" w14:textId="4F283FC7" w:rsidR="00213E68" w:rsidRDefault="00213E68">
          <w:pPr>
            <w:pStyle w:val="TOC2"/>
            <w:rPr>
              <w:rFonts w:asciiTheme="minorHAnsi" w:eastAsiaTheme="minorEastAsia" w:hAnsiTheme="minorHAnsi" w:cstheme="minorBidi"/>
              <w:noProof/>
              <w:kern w:val="2"/>
              <w:sz w:val="24"/>
              <w:szCs w:val="24"/>
              <w:lang w:val="lv-LV" w:eastAsia="lv-LV"/>
              <w14:ligatures w14:val="standardContextual"/>
            </w:rPr>
          </w:pPr>
          <w:hyperlink w:anchor="_Toc191967917" w:history="1">
            <w:r w:rsidRPr="0012084F">
              <w:rPr>
                <w:rStyle w:val="Hyperlink"/>
                <w:noProof/>
                <w:highlight w:val="white"/>
                <w:lang w:val="lv-LV"/>
              </w:rPr>
              <w:t>Akcionārs</w:t>
            </w:r>
            <w:r>
              <w:rPr>
                <w:noProof/>
                <w:webHidden/>
              </w:rPr>
              <w:tab/>
            </w:r>
            <w:r>
              <w:rPr>
                <w:noProof/>
                <w:webHidden/>
              </w:rPr>
              <w:fldChar w:fldCharType="begin"/>
            </w:r>
            <w:r>
              <w:rPr>
                <w:noProof/>
                <w:webHidden/>
              </w:rPr>
              <w:instrText xml:space="preserve"> PAGEREF _Toc191967917 \h </w:instrText>
            </w:r>
            <w:r>
              <w:rPr>
                <w:noProof/>
                <w:webHidden/>
              </w:rPr>
            </w:r>
            <w:r>
              <w:rPr>
                <w:noProof/>
                <w:webHidden/>
              </w:rPr>
              <w:fldChar w:fldCharType="separate"/>
            </w:r>
            <w:r w:rsidR="00FB07D9">
              <w:rPr>
                <w:noProof/>
                <w:webHidden/>
              </w:rPr>
              <w:t>8</w:t>
            </w:r>
            <w:r>
              <w:rPr>
                <w:noProof/>
                <w:webHidden/>
              </w:rPr>
              <w:fldChar w:fldCharType="end"/>
            </w:r>
          </w:hyperlink>
        </w:p>
        <w:p w14:paraId="07CA9140" w14:textId="4BCE5DC5" w:rsidR="00213E68" w:rsidRDefault="00213E68">
          <w:pPr>
            <w:pStyle w:val="TOC2"/>
            <w:rPr>
              <w:rFonts w:asciiTheme="minorHAnsi" w:eastAsiaTheme="minorEastAsia" w:hAnsiTheme="minorHAnsi" w:cstheme="minorBidi"/>
              <w:noProof/>
              <w:kern w:val="2"/>
              <w:sz w:val="24"/>
              <w:szCs w:val="24"/>
              <w:lang w:val="lv-LV" w:eastAsia="lv-LV"/>
              <w14:ligatures w14:val="standardContextual"/>
            </w:rPr>
          </w:pPr>
          <w:hyperlink w:anchor="_Toc191967918" w:history="1">
            <w:r w:rsidRPr="0012084F">
              <w:rPr>
                <w:rStyle w:val="Hyperlink"/>
                <w:noProof/>
                <w:highlight w:val="white"/>
                <w:lang w:val="lv-LV"/>
              </w:rPr>
              <w:t>Padome</w:t>
            </w:r>
            <w:r>
              <w:rPr>
                <w:noProof/>
                <w:webHidden/>
              </w:rPr>
              <w:tab/>
            </w:r>
            <w:r>
              <w:rPr>
                <w:noProof/>
                <w:webHidden/>
              </w:rPr>
              <w:fldChar w:fldCharType="begin"/>
            </w:r>
            <w:r>
              <w:rPr>
                <w:noProof/>
                <w:webHidden/>
              </w:rPr>
              <w:instrText xml:space="preserve"> PAGEREF _Toc191967918 \h </w:instrText>
            </w:r>
            <w:r>
              <w:rPr>
                <w:noProof/>
                <w:webHidden/>
              </w:rPr>
            </w:r>
            <w:r>
              <w:rPr>
                <w:noProof/>
                <w:webHidden/>
              </w:rPr>
              <w:fldChar w:fldCharType="separate"/>
            </w:r>
            <w:r w:rsidR="00FB07D9">
              <w:rPr>
                <w:noProof/>
                <w:webHidden/>
              </w:rPr>
              <w:t>8</w:t>
            </w:r>
            <w:r>
              <w:rPr>
                <w:noProof/>
                <w:webHidden/>
              </w:rPr>
              <w:fldChar w:fldCharType="end"/>
            </w:r>
          </w:hyperlink>
        </w:p>
        <w:p w14:paraId="0132EAD8" w14:textId="761EB3DC" w:rsidR="00213E68" w:rsidRDefault="00213E68">
          <w:pPr>
            <w:pStyle w:val="TOC2"/>
            <w:rPr>
              <w:rFonts w:asciiTheme="minorHAnsi" w:eastAsiaTheme="minorEastAsia" w:hAnsiTheme="minorHAnsi" w:cstheme="minorBidi"/>
              <w:noProof/>
              <w:kern w:val="2"/>
              <w:sz w:val="24"/>
              <w:szCs w:val="24"/>
              <w:lang w:val="lv-LV" w:eastAsia="lv-LV"/>
              <w14:ligatures w14:val="standardContextual"/>
            </w:rPr>
          </w:pPr>
          <w:hyperlink w:anchor="_Toc191967919" w:history="1">
            <w:r w:rsidRPr="0012084F">
              <w:rPr>
                <w:rStyle w:val="Hyperlink"/>
                <w:noProof/>
                <w:highlight w:val="white"/>
                <w:lang w:val="lv-LV"/>
              </w:rPr>
              <w:t>Valde</w:t>
            </w:r>
            <w:r>
              <w:rPr>
                <w:noProof/>
                <w:webHidden/>
              </w:rPr>
              <w:tab/>
            </w:r>
            <w:r>
              <w:rPr>
                <w:noProof/>
                <w:webHidden/>
              </w:rPr>
              <w:fldChar w:fldCharType="begin"/>
            </w:r>
            <w:r>
              <w:rPr>
                <w:noProof/>
                <w:webHidden/>
              </w:rPr>
              <w:instrText xml:space="preserve"> PAGEREF _Toc191967919 \h </w:instrText>
            </w:r>
            <w:r>
              <w:rPr>
                <w:noProof/>
                <w:webHidden/>
              </w:rPr>
            </w:r>
            <w:r>
              <w:rPr>
                <w:noProof/>
                <w:webHidden/>
              </w:rPr>
              <w:fldChar w:fldCharType="separate"/>
            </w:r>
            <w:r w:rsidR="00FB07D9">
              <w:rPr>
                <w:noProof/>
                <w:webHidden/>
              </w:rPr>
              <w:t>9</w:t>
            </w:r>
            <w:r>
              <w:rPr>
                <w:noProof/>
                <w:webHidden/>
              </w:rPr>
              <w:fldChar w:fldCharType="end"/>
            </w:r>
          </w:hyperlink>
        </w:p>
        <w:p w14:paraId="1968027D" w14:textId="6C58024B" w:rsidR="00213E68" w:rsidRDefault="00213E68">
          <w:pPr>
            <w:pStyle w:val="TOC1"/>
            <w:rPr>
              <w:rFonts w:asciiTheme="minorHAnsi" w:eastAsiaTheme="minorEastAsia" w:hAnsiTheme="minorHAnsi" w:cstheme="minorBidi"/>
              <w:noProof/>
              <w:kern w:val="2"/>
              <w:sz w:val="24"/>
              <w:szCs w:val="24"/>
              <w:lang w:val="lv-LV" w:eastAsia="lv-LV"/>
              <w14:ligatures w14:val="standardContextual"/>
            </w:rPr>
          </w:pPr>
          <w:hyperlink w:anchor="_Toc191967920" w:history="1">
            <w:r w:rsidRPr="0012084F">
              <w:rPr>
                <w:rStyle w:val="Hyperlink"/>
                <w:noProof/>
                <w:lang w:val="lv-LV"/>
              </w:rPr>
              <w:t>Dalība organizācijās</w:t>
            </w:r>
            <w:r>
              <w:rPr>
                <w:noProof/>
                <w:webHidden/>
              </w:rPr>
              <w:tab/>
            </w:r>
            <w:r>
              <w:rPr>
                <w:noProof/>
                <w:webHidden/>
              </w:rPr>
              <w:fldChar w:fldCharType="begin"/>
            </w:r>
            <w:r>
              <w:rPr>
                <w:noProof/>
                <w:webHidden/>
              </w:rPr>
              <w:instrText xml:space="preserve"> PAGEREF _Toc191967920 \h </w:instrText>
            </w:r>
            <w:r>
              <w:rPr>
                <w:noProof/>
                <w:webHidden/>
              </w:rPr>
            </w:r>
            <w:r>
              <w:rPr>
                <w:noProof/>
                <w:webHidden/>
              </w:rPr>
              <w:fldChar w:fldCharType="separate"/>
            </w:r>
            <w:r w:rsidR="00FB07D9">
              <w:rPr>
                <w:noProof/>
                <w:webHidden/>
              </w:rPr>
              <w:t>10</w:t>
            </w:r>
            <w:r>
              <w:rPr>
                <w:noProof/>
                <w:webHidden/>
              </w:rPr>
              <w:fldChar w:fldCharType="end"/>
            </w:r>
          </w:hyperlink>
        </w:p>
        <w:p w14:paraId="46343AB8" w14:textId="49640EE0" w:rsidR="00213E68" w:rsidRDefault="00213E68">
          <w:pPr>
            <w:pStyle w:val="TOC1"/>
            <w:rPr>
              <w:rFonts w:asciiTheme="minorHAnsi" w:eastAsiaTheme="minorEastAsia" w:hAnsiTheme="minorHAnsi" w:cstheme="minorBidi"/>
              <w:noProof/>
              <w:kern w:val="2"/>
              <w:sz w:val="24"/>
              <w:szCs w:val="24"/>
              <w:lang w:val="lv-LV" w:eastAsia="lv-LV"/>
              <w14:ligatures w14:val="standardContextual"/>
            </w:rPr>
          </w:pPr>
          <w:hyperlink w:anchor="_Toc191967921" w:history="1">
            <w:r w:rsidRPr="0012084F">
              <w:rPr>
                <w:rStyle w:val="Hyperlink"/>
                <w:noProof/>
                <w:lang w:val="lv-LV"/>
              </w:rPr>
              <w:t>Sadarbība ar ietekmes pusēm</w:t>
            </w:r>
            <w:r>
              <w:rPr>
                <w:noProof/>
                <w:webHidden/>
              </w:rPr>
              <w:tab/>
            </w:r>
            <w:r>
              <w:rPr>
                <w:noProof/>
                <w:webHidden/>
              </w:rPr>
              <w:fldChar w:fldCharType="begin"/>
            </w:r>
            <w:r>
              <w:rPr>
                <w:noProof/>
                <w:webHidden/>
              </w:rPr>
              <w:instrText xml:space="preserve"> PAGEREF _Toc191967921 \h </w:instrText>
            </w:r>
            <w:r>
              <w:rPr>
                <w:noProof/>
                <w:webHidden/>
              </w:rPr>
            </w:r>
            <w:r>
              <w:rPr>
                <w:noProof/>
                <w:webHidden/>
              </w:rPr>
              <w:fldChar w:fldCharType="separate"/>
            </w:r>
            <w:r w:rsidR="00FB07D9">
              <w:rPr>
                <w:noProof/>
                <w:webHidden/>
              </w:rPr>
              <w:t>10</w:t>
            </w:r>
            <w:r>
              <w:rPr>
                <w:noProof/>
                <w:webHidden/>
              </w:rPr>
              <w:fldChar w:fldCharType="end"/>
            </w:r>
          </w:hyperlink>
        </w:p>
        <w:p w14:paraId="5CBD8ADB" w14:textId="1B0C73F6" w:rsidR="00213E68" w:rsidRDefault="00213E68">
          <w:pPr>
            <w:pStyle w:val="TOC1"/>
            <w:rPr>
              <w:rFonts w:asciiTheme="minorHAnsi" w:eastAsiaTheme="minorEastAsia" w:hAnsiTheme="minorHAnsi" w:cstheme="minorBidi"/>
              <w:noProof/>
              <w:kern w:val="2"/>
              <w:sz w:val="24"/>
              <w:szCs w:val="24"/>
              <w:lang w:val="lv-LV" w:eastAsia="lv-LV"/>
              <w14:ligatures w14:val="standardContextual"/>
            </w:rPr>
          </w:pPr>
          <w:hyperlink w:anchor="_Toc191967922" w:history="1">
            <w:r w:rsidRPr="0012084F">
              <w:rPr>
                <w:rStyle w:val="Hyperlink"/>
                <w:noProof/>
                <w:lang w:val="lv-LV"/>
              </w:rPr>
              <w:t>Vide</w:t>
            </w:r>
            <w:r>
              <w:rPr>
                <w:noProof/>
                <w:webHidden/>
              </w:rPr>
              <w:tab/>
            </w:r>
            <w:r>
              <w:rPr>
                <w:noProof/>
                <w:webHidden/>
              </w:rPr>
              <w:fldChar w:fldCharType="begin"/>
            </w:r>
            <w:r>
              <w:rPr>
                <w:noProof/>
                <w:webHidden/>
              </w:rPr>
              <w:instrText xml:space="preserve"> PAGEREF _Toc191967922 \h </w:instrText>
            </w:r>
            <w:r>
              <w:rPr>
                <w:noProof/>
                <w:webHidden/>
              </w:rPr>
            </w:r>
            <w:r>
              <w:rPr>
                <w:noProof/>
                <w:webHidden/>
              </w:rPr>
              <w:fldChar w:fldCharType="separate"/>
            </w:r>
            <w:r w:rsidR="00FB07D9">
              <w:rPr>
                <w:noProof/>
                <w:webHidden/>
              </w:rPr>
              <w:t>12</w:t>
            </w:r>
            <w:r>
              <w:rPr>
                <w:noProof/>
                <w:webHidden/>
              </w:rPr>
              <w:fldChar w:fldCharType="end"/>
            </w:r>
          </w:hyperlink>
        </w:p>
        <w:p w14:paraId="6E84EC31" w14:textId="3AAE1C39" w:rsidR="00213E68" w:rsidRDefault="00213E68">
          <w:pPr>
            <w:pStyle w:val="TOC2"/>
            <w:rPr>
              <w:rFonts w:asciiTheme="minorHAnsi" w:eastAsiaTheme="minorEastAsia" w:hAnsiTheme="minorHAnsi" w:cstheme="minorBidi"/>
              <w:noProof/>
              <w:kern w:val="2"/>
              <w:sz w:val="24"/>
              <w:szCs w:val="24"/>
              <w:lang w:val="lv-LV" w:eastAsia="lv-LV"/>
              <w14:ligatures w14:val="standardContextual"/>
            </w:rPr>
          </w:pPr>
          <w:hyperlink w:anchor="_Toc191967923" w:history="1">
            <w:r w:rsidRPr="0012084F">
              <w:rPr>
                <w:rStyle w:val="Hyperlink"/>
                <w:noProof/>
                <w:lang w:val="lv-LV"/>
              </w:rPr>
              <w:t>Atbildīga enerģijas izmantošana un energoefektivitāte</w:t>
            </w:r>
            <w:r>
              <w:rPr>
                <w:noProof/>
                <w:webHidden/>
              </w:rPr>
              <w:tab/>
            </w:r>
            <w:r>
              <w:rPr>
                <w:noProof/>
                <w:webHidden/>
              </w:rPr>
              <w:fldChar w:fldCharType="begin"/>
            </w:r>
            <w:r>
              <w:rPr>
                <w:noProof/>
                <w:webHidden/>
              </w:rPr>
              <w:instrText xml:space="preserve"> PAGEREF _Toc191967923 \h </w:instrText>
            </w:r>
            <w:r>
              <w:rPr>
                <w:noProof/>
                <w:webHidden/>
              </w:rPr>
            </w:r>
            <w:r>
              <w:rPr>
                <w:noProof/>
                <w:webHidden/>
              </w:rPr>
              <w:fldChar w:fldCharType="separate"/>
            </w:r>
            <w:r w:rsidR="00FB07D9">
              <w:rPr>
                <w:noProof/>
                <w:webHidden/>
              </w:rPr>
              <w:t>12</w:t>
            </w:r>
            <w:r>
              <w:rPr>
                <w:noProof/>
                <w:webHidden/>
              </w:rPr>
              <w:fldChar w:fldCharType="end"/>
            </w:r>
          </w:hyperlink>
        </w:p>
        <w:p w14:paraId="7C65FE92" w14:textId="07BA904B" w:rsidR="00213E68" w:rsidRDefault="00213E68">
          <w:pPr>
            <w:pStyle w:val="TOC2"/>
            <w:rPr>
              <w:rFonts w:asciiTheme="minorHAnsi" w:eastAsiaTheme="minorEastAsia" w:hAnsiTheme="minorHAnsi" w:cstheme="minorBidi"/>
              <w:noProof/>
              <w:kern w:val="2"/>
              <w:sz w:val="24"/>
              <w:szCs w:val="24"/>
              <w:lang w:val="lv-LV" w:eastAsia="lv-LV"/>
              <w14:ligatures w14:val="standardContextual"/>
            </w:rPr>
          </w:pPr>
          <w:hyperlink w:anchor="_Toc191967924" w:history="1">
            <w:r w:rsidRPr="0012084F">
              <w:rPr>
                <w:rStyle w:val="Hyperlink"/>
                <w:noProof/>
                <w:lang w:val="lv-LV"/>
              </w:rPr>
              <w:t>SEG emisiju apjoma samazināšana</w:t>
            </w:r>
            <w:r>
              <w:rPr>
                <w:noProof/>
                <w:webHidden/>
              </w:rPr>
              <w:tab/>
            </w:r>
            <w:r>
              <w:rPr>
                <w:noProof/>
                <w:webHidden/>
              </w:rPr>
              <w:fldChar w:fldCharType="begin"/>
            </w:r>
            <w:r>
              <w:rPr>
                <w:noProof/>
                <w:webHidden/>
              </w:rPr>
              <w:instrText xml:space="preserve"> PAGEREF _Toc191967924 \h </w:instrText>
            </w:r>
            <w:r>
              <w:rPr>
                <w:noProof/>
                <w:webHidden/>
              </w:rPr>
            </w:r>
            <w:r>
              <w:rPr>
                <w:noProof/>
                <w:webHidden/>
              </w:rPr>
              <w:fldChar w:fldCharType="separate"/>
            </w:r>
            <w:r w:rsidR="00FB07D9">
              <w:rPr>
                <w:noProof/>
                <w:webHidden/>
              </w:rPr>
              <w:t>14</w:t>
            </w:r>
            <w:r>
              <w:rPr>
                <w:noProof/>
                <w:webHidden/>
              </w:rPr>
              <w:fldChar w:fldCharType="end"/>
            </w:r>
          </w:hyperlink>
        </w:p>
        <w:p w14:paraId="6FE42118" w14:textId="311B8A6C" w:rsidR="00213E68" w:rsidRDefault="00213E68">
          <w:pPr>
            <w:pStyle w:val="TOC2"/>
            <w:rPr>
              <w:rFonts w:asciiTheme="minorHAnsi" w:eastAsiaTheme="minorEastAsia" w:hAnsiTheme="minorHAnsi" w:cstheme="minorBidi"/>
              <w:noProof/>
              <w:kern w:val="2"/>
              <w:sz w:val="24"/>
              <w:szCs w:val="24"/>
              <w:lang w:val="lv-LV" w:eastAsia="lv-LV"/>
              <w14:ligatures w14:val="standardContextual"/>
            </w:rPr>
          </w:pPr>
          <w:hyperlink w:anchor="_Toc191967925" w:history="1">
            <w:r w:rsidRPr="0012084F">
              <w:rPr>
                <w:rStyle w:val="Hyperlink"/>
                <w:noProof/>
                <w:lang w:val="lv-LV"/>
              </w:rPr>
              <w:t>Atkritumu pārvaldība un aprites principu ieviešana</w:t>
            </w:r>
            <w:r>
              <w:rPr>
                <w:noProof/>
                <w:webHidden/>
              </w:rPr>
              <w:tab/>
            </w:r>
            <w:r>
              <w:rPr>
                <w:noProof/>
                <w:webHidden/>
              </w:rPr>
              <w:fldChar w:fldCharType="begin"/>
            </w:r>
            <w:r>
              <w:rPr>
                <w:noProof/>
                <w:webHidden/>
              </w:rPr>
              <w:instrText xml:space="preserve"> PAGEREF _Toc191967925 \h </w:instrText>
            </w:r>
            <w:r>
              <w:rPr>
                <w:noProof/>
                <w:webHidden/>
              </w:rPr>
            </w:r>
            <w:r>
              <w:rPr>
                <w:noProof/>
                <w:webHidden/>
              </w:rPr>
              <w:fldChar w:fldCharType="separate"/>
            </w:r>
            <w:r w:rsidR="00FB07D9">
              <w:rPr>
                <w:noProof/>
                <w:webHidden/>
              </w:rPr>
              <w:t>16</w:t>
            </w:r>
            <w:r>
              <w:rPr>
                <w:noProof/>
                <w:webHidden/>
              </w:rPr>
              <w:fldChar w:fldCharType="end"/>
            </w:r>
          </w:hyperlink>
        </w:p>
        <w:p w14:paraId="1DD691E1" w14:textId="2D6B48E8" w:rsidR="00213E68" w:rsidRDefault="00213E68">
          <w:pPr>
            <w:pStyle w:val="TOC1"/>
            <w:rPr>
              <w:rFonts w:asciiTheme="minorHAnsi" w:eastAsiaTheme="minorEastAsia" w:hAnsiTheme="minorHAnsi" w:cstheme="minorBidi"/>
              <w:noProof/>
              <w:kern w:val="2"/>
              <w:sz w:val="24"/>
              <w:szCs w:val="24"/>
              <w:lang w:val="lv-LV" w:eastAsia="lv-LV"/>
              <w14:ligatures w14:val="standardContextual"/>
            </w:rPr>
          </w:pPr>
          <w:hyperlink w:anchor="_Toc191967926" w:history="1">
            <w:r w:rsidRPr="0012084F">
              <w:rPr>
                <w:rStyle w:val="Hyperlink"/>
                <w:noProof/>
                <w:lang w:val="lv-LV"/>
              </w:rPr>
              <w:t>Darbinieki</w:t>
            </w:r>
            <w:r>
              <w:rPr>
                <w:noProof/>
                <w:webHidden/>
              </w:rPr>
              <w:tab/>
            </w:r>
            <w:r>
              <w:rPr>
                <w:noProof/>
                <w:webHidden/>
              </w:rPr>
              <w:fldChar w:fldCharType="begin"/>
            </w:r>
            <w:r>
              <w:rPr>
                <w:noProof/>
                <w:webHidden/>
              </w:rPr>
              <w:instrText xml:space="preserve"> PAGEREF _Toc191967926 \h </w:instrText>
            </w:r>
            <w:r>
              <w:rPr>
                <w:noProof/>
                <w:webHidden/>
              </w:rPr>
            </w:r>
            <w:r>
              <w:rPr>
                <w:noProof/>
                <w:webHidden/>
              </w:rPr>
              <w:fldChar w:fldCharType="separate"/>
            </w:r>
            <w:r w:rsidR="00FB07D9">
              <w:rPr>
                <w:noProof/>
                <w:webHidden/>
              </w:rPr>
              <w:t>18</w:t>
            </w:r>
            <w:r>
              <w:rPr>
                <w:noProof/>
                <w:webHidden/>
              </w:rPr>
              <w:fldChar w:fldCharType="end"/>
            </w:r>
          </w:hyperlink>
        </w:p>
        <w:p w14:paraId="4BA71777" w14:textId="741717E1" w:rsidR="00213E68" w:rsidRDefault="00213E68">
          <w:pPr>
            <w:pStyle w:val="TOC2"/>
            <w:rPr>
              <w:rFonts w:asciiTheme="minorHAnsi" w:eastAsiaTheme="minorEastAsia" w:hAnsiTheme="minorHAnsi" w:cstheme="minorBidi"/>
              <w:noProof/>
              <w:kern w:val="2"/>
              <w:sz w:val="24"/>
              <w:szCs w:val="24"/>
              <w:lang w:val="lv-LV" w:eastAsia="lv-LV"/>
              <w14:ligatures w14:val="standardContextual"/>
            </w:rPr>
          </w:pPr>
          <w:hyperlink w:anchor="_Toc191967927" w:history="1">
            <w:r w:rsidRPr="0012084F">
              <w:rPr>
                <w:rStyle w:val="Hyperlink"/>
                <w:noProof/>
                <w:lang w:val="lv-LV"/>
              </w:rPr>
              <w:t>Darbinieku labklājība</w:t>
            </w:r>
            <w:r>
              <w:rPr>
                <w:noProof/>
                <w:webHidden/>
              </w:rPr>
              <w:tab/>
            </w:r>
            <w:r>
              <w:rPr>
                <w:noProof/>
                <w:webHidden/>
              </w:rPr>
              <w:fldChar w:fldCharType="begin"/>
            </w:r>
            <w:r>
              <w:rPr>
                <w:noProof/>
                <w:webHidden/>
              </w:rPr>
              <w:instrText xml:space="preserve"> PAGEREF _Toc191967927 \h </w:instrText>
            </w:r>
            <w:r>
              <w:rPr>
                <w:noProof/>
                <w:webHidden/>
              </w:rPr>
            </w:r>
            <w:r>
              <w:rPr>
                <w:noProof/>
                <w:webHidden/>
              </w:rPr>
              <w:fldChar w:fldCharType="separate"/>
            </w:r>
            <w:r w:rsidR="00FB07D9">
              <w:rPr>
                <w:noProof/>
                <w:webHidden/>
              </w:rPr>
              <w:t>18</w:t>
            </w:r>
            <w:r>
              <w:rPr>
                <w:noProof/>
                <w:webHidden/>
              </w:rPr>
              <w:fldChar w:fldCharType="end"/>
            </w:r>
          </w:hyperlink>
        </w:p>
        <w:p w14:paraId="643C08F2" w14:textId="0E5952B1" w:rsidR="00213E68" w:rsidRDefault="00213E68">
          <w:pPr>
            <w:pStyle w:val="TOC2"/>
            <w:rPr>
              <w:rFonts w:asciiTheme="minorHAnsi" w:eastAsiaTheme="minorEastAsia" w:hAnsiTheme="minorHAnsi" w:cstheme="minorBidi"/>
              <w:noProof/>
              <w:kern w:val="2"/>
              <w:sz w:val="24"/>
              <w:szCs w:val="24"/>
              <w:lang w:val="lv-LV" w:eastAsia="lv-LV"/>
              <w14:ligatures w14:val="standardContextual"/>
            </w:rPr>
          </w:pPr>
          <w:hyperlink w:anchor="_Toc191967928" w:history="1">
            <w:r w:rsidRPr="0012084F">
              <w:rPr>
                <w:rStyle w:val="Hyperlink"/>
                <w:noProof/>
                <w:lang w:val="lv-LV"/>
              </w:rPr>
              <w:t>Droša darba vide un veselība</w:t>
            </w:r>
            <w:r>
              <w:rPr>
                <w:noProof/>
                <w:webHidden/>
              </w:rPr>
              <w:tab/>
            </w:r>
            <w:r>
              <w:rPr>
                <w:noProof/>
                <w:webHidden/>
              </w:rPr>
              <w:fldChar w:fldCharType="begin"/>
            </w:r>
            <w:r>
              <w:rPr>
                <w:noProof/>
                <w:webHidden/>
              </w:rPr>
              <w:instrText xml:space="preserve"> PAGEREF _Toc191967928 \h </w:instrText>
            </w:r>
            <w:r>
              <w:rPr>
                <w:noProof/>
                <w:webHidden/>
              </w:rPr>
            </w:r>
            <w:r>
              <w:rPr>
                <w:noProof/>
                <w:webHidden/>
              </w:rPr>
              <w:fldChar w:fldCharType="separate"/>
            </w:r>
            <w:r w:rsidR="00FB07D9">
              <w:rPr>
                <w:noProof/>
                <w:webHidden/>
              </w:rPr>
              <w:t>22</w:t>
            </w:r>
            <w:r>
              <w:rPr>
                <w:noProof/>
                <w:webHidden/>
              </w:rPr>
              <w:fldChar w:fldCharType="end"/>
            </w:r>
          </w:hyperlink>
        </w:p>
        <w:p w14:paraId="6E300826" w14:textId="6B0077DE" w:rsidR="00213E68" w:rsidRDefault="00213E68">
          <w:pPr>
            <w:pStyle w:val="TOC2"/>
            <w:rPr>
              <w:rFonts w:asciiTheme="minorHAnsi" w:eastAsiaTheme="minorEastAsia" w:hAnsiTheme="minorHAnsi" w:cstheme="minorBidi"/>
              <w:noProof/>
              <w:kern w:val="2"/>
              <w:sz w:val="24"/>
              <w:szCs w:val="24"/>
              <w:lang w:val="lv-LV" w:eastAsia="lv-LV"/>
              <w14:ligatures w14:val="standardContextual"/>
            </w:rPr>
          </w:pPr>
          <w:hyperlink w:anchor="_Toc191967929" w:history="1">
            <w:r w:rsidRPr="0012084F">
              <w:rPr>
                <w:rStyle w:val="Hyperlink"/>
                <w:noProof/>
                <w:lang w:val="lv-LV"/>
              </w:rPr>
              <w:t>Ieguldījums darbinieku izaugsmē</w:t>
            </w:r>
            <w:r>
              <w:rPr>
                <w:noProof/>
                <w:webHidden/>
              </w:rPr>
              <w:tab/>
            </w:r>
            <w:r>
              <w:rPr>
                <w:noProof/>
                <w:webHidden/>
              </w:rPr>
              <w:fldChar w:fldCharType="begin"/>
            </w:r>
            <w:r>
              <w:rPr>
                <w:noProof/>
                <w:webHidden/>
              </w:rPr>
              <w:instrText xml:space="preserve"> PAGEREF _Toc191967929 \h </w:instrText>
            </w:r>
            <w:r>
              <w:rPr>
                <w:noProof/>
                <w:webHidden/>
              </w:rPr>
            </w:r>
            <w:r>
              <w:rPr>
                <w:noProof/>
                <w:webHidden/>
              </w:rPr>
              <w:fldChar w:fldCharType="separate"/>
            </w:r>
            <w:r w:rsidR="00FB07D9">
              <w:rPr>
                <w:noProof/>
                <w:webHidden/>
              </w:rPr>
              <w:t>22</w:t>
            </w:r>
            <w:r>
              <w:rPr>
                <w:noProof/>
                <w:webHidden/>
              </w:rPr>
              <w:fldChar w:fldCharType="end"/>
            </w:r>
          </w:hyperlink>
        </w:p>
        <w:p w14:paraId="43B58AA6" w14:textId="1099E67F" w:rsidR="00213E68" w:rsidRDefault="00213E68">
          <w:pPr>
            <w:pStyle w:val="TOC2"/>
            <w:rPr>
              <w:rFonts w:asciiTheme="minorHAnsi" w:eastAsiaTheme="minorEastAsia" w:hAnsiTheme="minorHAnsi" w:cstheme="minorBidi"/>
              <w:noProof/>
              <w:kern w:val="2"/>
              <w:sz w:val="24"/>
              <w:szCs w:val="24"/>
              <w:lang w:val="lv-LV" w:eastAsia="lv-LV"/>
              <w14:ligatures w14:val="standardContextual"/>
            </w:rPr>
          </w:pPr>
          <w:hyperlink w:anchor="_Toc191967930" w:history="1">
            <w:r w:rsidRPr="0012084F">
              <w:rPr>
                <w:rStyle w:val="Hyperlink"/>
                <w:noProof/>
                <w:lang w:val="lv-LV"/>
              </w:rPr>
              <w:t>Iekļaujoša un cieņpilna darba vide</w:t>
            </w:r>
            <w:r>
              <w:rPr>
                <w:noProof/>
                <w:webHidden/>
              </w:rPr>
              <w:tab/>
            </w:r>
            <w:r>
              <w:rPr>
                <w:noProof/>
                <w:webHidden/>
              </w:rPr>
              <w:fldChar w:fldCharType="begin"/>
            </w:r>
            <w:r>
              <w:rPr>
                <w:noProof/>
                <w:webHidden/>
              </w:rPr>
              <w:instrText xml:space="preserve"> PAGEREF _Toc191967930 \h </w:instrText>
            </w:r>
            <w:r>
              <w:rPr>
                <w:noProof/>
                <w:webHidden/>
              </w:rPr>
            </w:r>
            <w:r>
              <w:rPr>
                <w:noProof/>
                <w:webHidden/>
              </w:rPr>
              <w:fldChar w:fldCharType="separate"/>
            </w:r>
            <w:r w:rsidR="00FB07D9">
              <w:rPr>
                <w:noProof/>
                <w:webHidden/>
              </w:rPr>
              <w:t>24</w:t>
            </w:r>
            <w:r>
              <w:rPr>
                <w:noProof/>
                <w:webHidden/>
              </w:rPr>
              <w:fldChar w:fldCharType="end"/>
            </w:r>
          </w:hyperlink>
        </w:p>
        <w:p w14:paraId="2694CB10" w14:textId="6165BBF6" w:rsidR="00213E68" w:rsidRDefault="00213E68">
          <w:pPr>
            <w:pStyle w:val="TOC2"/>
            <w:rPr>
              <w:rFonts w:asciiTheme="minorHAnsi" w:eastAsiaTheme="minorEastAsia" w:hAnsiTheme="minorHAnsi" w:cstheme="minorBidi"/>
              <w:noProof/>
              <w:kern w:val="2"/>
              <w:sz w:val="24"/>
              <w:szCs w:val="24"/>
              <w:lang w:val="lv-LV" w:eastAsia="lv-LV"/>
              <w14:ligatures w14:val="standardContextual"/>
            </w:rPr>
          </w:pPr>
          <w:hyperlink w:anchor="_Toc191967931" w:history="1">
            <w:r w:rsidRPr="0012084F">
              <w:rPr>
                <w:rStyle w:val="Hyperlink"/>
                <w:noProof/>
                <w:lang w:val="lv-LV"/>
              </w:rPr>
              <w:t>Nediskriminējoša darba samaksas politika</w:t>
            </w:r>
            <w:r>
              <w:rPr>
                <w:noProof/>
                <w:webHidden/>
              </w:rPr>
              <w:tab/>
            </w:r>
            <w:r>
              <w:rPr>
                <w:noProof/>
                <w:webHidden/>
              </w:rPr>
              <w:fldChar w:fldCharType="begin"/>
            </w:r>
            <w:r>
              <w:rPr>
                <w:noProof/>
                <w:webHidden/>
              </w:rPr>
              <w:instrText xml:space="preserve"> PAGEREF _Toc191967931 \h </w:instrText>
            </w:r>
            <w:r>
              <w:rPr>
                <w:noProof/>
                <w:webHidden/>
              </w:rPr>
            </w:r>
            <w:r>
              <w:rPr>
                <w:noProof/>
                <w:webHidden/>
              </w:rPr>
              <w:fldChar w:fldCharType="separate"/>
            </w:r>
            <w:r w:rsidR="00FB07D9">
              <w:rPr>
                <w:noProof/>
                <w:webHidden/>
              </w:rPr>
              <w:t>24</w:t>
            </w:r>
            <w:r>
              <w:rPr>
                <w:noProof/>
                <w:webHidden/>
              </w:rPr>
              <w:fldChar w:fldCharType="end"/>
            </w:r>
          </w:hyperlink>
        </w:p>
        <w:p w14:paraId="353EE69A" w14:textId="271CAC63" w:rsidR="00213E68" w:rsidRDefault="00213E68">
          <w:pPr>
            <w:pStyle w:val="TOC1"/>
            <w:rPr>
              <w:rFonts w:asciiTheme="minorHAnsi" w:eastAsiaTheme="minorEastAsia" w:hAnsiTheme="minorHAnsi" w:cstheme="minorBidi"/>
              <w:noProof/>
              <w:kern w:val="2"/>
              <w:sz w:val="24"/>
              <w:szCs w:val="24"/>
              <w:lang w:val="lv-LV" w:eastAsia="lv-LV"/>
              <w14:ligatures w14:val="standardContextual"/>
            </w:rPr>
          </w:pPr>
          <w:hyperlink w:anchor="_Toc191967932" w:history="1">
            <w:r w:rsidRPr="0012084F">
              <w:rPr>
                <w:rStyle w:val="Hyperlink"/>
                <w:noProof/>
                <w:lang w:val="lv-LV"/>
              </w:rPr>
              <w:t>Attiecības ar klientiem</w:t>
            </w:r>
            <w:r>
              <w:rPr>
                <w:noProof/>
                <w:webHidden/>
              </w:rPr>
              <w:tab/>
            </w:r>
            <w:r>
              <w:rPr>
                <w:noProof/>
                <w:webHidden/>
              </w:rPr>
              <w:fldChar w:fldCharType="begin"/>
            </w:r>
            <w:r>
              <w:rPr>
                <w:noProof/>
                <w:webHidden/>
              </w:rPr>
              <w:instrText xml:space="preserve"> PAGEREF _Toc191967932 \h </w:instrText>
            </w:r>
            <w:r>
              <w:rPr>
                <w:noProof/>
                <w:webHidden/>
              </w:rPr>
            </w:r>
            <w:r>
              <w:rPr>
                <w:noProof/>
                <w:webHidden/>
              </w:rPr>
              <w:fldChar w:fldCharType="separate"/>
            </w:r>
            <w:r w:rsidR="00FB07D9">
              <w:rPr>
                <w:noProof/>
                <w:webHidden/>
              </w:rPr>
              <w:t>25</w:t>
            </w:r>
            <w:r>
              <w:rPr>
                <w:noProof/>
                <w:webHidden/>
              </w:rPr>
              <w:fldChar w:fldCharType="end"/>
            </w:r>
          </w:hyperlink>
        </w:p>
        <w:p w14:paraId="492167DA" w14:textId="5A96F3FC" w:rsidR="00213E68" w:rsidRDefault="00213E68">
          <w:pPr>
            <w:pStyle w:val="TOC2"/>
            <w:rPr>
              <w:rFonts w:asciiTheme="minorHAnsi" w:eastAsiaTheme="minorEastAsia" w:hAnsiTheme="minorHAnsi" w:cstheme="minorBidi"/>
              <w:noProof/>
              <w:kern w:val="2"/>
              <w:sz w:val="24"/>
              <w:szCs w:val="24"/>
              <w:lang w:val="lv-LV" w:eastAsia="lv-LV"/>
              <w14:ligatures w14:val="standardContextual"/>
            </w:rPr>
          </w:pPr>
          <w:hyperlink w:anchor="_Toc191967933" w:history="1">
            <w:r w:rsidRPr="0012084F">
              <w:rPr>
                <w:rStyle w:val="Hyperlink"/>
                <w:noProof/>
                <w:lang w:val="lv-LV"/>
              </w:rPr>
              <w:t>Ērti un pieejami pakalpojumi</w:t>
            </w:r>
            <w:r>
              <w:rPr>
                <w:noProof/>
                <w:webHidden/>
              </w:rPr>
              <w:tab/>
            </w:r>
            <w:r>
              <w:rPr>
                <w:noProof/>
                <w:webHidden/>
              </w:rPr>
              <w:fldChar w:fldCharType="begin"/>
            </w:r>
            <w:r>
              <w:rPr>
                <w:noProof/>
                <w:webHidden/>
              </w:rPr>
              <w:instrText xml:space="preserve"> PAGEREF _Toc191967933 \h </w:instrText>
            </w:r>
            <w:r>
              <w:rPr>
                <w:noProof/>
                <w:webHidden/>
              </w:rPr>
            </w:r>
            <w:r>
              <w:rPr>
                <w:noProof/>
                <w:webHidden/>
              </w:rPr>
              <w:fldChar w:fldCharType="separate"/>
            </w:r>
            <w:r w:rsidR="00FB07D9">
              <w:rPr>
                <w:noProof/>
                <w:webHidden/>
              </w:rPr>
              <w:t>25</w:t>
            </w:r>
            <w:r>
              <w:rPr>
                <w:noProof/>
                <w:webHidden/>
              </w:rPr>
              <w:fldChar w:fldCharType="end"/>
            </w:r>
          </w:hyperlink>
        </w:p>
        <w:p w14:paraId="219A0218" w14:textId="49D56F2D" w:rsidR="00213E68" w:rsidRDefault="00213E68">
          <w:pPr>
            <w:pStyle w:val="TOC2"/>
            <w:rPr>
              <w:rFonts w:asciiTheme="minorHAnsi" w:eastAsiaTheme="minorEastAsia" w:hAnsiTheme="minorHAnsi" w:cstheme="minorBidi"/>
              <w:noProof/>
              <w:kern w:val="2"/>
              <w:sz w:val="24"/>
              <w:szCs w:val="24"/>
              <w:lang w:val="lv-LV" w:eastAsia="lv-LV"/>
              <w14:ligatures w14:val="standardContextual"/>
            </w:rPr>
          </w:pPr>
          <w:hyperlink w:anchor="_Toc191967934" w:history="1">
            <w:r w:rsidRPr="0012084F">
              <w:rPr>
                <w:rStyle w:val="Hyperlink"/>
                <w:noProof/>
                <w:lang w:val="lv-LV"/>
              </w:rPr>
              <w:t>Mūsdienīga klientu pieredze</w:t>
            </w:r>
            <w:r>
              <w:rPr>
                <w:noProof/>
                <w:webHidden/>
              </w:rPr>
              <w:tab/>
            </w:r>
            <w:r>
              <w:rPr>
                <w:noProof/>
                <w:webHidden/>
              </w:rPr>
              <w:fldChar w:fldCharType="begin"/>
            </w:r>
            <w:r>
              <w:rPr>
                <w:noProof/>
                <w:webHidden/>
              </w:rPr>
              <w:instrText xml:space="preserve"> PAGEREF _Toc191967934 \h </w:instrText>
            </w:r>
            <w:r>
              <w:rPr>
                <w:noProof/>
                <w:webHidden/>
              </w:rPr>
            </w:r>
            <w:r>
              <w:rPr>
                <w:noProof/>
                <w:webHidden/>
              </w:rPr>
              <w:fldChar w:fldCharType="separate"/>
            </w:r>
            <w:r w:rsidR="00FB07D9">
              <w:rPr>
                <w:noProof/>
                <w:webHidden/>
              </w:rPr>
              <w:t>26</w:t>
            </w:r>
            <w:r>
              <w:rPr>
                <w:noProof/>
                <w:webHidden/>
              </w:rPr>
              <w:fldChar w:fldCharType="end"/>
            </w:r>
          </w:hyperlink>
        </w:p>
        <w:p w14:paraId="2C4F1BC6" w14:textId="606C73E8" w:rsidR="00213E68" w:rsidRDefault="00213E68">
          <w:pPr>
            <w:pStyle w:val="TOC2"/>
            <w:rPr>
              <w:rFonts w:asciiTheme="minorHAnsi" w:eastAsiaTheme="minorEastAsia" w:hAnsiTheme="minorHAnsi" w:cstheme="minorBidi"/>
              <w:noProof/>
              <w:kern w:val="2"/>
              <w:sz w:val="24"/>
              <w:szCs w:val="24"/>
              <w:lang w:val="lv-LV" w:eastAsia="lv-LV"/>
              <w14:ligatures w14:val="standardContextual"/>
            </w:rPr>
          </w:pPr>
          <w:hyperlink w:anchor="_Toc191967935" w:history="1">
            <w:r w:rsidRPr="0012084F">
              <w:rPr>
                <w:rStyle w:val="Hyperlink"/>
                <w:noProof/>
                <w:lang w:val="lv-LV"/>
              </w:rPr>
              <w:t>Pakalpojumu kvalitāte un attīstība</w:t>
            </w:r>
            <w:r>
              <w:rPr>
                <w:noProof/>
                <w:webHidden/>
              </w:rPr>
              <w:tab/>
            </w:r>
            <w:r>
              <w:rPr>
                <w:noProof/>
                <w:webHidden/>
              </w:rPr>
              <w:fldChar w:fldCharType="begin"/>
            </w:r>
            <w:r>
              <w:rPr>
                <w:noProof/>
                <w:webHidden/>
              </w:rPr>
              <w:instrText xml:space="preserve"> PAGEREF _Toc191967935 \h </w:instrText>
            </w:r>
            <w:r>
              <w:rPr>
                <w:noProof/>
                <w:webHidden/>
              </w:rPr>
            </w:r>
            <w:r>
              <w:rPr>
                <w:noProof/>
                <w:webHidden/>
              </w:rPr>
              <w:fldChar w:fldCharType="separate"/>
            </w:r>
            <w:r w:rsidR="00FB07D9">
              <w:rPr>
                <w:noProof/>
                <w:webHidden/>
              </w:rPr>
              <w:t>27</w:t>
            </w:r>
            <w:r>
              <w:rPr>
                <w:noProof/>
                <w:webHidden/>
              </w:rPr>
              <w:fldChar w:fldCharType="end"/>
            </w:r>
          </w:hyperlink>
        </w:p>
        <w:p w14:paraId="71E95896" w14:textId="44D7E857" w:rsidR="00213E68" w:rsidRDefault="00213E68">
          <w:pPr>
            <w:pStyle w:val="TOC1"/>
            <w:rPr>
              <w:rFonts w:asciiTheme="minorHAnsi" w:eastAsiaTheme="minorEastAsia" w:hAnsiTheme="minorHAnsi" w:cstheme="minorBidi"/>
              <w:noProof/>
              <w:kern w:val="2"/>
              <w:sz w:val="24"/>
              <w:szCs w:val="24"/>
              <w:lang w:val="lv-LV" w:eastAsia="lv-LV"/>
              <w14:ligatures w14:val="standardContextual"/>
            </w:rPr>
          </w:pPr>
          <w:hyperlink w:anchor="_Toc191967936" w:history="1">
            <w:r w:rsidRPr="0012084F">
              <w:rPr>
                <w:rStyle w:val="Hyperlink"/>
                <w:noProof/>
                <w:lang w:val="lv-LV"/>
              </w:rPr>
              <w:t>Pārvaldība</w:t>
            </w:r>
            <w:r>
              <w:rPr>
                <w:noProof/>
                <w:webHidden/>
              </w:rPr>
              <w:tab/>
            </w:r>
            <w:r>
              <w:rPr>
                <w:noProof/>
                <w:webHidden/>
              </w:rPr>
              <w:fldChar w:fldCharType="begin"/>
            </w:r>
            <w:r>
              <w:rPr>
                <w:noProof/>
                <w:webHidden/>
              </w:rPr>
              <w:instrText xml:space="preserve"> PAGEREF _Toc191967936 \h </w:instrText>
            </w:r>
            <w:r>
              <w:rPr>
                <w:noProof/>
                <w:webHidden/>
              </w:rPr>
            </w:r>
            <w:r>
              <w:rPr>
                <w:noProof/>
                <w:webHidden/>
              </w:rPr>
              <w:fldChar w:fldCharType="separate"/>
            </w:r>
            <w:r w:rsidR="00FB07D9">
              <w:rPr>
                <w:noProof/>
                <w:webHidden/>
              </w:rPr>
              <w:t>29</w:t>
            </w:r>
            <w:r>
              <w:rPr>
                <w:noProof/>
                <w:webHidden/>
              </w:rPr>
              <w:fldChar w:fldCharType="end"/>
            </w:r>
          </w:hyperlink>
        </w:p>
        <w:p w14:paraId="1FF874A5" w14:textId="63E7D3CB" w:rsidR="00213E68" w:rsidRDefault="00213E68">
          <w:pPr>
            <w:pStyle w:val="TOC2"/>
            <w:rPr>
              <w:rFonts w:asciiTheme="minorHAnsi" w:eastAsiaTheme="minorEastAsia" w:hAnsiTheme="minorHAnsi" w:cstheme="minorBidi"/>
              <w:noProof/>
              <w:kern w:val="2"/>
              <w:sz w:val="24"/>
              <w:szCs w:val="24"/>
              <w:lang w:val="lv-LV" w:eastAsia="lv-LV"/>
              <w14:ligatures w14:val="standardContextual"/>
            </w:rPr>
          </w:pPr>
          <w:hyperlink w:anchor="_Toc191967937" w:history="1">
            <w:r w:rsidRPr="0012084F">
              <w:rPr>
                <w:rStyle w:val="Hyperlink"/>
                <w:noProof/>
                <w:lang w:val="lv-LV"/>
              </w:rPr>
              <w:t>Ētiska un atbildīga korporatīvā pārvaldība</w:t>
            </w:r>
            <w:r>
              <w:rPr>
                <w:noProof/>
                <w:webHidden/>
              </w:rPr>
              <w:tab/>
            </w:r>
            <w:r>
              <w:rPr>
                <w:noProof/>
                <w:webHidden/>
              </w:rPr>
              <w:fldChar w:fldCharType="begin"/>
            </w:r>
            <w:r>
              <w:rPr>
                <w:noProof/>
                <w:webHidden/>
              </w:rPr>
              <w:instrText xml:space="preserve"> PAGEREF _Toc191967937 \h </w:instrText>
            </w:r>
            <w:r>
              <w:rPr>
                <w:noProof/>
                <w:webHidden/>
              </w:rPr>
            </w:r>
            <w:r>
              <w:rPr>
                <w:noProof/>
                <w:webHidden/>
              </w:rPr>
              <w:fldChar w:fldCharType="separate"/>
            </w:r>
            <w:r w:rsidR="00FB07D9">
              <w:rPr>
                <w:noProof/>
                <w:webHidden/>
              </w:rPr>
              <w:t>29</w:t>
            </w:r>
            <w:r>
              <w:rPr>
                <w:noProof/>
                <w:webHidden/>
              </w:rPr>
              <w:fldChar w:fldCharType="end"/>
            </w:r>
          </w:hyperlink>
        </w:p>
        <w:p w14:paraId="199FA50D" w14:textId="09A42E4C" w:rsidR="00213E68" w:rsidRDefault="00213E68">
          <w:pPr>
            <w:pStyle w:val="TOC2"/>
            <w:rPr>
              <w:rFonts w:asciiTheme="minorHAnsi" w:eastAsiaTheme="minorEastAsia" w:hAnsiTheme="minorHAnsi" w:cstheme="minorBidi"/>
              <w:noProof/>
              <w:kern w:val="2"/>
              <w:sz w:val="24"/>
              <w:szCs w:val="24"/>
              <w:lang w:val="lv-LV" w:eastAsia="lv-LV"/>
              <w14:ligatures w14:val="standardContextual"/>
            </w:rPr>
          </w:pPr>
          <w:hyperlink w:anchor="_Toc191967938" w:history="1">
            <w:r w:rsidRPr="0012084F">
              <w:rPr>
                <w:rStyle w:val="Hyperlink"/>
                <w:bCs/>
                <w:noProof/>
                <w:lang w:val="lv-LV"/>
              </w:rPr>
              <w:t>Trauksmes celšana</w:t>
            </w:r>
            <w:r>
              <w:rPr>
                <w:noProof/>
                <w:webHidden/>
              </w:rPr>
              <w:tab/>
            </w:r>
            <w:r>
              <w:rPr>
                <w:noProof/>
                <w:webHidden/>
              </w:rPr>
              <w:fldChar w:fldCharType="begin"/>
            </w:r>
            <w:r>
              <w:rPr>
                <w:noProof/>
                <w:webHidden/>
              </w:rPr>
              <w:instrText xml:space="preserve"> PAGEREF _Toc191967938 \h </w:instrText>
            </w:r>
            <w:r>
              <w:rPr>
                <w:noProof/>
                <w:webHidden/>
              </w:rPr>
            </w:r>
            <w:r>
              <w:rPr>
                <w:noProof/>
                <w:webHidden/>
              </w:rPr>
              <w:fldChar w:fldCharType="separate"/>
            </w:r>
            <w:r w:rsidR="00FB07D9">
              <w:rPr>
                <w:noProof/>
                <w:webHidden/>
              </w:rPr>
              <w:t>30</w:t>
            </w:r>
            <w:r>
              <w:rPr>
                <w:noProof/>
                <w:webHidden/>
              </w:rPr>
              <w:fldChar w:fldCharType="end"/>
            </w:r>
          </w:hyperlink>
        </w:p>
        <w:p w14:paraId="1C8BA5A9" w14:textId="2B34796B" w:rsidR="00213E68" w:rsidRDefault="00213E68">
          <w:pPr>
            <w:pStyle w:val="TOC2"/>
            <w:rPr>
              <w:rFonts w:asciiTheme="minorHAnsi" w:eastAsiaTheme="minorEastAsia" w:hAnsiTheme="minorHAnsi" w:cstheme="minorBidi"/>
              <w:noProof/>
              <w:kern w:val="2"/>
              <w:sz w:val="24"/>
              <w:szCs w:val="24"/>
              <w:lang w:val="lv-LV" w:eastAsia="lv-LV"/>
              <w14:ligatures w14:val="standardContextual"/>
            </w:rPr>
          </w:pPr>
          <w:hyperlink w:anchor="_Toc191967939" w:history="1">
            <w:r w:rsidRPr="0012084F">
              <w:rPr>
                <w:rStyle w:val="Hyperlink"/>
                <w:noProof/>
                <w:lang w:val="lv-LV"/>
              </w:rPr>
              <w:t>Proaktīva risku vadība</w:t>
            </w:r>
            <w:r>
              <w:rPr>
                <w:noProof/>
                <w:webHidden/>
              </w:rPr>
              <w:tab/>
            </w:r>
            <w:r>
              <w:rPr>
                <w:noProof/>
                <w:webHidden/>
              </w:rPr>
              <w:fldChar w:fldCharType="begin"/>
            </w:r>
            <w:r>
              <w:rPr>
                <w:noProof/>
                <w:webHidden/>
              </w:rPr>
              <w:instrText xml:space="preserve"> PAGEREF _Toc191967939 \h </w:instrText>
            </w:r>
            <w:r>
              <w:rPr>
                <w:noProof/>
                <w:webHidden/>
              </w:rPr>
            </w:r>
            <w:r>
              <w:rPr>
                <w:noProof/>
                <w:webHidden/>
              </w:rPr>
              <w:fldChar w:fldCharType="separate"/>
            </w:r>
            <w:r w:rsidR="00FB07D9">
              <w:rPr>
                <w:noProof/>
                <w:webHidden/>
              </w:rPr>
              <w:t>31</w:t>
            </w:r>
            <w:r>
              <w:rPr>
                <w:noProof/>
                <w:webHidden/>
              </w:rPr>
              <w:fldChar w:fldCharType="end"/>
            </w:r>
          </w:hyperlink>
        </w:p>
        <w:p w14:paraId="345F183E" w14:textId="20C9D793" w:rsidR="00213E68" w:rsidRDefault="00213E68">
          <w:pPr>
            <w:pStyle w:val="TOC2"/>
            <w:rPr>
              <w:rFonts w:asciiTheme="minorHAnsi" w:eastAsiaTheme="minorEastAsia" w:hAnsiTheme="minorHAnsi" w:cstheme="minorBidi"/>
              <w:noProof/>
              <w:kern w:val="2"/>
              <w:sz w:val="24"/>
              <w:szCs w:val="24"/>
              <w:lang w:val="lv-LV" w:eastAsia="lv-LV"/>
              <w14:ligatures w14:val="standardContextual"/>
            </w:rPr>
          </w:pPr>
          <w:hyperlink w:anchor="_Toc191967940" w:history="1">
            <w:r w:rsidRPr="0012084F">
              <w:rPr>
                <w:rStyle w:val="Hyperlink"/>
                <w:noProof/>
              </w:rPr>
              <w:t>Saņemtais finansējums no valsts budžeta</w:t>
            </w:r>
            <w:r>
              <w:rPr>
                <w:noProof/>
                <w:webHidden/>
              </w:rPr>
              <w:tab/>
            </w:r>
            <w:r>
              <w:rPr>
                <w:noProof/>
                <w:webHidden/>
              </w:rPr>
              <w:fldChar w:fldCharType="begin"/>
            </w:r>
            <w:r>
              <w:rPr>
                <w:noProof/>
                <w:webHidden/>
              </w:rPr>
              <w:instrText xml:space="preserve"> PAGEREF _Toc191967940 \h </w:instrText>
            </w:r>
            <w:r>
              <w:rPr>
                <w:noProof/>
                <w:webHidden/>
              </w:rPr>
            </w:r>
            <w:r>
              <w:rPr>
                <w:noProof/>
                <w:webHidden/>
              </w:rPr>
              <w:fldChar w:fldCharType="separate"/>
            </w:r>
            <w:r w:rsidR="00FB07D9">
              <w:rPr>
                <w:noProof/>
                <w:webHidden/>
              </w:rPr>
              <w:t>32</w:t>
            </w:r>
            <w:r>
              <w:rPr>
                <w:noProof/>
                <w:webHidden/>
              </w:rPr>
              <w:fldChar w:fldCharType="end"/>
            </w:r>
          </w:hyperlink>
        </w:p>
        <w:p w14:paraId="3F31BFD1" w14:textId="6E812F7B" w:rsidR="00213E68" w:rsidRDefault="00213E68">
          <w:pPr>
            <w:pStyle w:val="TOC2"/>
            <w:rPr>
              <w:rFonts w:asciiTheme="minorHAnsi" w:eastAsiaTheme="minorEastAsia" w:hAnsiTheme="minorHAnsi" w:cstheme="minorBidi"/>
              <w:noProof/>
              <w:kern w:val="2"/>
              <w:sz w:val="24"/>
              <w:szCs w:val="24"/>
              <w:lang w:val="lv-LV" w:eastAsia="lv-LV"/>
              <w14:ligatures w14:val="standardContextual"/>
            </w:rPr>
          </w:pPr>
          <w:hyperlink w:anchor="_Toc191967941" w:history="1">
            <w:r w:rsidRPr="0012084F">
              <w:rPr>
                <w:rStyle w:val="Hyperlink"/>
                <w:noProof/>
                <w:lang w:val="lv-LV"/>
              </w:rPr>
              <w:t>Atklāta komunikācija un sadarbība ar ieinteresētajām pusēm un sabiedrību</w:t>
            </w:r>
            <w:r>
              <w:rPr>
                <w:noProof/>
                <w:webHidden/>
              </w:rPr>
              <w:tab/>
            </w:r>
            <w:r>
              <w:rPr>
                <w:noProof/>
                <w:webHidden/>
              </w:rPr>
              <w:fldChar w:fldCharType="begin"/>
            </w:r>
            <w:r>
              <w:rPr>
                <w:noProof/>
                <w:webHidden/>
              </w:rPr>
              <w:instrText xml:space="preserve"> PAGEREF _Toc191967941 \h </w:instrText>
            </w:r>
            <w:r>
              <w:rPr>
                <w:noProof/>
                <w:webHidden/>
              </w:rPr>
            </w:r>
            <w:r>
              <w:rPr>
                <w:noProof/>
                <w:webHidden/>
              </w:rPr>
              <w:fldChar w:fldCharType="separate"/>
            </w:r>
            <w:r w:rsidR="00FB07D9">
              <w:rPr>
                <w:noProof/>
                <w:webHidden/>
              </w:rPr>
              <w:t>32</w:t>
            </w:r>
            <w:r>
              <w:rPr>
                <w:noProof/>
                <w:webHidden/>
              </w:rPr>
              <w:fldChar w:fldCharType="end"/>
            </w:r>
          </w:hyperlink>
        </w:p>
        <w:p w14:paraId="72987EBA" w14:textId="011F37CB" w:rsidR="00213E68" w:rsidRDefault="00213E68">
          <w:pPr>
            <w:pStyle w:val="TOC2"/>
            <w:rPr>
              <w:rFonts w:asciiTheme="minorHAnsi" w:eastAsiaTheme="minorEastAsia" w:hAnsiTheme="minorHAnsi" w:cstheme="minorBidi"/>
              <w:noProof/>
              <w:kern w:val="2"/>
              <w:sz w:val="24"/>
              <w:szCs w:val="24"/>
              <w:lang w:val="lv-LV" w:eastAsia="lv-LV"/>
              <w14:ligatures w14:val="standardContextual"/>
            </w:rPr>
          </w:pPr>
          <w:hyperlink w:anchor="_Toc191967942" w:history="1">
            <w:r w:rsidRPr="0012084F">
              <w:rPr>
                <w:rStyle w:val="Hyperlink"/>
                <w:noProof/>
                <w:lang w:val="lv-LV"/>
              </w:rPr>
              <w:t>Inovāciju ieviešana</w:t>
            </w:r>
            <w:r>
              <w:rPr>
                <w:noProof/>
                <w:webHidden/>
              </w:rPr>
              <w:tab/>
            </w:r>
            <w:r>
              <w:rPr>
                <w:noProof/>
                <w:webHidden/>
              </w:rPr>
              <w:fldChar w:fldCharType="begin"/>
            </w:r>
            <w:r>
              <w:rPr>
                <w:noProof/>
                <w:webHidden/>
              </w:rPr>
              <w:instrText xml:space="preserve"> PAGEREF _Toc191967942 \h </w:instrText>
            </w:r>
            <w:r>
              <w:rPr>
                <w:noProof/>
                <w:webHidden/>
              </w:rPr>
            </w:r>
            <w:r>
              <w:rPr>
                <w:noProof/>
                <w:webHidden/>
              </w:rPr>
              <w:fldChar w:fldCharType="separate"/>
            </w:r>
            <w:r w:rsidR="00FB07D9">
              <w:rPr>
                <w:noProof/>
                <w:webHidden/>
              </w:rPr>
              <w:t>34</w:t>
            </w:r>
            <w:r>
              <w:rPr>
                <w:noProof/>
                <w:webHidden/>
              </w:rPr>
              <w:fldChar w:fldCharType="end"/>
            </w:r>
          </w:hyperlink>
        </w:p>
        <w:p w14:paraId="5743464D" w14:textId="36C5984C" w:rsidR="0060310A" w:rsidRPr="00BB6ED3" w:rsidRDefault="004B7EA0" w:rsidP="00BB6ED3">
          <w:r>
            <w:rPr>
              <w:b/>
              <w:bCs/>
              <w:noProof/>
            </w:rPr>
            <w:fldChar w:fldCharType="end"/>
          </w:r>
        </w:p>
      </w:sdtContent>
    </w:sdt>
    <w:p w14:paraId="6D5E431E" w14:textId="77777777" w:rsidR="00036C3A" w:rsidRDefault="00036C3A">
      <w:pPr>
        <w:spacing w:before="0" w:after="160" w:line="259" w:lineRule="auto"/>
        <w:jc w:val="left"/>
        <w:rPr>
          <w:b/>
          <w:color w:val="002E6D"/>
          <w:sz w:val="32"/>
          <w:szCs w:val="32"/>
          <w:lang w:val="lv-LV"/>
        </w:rPr>
      </w:pPr>
      <w:bookmarkStart w:id="2" w:name="_Toc127896708"/>
      <w:bookmarkStart w:id="3" w:name="_Toc128605213"/>
      <w:bookmarkStart w:id="4" w:name="_Toc130198648"/>
      <w:bookmarkStart w:id="5" w:name="_Toc123815047"/>
      <w:r>
        <w:rPr>
          <w:szCs w:val="32"/>
          <w:lang w:val="lv-LV"/>
        </w:rPr>
        <w:br w:type="page"/>
      </w:r>
    </w:p>
    <w:p w14:paraId="4AECD33C" w14:textId="0F5C921E" w:rsidR="0060310A" w:rsidRPr="00FC6BB9" w:rsidRDefault="0060310A" w:rsidP="0060310A">
      <w:pPr>
        <w:pStyle w:val="Heading1"/>
        <w:rPr>
          <w:szCs w:val="32"/>
          <w:lang w:val="lv-LV"/>
        </w:rPr>
      </w:pPr>
      <w:bookmarkStart w:id="6" w:name="_Toc191967911"/>
      <w:r w:rsidRPr="00FC6BB9">
        <w:rPr>
          <w:szCs w:val="32"/>
          <w:lang w:val="lv-LV"/>
        </w:rPr>
        <w:lastRenderedPageBreak/>
        <w:t>Termini un saīsinājumi</w:t>
      </w:r>
      <w:bookmarkEnd w:id="2"/>
      <w:bookmarkEnd w:id="3"/>
      <w:bookmarkEnd w:id="4"/>
      <w:bookmarkEnd w:id="6"/>
    </w:p>
    <w:tbl>
      <w:tblPr>
        <w:tblStyle w:val="TableNormal1"/>
        <w:tblW w:w="0" w:type="auto"/>
        <w:tblInd w:w="5" w:type="dxa"/>
        <w:tblLook w:val="04A0" w:firstRow="1" w:lastRow="0" w:firstColumn="1" w:lastColumn="0" w:noHBand="0" w:noVBand="1"/>
      </w:tblPr>
      <w:tblGrid>
        <w:gridCol w:w="8931"/>
        <w:gridCol w:w="93"/>
      </w:tblGrid>
      <w:tr w:rsidR="0060310A" w:rsidRPr="00FC6BB9" w14:paraId="72492E22" w14:textId="77777777" w:rsidTr="00C71DAA">
        <w:tc>
          <w:tcPr>
            <w:tcW w:w="8931" w:type="dxa"/>
          </w:tcPr>
          <w:p w14:paraId="7A7087C6" w14:textId="77777777" w:rsidR="0060310A" w:rsidRPr="00FC6BB9" w:rsidRDefault="0060310A" w:rsidP="00C71DAA">
            <w:pPr>
              <w:rPr>
                <w:lang w:val="lv-LV"/>
              </w:rPr>
            </w:pPr>
          </w:p>
          <w:tbl>
            <w:tblPr>
              <w:tblStyle w:val="TableNormal1"/>
              <w:tblW w:w="8926" w:type="dxa"/>
              <w:tblInd w:w="5" w:type="dxa"/>
              <w:tblLook w:val="04A0" w:firstRow="1" w:lastRow="0" w:firstColumn="1" w:lastColumn="0" w:noHBand="0" w:noVBand="1"/>
            </w:tblPr>
            <w:tblGrid>
              <w:gridCol w:w="2547"/>
              <w:gridCol w:w="6379"/>
            </w:tblGrid>
            <w:tr w:rsidR="00A704CA" w:rsidRPr="00FC6BB9" w14:paraId="3EF33B96" w14:textId="77777777" w:rsidTr="00767347">
              <w:trPr>
                <w:trHeight w:val="528"/>
              </w:trPr>
              <w:tc>
                <w:tcPr>
                  <w:tcW w:w="2547" w:type="dxa"/>
                  <w:shd w:val="clear" w:color="auto" w:fill="FFFFFF" w:themeFill="background1"/>
                </w:tcPr>
                <w:p w14:paraId="1EE1A5F4" w14:textId="681F8108" w:rsidR="00A704CA" w:rsidRPr="00FC6BB9" w:rsidRDefault="00A704CA" w:rsidP="003A4505">
                  <w:pPr>
                    <w:spacing w:after="120"/>
                    <w:rPr>
                      <w:rFonts w:eastAsia="Times New Roman"/>
                      <w:color w:val="000000"/>
                      <w:szCs w:val="20"/>
                      <w:lang w:val="lv-LV" w:eastAsia="lv-LV"/>
                    </w:rPr>
                  </w:pPr>
                  <w:r>
                    <w:rPr>
                      <w:rFonts w:eastAsia="Times New Roman"/>
                      <w:color w:val="000000"/>
                      <w:szCs w:val="20"/>
                      <w:lang w:val="lv-LV" w:eastAsia="lv-LV"/>
                    </w:rPr>
                    <w:t>Altum</w:t>
                  </w:r>
                </w:p>
              </w:tc>
              <w:tc>
                <w:tcPr>
                  <w:tcW w:w="6379" w:type="dxa"/>
                  <w:shd w:val="clear" w:color="auto" w:fill="FFFFFF" w:themeFill="background1"/>
                </w:tcPr>
                <w:p w14:paraId="51A841DA" w14:textId="16916807" w:rsidR="00A704CA" w:rsidRPr="00FC6BB9" w:rsidRDefault="00A704CA" w:rsidP="003A4505">
                  <w:pPr>
                    <w:spacing w:after="120"/>
                    <w:rPr>
                      <w:rFonts w:eastAsia="Times New Roman"/>
                      <w:szCs w:val="20"/>
                      <w:lang w:val="lv-LV" w:eastAsia="lv-LV"/>
                    </w:rPr>
                  </w:pPr>
                  <w:r w:rsidRPr="00857A37">
                    <w:rPr>
                      <w:szCs w:val="20"/>
                      <w:lang w:val="lv-LV"/>
                    </w:rPr>
                    <w:t>Attīstības finanšu institūcij</w:t>
                  </w:r>
                  <w:r>
                    <w:rPr>
                      <w:szCs w:val="20"/>
                      <w:lang w:val="lv-LV"/>
                    </w:rPr>
                    <w:t>u “</w:t>
                  </w:r>
                  <w:r w:rsidRPr="00FC6BB9">
                    <w:rPr>
                      <w:szCs w:val="20"/>
                      <w:lang w:val="lv-LV"/>
                    </w:rPr>
                    <w:t>Altum</w:t>
                  </w:r>
                  <w:r>
                    <w:rPr>
                      <w:szCs w:val="20"/>
                      <w:lang w:val="lv-LV"/>
                    </w:rPr>
                    <w:t>”</w:t>
                  </w:r>
                </w:p>
              </w:tc>
            </w:tr>
            <w:tr w:rsidR="006578C6" w:rsidRPr="00FC6BB9" w14:paraId="33F15C66" w14:textId="77777777" w:rsidTr="00767347">
              <w:trPr>
                <w:trHeight w:val="528"/>
              </w:trPr>
              <w:tc>
                <w:tcPr>
                  <w:tcW w:w="2547" w:type="dxa"/>
                  <w:shd w:val="clear" w:color="auto" w:fill="FFFFFF" w:themeFill="background1"/>
                </w:tcPr>
                <w:p w14:paraId="22B4C1E7" w14:textId="67725828" w:rsidR="006578C6" w:rsidRDefault="006578C6" w:rsidP="003A4505">
                  <w:pPr>
                    <w:spacing w:after="120"/>
                    <w:rPr>
                      <w:rFonts w:eastAsia="Times New Roman"/>
                      <w:color w:val="000000"/>
                      <w:szCs w:val="20"/>
                      <w:lang w:val="lv-LV" w:eastAsia="lv-LV"/>
                    </w:rPr>
                  </w:pPr>
                  <w:r>
                    <w:rPr>
                      <w:rFonts w:eastAsia="Times New Roman"/>
                      <w:color w:val="000000"/>
                      <w:szCs w:val="20"/>
                      <w:lang w:val="lv-LV" w:eastAsia="lv-LV"/>
                    </w:rPr>
                    <w:t xml:space="preserve">Delna </w:t>
                  </w:r>
                </w:p>
              </w:tc>
              <w:tc>
                <w:tcPr>
                  <w:tcW w:w="6379" w:type="dxa"/>
                  <w:shd w:val="clear" w:color="auto" w:fill="FFFFFF" w:themeFill="background1"/>
                </w:tcPr>
                <w:p w14:paraId="0B7F767D" w14:textId="3C326560" w:rsidR="006578C6" w:rsidRPr="00857A37" w:rsidRDefault="006578C6" w:rsidP="003A4505">
                  <w:pPr>
                    <w:spacing w:after="120"/>
                    <w:rPr>
                      <w:szCs w:val="20"/>
                      <w:lang w:val="lv-LV"/>
                    </w:rPr>
                  </w:pPr>
                  <w:r>
                    <w:rPr>
                      <w:lang w:val="lv-LV"/>
                    </w:rPr>
                    <w:t xml:space="preserve">Biedrība </w:t>
                  </w:r>
                  <w:r w:rsidRPr="006A73D7">
                    <w:rPr>
                      <w:lang w:val="lv-LV"/>
                    </w:rPr>
                    <w:t>“</w:t>
                  </w:r>
                  <w:r w:rsidRPr="006A73D7">
                    <w:t>Sabiedrība par atklātību – Delna”</w:t>
                  </w:r>
                </w:p>
              </w:tc>
            </w:tr>
            <w:tr w:rsidR="004B156C" w:rsidRPr="00FC6BB9" w14:paraId="63E161A0" w14:textId="77777777" w:rsidTr="00767347">
              <w:trPr>
                <w:trHeight w:val="528"/>
              </w:trPr>
              <w:tc>
                <w:tcPr>
                  <w:tcW w:w="2547" w:type="dxa"/>
                  <w:shd w:val="clear" w:color="auto" w:fill="FFFFFF" w:themeFill="background1"/>
                </w:tcPr>
                <w:p w14:paraId="1B76E605" w14:textId="2E0A7EA8" w:rsidR="004B156C" w:rsidRPr="00FC6BB9" w:rsidRDefault="004B156C" w:rsidP="003A4505">
                  <w:pPr>
                    <w:spacing w:after="120"/>
                    <w:rPr>
                      <w:rFonts w:eastAsia="Times New Roman"/>
                      <w:color w:val="000000"/>
                      <w:szCs w:val="20"/>
                      <w:lang w:val="lv-LV" w:eastAsia="lv-LV"/>
                    </w:rPr>
                  </w:pPr>
                  <w:r>
                    <w:rPr>
                      <w:rFonts w:eastAsia="Times New Roman"/>
                      <w:color w:val="000000"/>
                      <w:szCs w:val="20"/>
                      <w:lang w:val="lv-LV" w:eastAsia="lv-LV"/>
                    </w:rPr>
                    <w:t>EIT</w:t>
                  </w:r>
                </w:p>
              </w:tc>
              <w:tc>
                <w:tcPr>
                  <w:tcW w:w="6379" w:type="dxa"/>
                  <w:shd w:val="clear" w:color="auto" w:fill="FFFFFF" w:themeFill="background1"/>
                </w:tcPr>
                <w:p w14:paraId="3B6319CB" w14:textId="06D5587D" w:rsidR="004B156C" w:rsidRPr="00FC6BB9" w:rsidRDefault="00961C4C" w:rsidP="00415C09">
                  <w:pPr>
                    <w:spacing w:after="120"/>
                    <w:jc w:val="left"/>
                    <w:rPr>
                      <w:rFonts w:eastAsia="Times New Roman"/>
                      <w:szCs w:val="20"/>
                      <w:lang w:val="lv-LV" w:eastAsia="lv-LV"/>
                    </w:rPr>
                  </w:pPr>
                  <w:r w:rsidRPr="00961C4C">
                    <w:rPr>
                      <w:rFonts w:eastAsia="Times New Roman"/>
                      <w:szCs w:val="20"/>
                      <w:lang w:val="lv-LV" w:eastAsia="lv-LV"/>
                    </w:rPr>
                    <w:t>Eiropas Inovāciju un tehnoloģiju institūta iniciatīva</w:t>
                  </w:r>
                  <w:r>
                    <w:rPr>
                      <w:rFonts w:eastAsia="Times New Roman"/>
                      <w:szCs w:val="20"/>
                      <w:lang w:val="lv-LV" w:eastAsia="lv-LV"/>
                    </w:rPr>
                    <w:t xml:space="preserve"> </w:t>
                  </w:r>
                  <w:r w:rsidR="00415C09">
                    <w:rPr>
                      <w:rFonts w:eastAsia="Times New Roman"/>
                      <w:szCs w:val="20"/>
                      <w:lang w:val="lv-LV" w:eastAsia="lv-LV"/>
                    </w:rPr>
                    <w:br/>
                  </w:r>
                  <w:r>
                    <w:rPr>
                      <w:rFonts w:eastAsia="Times New Roman"/>
                      <w:szCs w:val="20"/>
                      <w:lang w:val="lv-LV" w:eastAsia="lv-LV"/>
                    </w:rPr>
                    <w:t>(</w:t>
                  </w:r>
                  <w:proofErr w:type="spellStart"/>
                  <w:r w:rsidR="00415C09" w:rsidRPr="00415C09">
                    <w:rPr>
                      <w:rFonts w:eastAsia="Times New Roman"/>
                      <w:i/>
                      <w:iCs/>
                      <w:szCs w:val="20"/>
                      <w:lang w:val="lv-LV" w:eastAsia="lv-LV"/>
                    </w:rPr>
                    <w:t>European</w:t>
                  </w:r>
                  <w:proofErr w:type="spellEnd"/>
                  <w:r w:rsidR="00415C09" w:rsidRPr="00415C09">
                    <w:rPr>
                      <w:rFonts w:eastAsia="Times New Roman"/>
                      <w:i/>
                      <w:iCs/>
                      <w:szCs w:val="20"/>
                      <w:lang w:val="lv-LV" w:eastAsia="lv-LV"/>
                    </w:rPr>
                    <w:t xml:space="preserve"> </w:t>
                  </w:r>
                  <w:proofErr w:type="spellStart"/>
                  <w:r w:rsidR="00415C09" w:rsidRPr="00415C09">
                    <w:rPr>
                      <w:rFonts w:eastAsia="Times New Roman"/>
                      <w:i/>
                      <w:iCs/>
                      <w:szCs w:val="20"/>
                      <w:lang w:val="lv-LV" w:eastAsia="lv-LV"/>
                    </w:rPr>
                    <w:t>Institute</w:t>
                  </w:r>
                  <w:proofErr w:type="spellEnd"/>
                  <w:r w:rsidR="00415C09" w:rsidRPr="00415C09">
                    <w:rPr>
                      <w:rFonts w:eastAsia="Times New Roman"/>
                      <w:i/>
                      <w:iCs/>
                      <w:szCs w:val="20"/>
                      <w:lang w:val="lv-LV" w:eastAsia="lv-LV"/>
                    </w:rPr>
                    <w:t xml:space="preserve"> </w:t>
                  </w:r>
                  <w:proofErr w:type="spellStart"/>
                  <w:r w:rsidR="00415C09" w:rsidRPr="00415C09">
                    <w:rPr>
                      <w:rFonts w:eastAsia="Times New Roman"/>
                      <w:i/>
                      <w:iCs/>
                      <w:szCs w:val="20"/>
                      <w:lang w:val="lv-LV" w:eastAsia="lv-LV"/>
                    </w:rPr>
                    <w:t>of</w:t>
                  </w:r>
                  <w:proofErr w:type="spellEnd"/>
                  <w:r w:rsidR="00415C09" w:rsidRPr="00415C09">
                    <w:rPr>
                      <w:rFonts w:eastAsia="Times New Roman"/>
                      <w:i/>
                      <w:iCs/>
                      <w:szCs w:val="20"/>
                      <w:lang w:val="lv-LV" w:eastAsia="lv-LV"/>
                    </w:rPr>
                    <w:t xml:space="preserve"> </w:t>
                  </w:r>
                  <w:proofErr w:type="spellStart"/>
                  <w:r w:rsidR="00415C09" w:rsidRPr="00415C09">
                    <w:rPr>
                      <w:rFonts w:eastAsia="Times New Roman"/>
                      <w:i/>
                      <w:iCs/>
                      <w:szCs w:val="20"/>
                      <w:lang w:val="lv-LV" w:eastAsia="lv-LV"/>
                    </w:rPr>
                    <w:t>Innovation</w:t>
                  </w:r>
                  <w:proofErr w:type="spellEnd"/>
                  <w:r w:rsidR="00415C09" w:rsidRPr="00415C09">
                    <w:rPr>
                      <w:rFonts w:eastAsia="Times New Roman"/>
                      <w:i/>
                      <w:iCs/>
                      <w:szCs w:val="20"/>
                      <w:lang w:val="lv-LV" w:eastAsia="lv-LV"/>
                    </w:rPr>
                    <w:t xml:space="preserve"> </w:t>
                  </w:r>
                  <w:proofErr w:type="spellStart"/>
                  <w:r w:rsidR="00415C09" w:rsidRPr="00415C09">
                    <w:rPr>
                      <w:rFonts w:eastAsia="Times New Roman"/>
                      <w:i/>
                      <w:iCs/>
                      <w:szCs w:val="20"/>
                      <w:lang w:val="lv-LV" w:eastAsia="lv-LV"/>
                    </w:rPr>
                    <w:t>and</w:t>
                  </w:r>
                  <w:proofErr w:type="spellEnd"/>
                  <w:r w:rsidR="00415C09" w:rsidRPr="00415C09">
                    <w:rPr>
                      <w:rFonts w:eastAsia="Times New Roman"/>
                      <w:i/>
                      <w:iCs/>
                      <w:szCs w:val="20"/>
                      <w:lang w:val="lv-LV" w:eastAsia="lv-LV"/>
                    </w:rPr>
                    <w:t xml:space="preserve"> </w:t>
                  </w:r>
                  <w:proofErr w:type="spellStart"/>
                  <w:r w:rsidR="00415C09" w:rsidRPr="00415C09">
                    <w:rPr>
                      <w:rFonts w:eastAsia="Times New Roman"/>
                      <w:i/>
                      <w:iCs/>
                      <w:szCs w:val="20"/>
                      <w:lang w:val="lv-LV" w:eastAsia="lv-LV"/>
                    </w:rPr>
                    <w:t>Technology</w:t>
                  </w:r>
                  <w:proofErr w:type="spellEnd"/>
                  <w:r>
                    <w:rPr>
                      <w:rFonts w:eastAsia="Times New Roman"/>
                      <w:szCs w:val="20"/>
                      <w:lang w:val="lv-LV" w:eastAsia="lv-LV"/>
                    </w:rPr>
                    <w:t>)</w:t>
                  </w:r>
                </w:p>
              </w:tc>
            </w:tr>
            <w:tr w:rsidR="00961C4C" w:rsidRPr="00FC6BB9" w14:paraId="5CF34612" w14:textId="77777777" w:rsidTr="00767347">
              <w:trPr>
                <w:trHeight w:val="528"/>
              </w:trPr>
              <w:tc>
                <w:tcPr>
                  <w:tcW w:w="2547" w:type="dxa"/>
                  <w:shd w:val="clear" w:color="auto" w:fill="FFFFFF" w:themeFill="background1"/>
                </w:tcPr>
                <w:p w14:paraId="1E0B1B05" w14:textId="649EF1FB" w:rsidR="00961C4C" w:rsidRDefault="00961C4C" w:rsidP="003A4505">
                  <w:pPr>
                    <w:spacing w:after="120"/>
                    <w:rPr>
                      <w:rFonts w:eastAsia="Times New Roman"/>
                      <w:color w:val="000000"/>
                      <w:szCs w:val="20"/>
                      <w:lang w:val="lv-LV" w:eastAsia="lv-LV"/>
                    </w:rPr>
                  </w:pPr>
                  <w:proofErr w:type="spellStart"/>
                  <w:r>
                    <w:rPr>
                      <w:rFonts w:eastAsia="Times New Roman"/>
                      <w:color w:val="000000"/>
                      <w:szCs w:val="20"/>
                      <w:lang w:val="lv-LV" w:eastAsia="lv-LV"/>
                    </w:rPr>
                    <w:t>E</w:t>
                  </w:r>
                  <w:r w:rsidR="003E7C9B">
                    <w:rPr>
                      <w:rFonts w:eastAsia="Times New Roman"/>
                      <w:color w:val="000000"/>
                      <w:szCs w:val="20"/>
                      <w:lang w:val="lv-LV" w:eastAsia="lv-LV"/>
                    </w:rPr>
                    <w:t>rtico</w:t>
                  </w:r>
                  <w:proofErr w:type="spellEnd"/>
                  <w:r w:rsidR="003E7C9B">
                    <w:rPr>
                      <w:rFonts w:eastAsia="Times New Roman"/>
                      <w:color w:val="000000"/>
                      <w:szCs w:val="20"/>
                      <w:lang w:val="lv-LV" w:eastAsia="lv-LV"/>
                    </w:rPr>
                    <w:t xml:space="preserve"> ITS</w:t>
                  </w:r>
                </w:p>
              </w:tc>
              <w:tc>
                <w:tcPr>
                  <w:tcW w:w="6379" w:type="dxa"/>
                  <w:shd w:val="clear" w:color="auto" w:fill="FFFFFF" w:themeFill="background1"/>
                </w:tcPr>
                <w:p w14:paraId="2B1843F1" w14:textId="52A73D5C" w:rsidR="00961C4C" w:rsidRPr="00961C4C" w:rsidRDefault="00A55D3E" w:rsidP="00415C09">
                  <w:pPr>
                    <w:spacing w:after="120"/>
                    <w:jc w:val="left"/>
                    <w:rPr>
                      <w:rFonts w:eastAsia="Times New Roman"/>
                      <w:szCs w:val="20"/>
                      <w:lang w:val="lv-LV" w:eastAsia="lv-LV"/>
                    </w:rPr>
                  </w:pPr>
                  <w:r w:rsidRPr="00A55D3E">
                    <w:rPr>
                      <w:rFonts w:eastAsia="Times New Roman"/>
                      <w:szCs w:val="20"/>
                      <w:lang w:val="lv-LV" w:eastAsia="lv-LV"/>
                    </w:rPr>
                    <w:t xml:space="preserve">Inteliģentās </w:t>
                  </w:r>
                  <w:r>
                    <w:rPr>
                      <w:rFonts w:eastAsia="Times New Roman"/>
                      <w:szCs w:val="20"/>
                      <w:lang w:val="lv-LV" w:eastAsia="lv-LV"/>
                    </w:rPr>
                    <w:t>t</w:t>
                  </w:r>
                  <w:r w:rsidRPr="00A55D3E">
                    <w:rPr>
                      <w:rFonts w:eastAsia="Times New Roman"/>
                      <w:szCs w:val="20"/>
                      <w:lang w:val="lv-LV" w:eastAsia="lv-LV"/>
                    </w:rPr>
                    <w:t xml:space="preserve">ransporta </w:t>
                  </w:r>
                  <w:r>
                    <w:rPr>
                      <w:rFonts w:eastAsia="Times New Roman"/>
                      <w:szCs w:val="20"/>
                      <w:lang w:val="lv-LV" w:eastAsia="lv-LV"/>
                    </w:rPr>
                    <w:t>s</w:t>
                  </w:r>
                  <w:r w:rsidRPr="00A55D3E">
                    <w:rPr>
                      <w:rFonts w:eastAsia="Times New Roman"/>
                      <w:szCs w:val="20"/>
                      <w:lang w:val="lv-LV" w:eastAsia="lv-LV"/>
                    </w:rPr>
                    <w:t>istēmas</w:t>
                  </w:r>
                  <w:r w:rsidR="00415C09">
                    <w:rPr>
                      <w:rFonts w:eastAsia="Times New Roman"/>
                      <w:szCs w:val="20"/>
                      <w:lang w:val="lv-LV" w:eastAsia="lv-LV"/>
                    </w:rPr>
                    <w:br/>
                  </w:r>
                  <w:r w:rsidR="003E7C9B">
                    <w:rPr>
                      <w:rFonts w:eastAsia="Times New Roman"/>
                      <w:szCs w:val="20"/>
                      <w:lang w:val="lv-LV" w:eastAsia="lv-LV"/>
                    </w:rPr>
                    <w:t>(</w:t>
                  </w:r>
                  <w:proofErr w:type="spellStart"/>
                  <w:r w:rsidR="003E7C9B" w:rsidRPr="00A55D3E">
                    <w:rPr>
                      <w:rFonts w:eastAsia="Times New Roman"/>
                      <w:i/>
                      <w:iCs/>
                      <w:szCs w:val="20"/>
                      <w:lang w:val="lv-LV" w:eastAsia="lv-LV"/>
                    </w:rPr>
                    <w:t>Intelligent</w:t>
                  </w:r>
                  <w:proofErr w:type="spellEnd"/>
                  <w:r w:rsidR="003E7C9B" w:rsidRPr="00A55D3E">
                    <w:rPr>
                      <w:rFonts w:eastAsia="Times New Roman"/>
                      <w:i/>
                      <w:iCs/>
                      <w:szCs w:val="20"/>
                      <w:lang w:val="lv-LV" w:eastAsia="lv-LV"/>
                    </w:rPr>
                    <w:t xml:space="preserve"> Transport </w:t>
                  </w:r>
                  <w:proofErr w:type="spellStart"/>
                  <w:r w:rsidR="003E7C9B" w:rsidRPr="00A55D3E">
                    <w:rPr>
                      <w:rFonts w:eastAsia="Times New Roman"/>
                      <w:i/>
                      <w:iCs/>
                      <w:szCs w:val="20"/>
                      <w:lang w:val="lv-LV" w:eastAsia="lv-LV"/>
                    </w:rPr>
                    <w:t>Systems</w:t>
                  </w:r>
                  <w:proofErr w:type="spellEnd"/>
                  <w:r w:rsidR="003E7C9B" w:rsidRPr="00A55D3E">
                    <w:rPr>
                      <w:rFonts w:eastAsia="Times New Roman"/>
                      <w:i/>
                      <w:iCs/>
                      <w:szCs w:val="20"/>
                      <w:lang w:val="lv-LV" w:eastAsia="lv-LV"/>
                    </w:rPr>
                    <w:t xml:space="preserve"> &amp; Services Europe</w:t>
                  </w:r>
                  <w:r w:rsidR="003E7C9B">
                    <w:rPr>
                      <w:rFonts w:eastAsia="Times New Roman"/>
                      <w:szCs w:val="20"/>
                      <w:lang w:val="lv-LV" w:eastAsia="lv-LV"/>
                    </w:rPr>
                    <w:t>)</w:t>
                  </w:r>
                </w:p>
              </w:tc>
            </w:tr>
            <w:tr w:rsidR="00ED3CE3" w:rsidRPr="00FC6BB9" w14:paraId="759CF4B3" w14:textId="77777777" w:rsidTr="00767347">
              <w:trPr>
                <w:trHeight w:val="528"/>
              </w:trPr>
              <w:tc>
                <w:tcPr>
                  <w:tcW w:w="2547" w:type="dxa"/>
                  <w:shd w:val="clear" w:color="auto" w:fill="FFFFFF" w:themeFill="background1"/>
                </w:tcPr>
                <w:p w14:paraId="6722CBC8" w14:textId="0D0995E2" w:rsidR="00ED3CE3" w:rsidRPr="00FC6BB9" w:rsidRDefault="00ED3CE3" w:rsidP="003A4505">
                  <w:pPr>
                    <w:spacing w:after="120"/>
                    <w:rPr>
                      <w:rFonts w:eastAsia="Times New Roman"/>
                      <w:color w:val="000000"/>
                      <w:szCs w:val="20"/>
                      <w:lang w:val="lv-LV" w:eastAsia="lv-LV"/>
                    </w:rPr>
                  </w:pPr>
                  <w:r w:rsidRPr="00FC6BB9">
                    <w:rPr>
                      <w:rFonts w:eastAsia="Times New Roman"/>
                      <w:color w:val="000000"/>
                      <w:szCs w:val="20"/>
                      <w:lang w:val="lv-LV" w:eastAsia="lv-LV"/>
                    </w:rPr>
                    <w:t>ES</w:t>
                  </w:r>
                </w:p>
              </w:tc>
              <w:tc>
                <w:tcPr>
                  <w:tcW w:w="6379" w:type="dxa"/>
                  <w:shd w:val="clear" w:color="auto" w:fill="FFFFFF" w:themeFill="background1"/>
                </w:tcPr>
                <w:p w14:paraId="3CF09BFC" w14:textId="2775A517" w:rsidR="00ED3CE3" w:rsidRPr="00FC6BB9" w:rsidRDefault="00ED3CE3" w:rsidP="003A4505">
                  <w:pPr>
                    <w:spacing w:after="120"/>
                    <w:rPr>
                      <w:rFonts w:eastAsia="Times New Roman"/>
                      <w:szCs w:val="20"/>
                      <w:lang w:val="lv-LV" w:eastAsia="lv-LV"/>
                    </w:rPr>
                  </w:pPr>
                  <w:r w:rsidRPr="00FC6BB9">
                    <w:rPr>
                      <w:rFonts w:eastAsia="Times New Roman"/>
                      <w:szCs w:val="20"/>
                      <w:lang w:val="lv-LV" w:eastAsia="lv-LV"/>
                    </w:rPr>
                    <w:t xml:space="preserve">Eiropas </w:t>
                  </w:r>
                  <w:r w:rsidR="007E0AAC" w:rsidRPr="00FC6BB9">
                    <w:rPr>
                      <w:rFonts w:eastAsia="Times New Roman"/>
                      <w:szCs w:val="20"/>
                      <w:lang w:val="lv-LV" w:eastAsia="lv-LV"/>
                    </w:rPr>
                    <w:t>S</w:t>
                  </w:r>
                  <w:r w:rsidRPr="00FC6BB9">
                    <w:rPr>
                      <w:rFonts w:eastAsia="Times New Roman"/>
                      <w:szCs w:val="20"/>
                      <w:lang w:val="lv-LV" w:eastAsia="lv-LV"/>
                    </w:rPr>
                    <w:t>a</w:t>
                  </w:r>
                  <w:r w:rsidR="007E0AAC" w:rsidRPr="00FC6BB9">
                    <w:rPr>
                      <w:rFonts w:eastAsia="Times New Roman"/>
                      <w:szCs w:val="20"/>
                      <w:lang w:val="lv-LV" w:eastAsia="lv-LV"/>
                    </w:rPr>
                    <w:t>vienība</w:t>
                  </w:r>
                </w:p>
              </w:tc>
            </w:tr>
            <w:tr w:rsidR="00410D4C" w:rsidRPr="00FC6BB9" w14:paraId="4A2CE70E" w14:textId="77777777" w:rsidTr="00767347">
              <w:trPr>
                <w:trHeight w:val="528"/>
              </w:trPr>
              <w:tc>
                <w:tcPr>
                  <w:tcW w:w="2547" w:type="dxa"/>
                  <w:shd w:val="clear" w:color="auto" w:fill="FFFFFF" w:themeFill="background1"/>
                </w:tcPr>
                <w:p w14:paraId="462C5ADD" w14:textId="5EA84A73" w:rsidR="00410D4C" w:rsidRPr="00FC6BB9" w:rsidRDefault="00410D4C" w:rsidP="003A4505">
                  <w:pPr>
                    <w:spacing w:after="120"/>
                    <w:rPr>
                      <w:rFonts w:eastAsia="Times New Roman"/>
                      <w:color w:val="000000"/>
                      <w:szCs w:val="20"/>
                      <w:lang w:val="lv-LV" w:eastAsia="lv-LV"/>
                    </w:rPr>
                  </w:pPr>
                  <w:r>
                    <w:rPr>
                      <w:rFonts w:eastAsia="Times New Roman"/>
                      <w:color w:val="000000"/>
                      <w:szCs w:val="20"/>
                      <w:lang w:val="lv-LV" w:eastAsia="lv-LV"/>
                    </w:rPr>
                    <w:t>ESRS</w:t>
                  </w:r>
                </w:p>
              </w:tc>
              <w:tc>
                <w:tcPr>
                  <w:tcW w:w="6379" w:type="dxa"/>
                  <w:shd w:val="clear" w:color="auto" w:fill="FFFFFF" w:themeFill="background1"/>
                </w:tcPr>
                <w:p w14:paraId="2EA6A5A1" w14:textId="33FEBCBB" w:rsidR="00410D4C" w:rsidRPr="00FC6BB9" w:rsidRDefault="00A33843" w:rsidP="00415C09">
                  <w:pPr>
                    <w:spacing w:after="120"/>
                    <w:jc w:val="left"/>
                    <w:rPr>
                      <w:rFonts w:eastAsia="Times New Roman"/>
                      <w:szCs w:val="20"/>
                      <w:lang w:val="lv-LV" w:eastAsia="lv-LV"/>
                    </w:rPr>
                  </w:pPr>
                  <w:r w:rsidRPr="00A33843">
                    <w:rPr>
                      <w:rFonts w:eastAsia="Times New Roman"/>
                      <w:szCs w:val="20"/>
                      <w:lang w:eastAsia="lv-LV"/>
                    </w:rPr>
                    <w:t>Eiropas ilgtspējas ziņošanas standarti</w:t>
                  </w:r>
                  <w:r>
                    <w:rPr>
                      <w:rFonts w:eastAsia="Times New Roman"/>
                      <w:szCs w:val="20"/>
                      <w:lang w:eastAsia="lv-LV"/>
                    </w:rPr>
                    <w:t xml:space="preserve"> </w:t>
                  </w:r>
                  <w:r w:rsidR="00415C09">
                    <w:rPr>
                      <w:rFonts w:eastAsia="Times New Roman"/>
                      <w:szCs w:val="20"/>
                      <w:lang w:eastAsia="lv-LV"/>
                    </w:rPr>
                    <w:br/>
                  </w:r>
                  <w:r>
                    <w:rPr>
                      <w:rFonts w:eastAsia="Times New Roman"/>
                      <w:szCs w:val="20"/>
                      <w:lang w:eastAsia="lv-LV"/>
                    </w:rPr>
                    <w:t>(</w:t>
                  </w:r>
                  <w:r w:rsidR="003634D1" w:rsidRPr="00D706B8">
                    <w:rPr>
                      <w:rFonts w:eastAsia="Times New Roman"/>
                      <w:i/>
                      <w:szCs w:val="20"/>
                      <w:lang w:val="en-GB" w:eastAsia="lv-LV"/>
                    </w:rPr>
                    <w:t>European Sustainability Reporting Standards</w:t>
                  </w:r>
                  <w:r w:rsidR="003634D1">
                    <w:rPr>
                      <w:rFonts w:eastAsia="Times New Roman"/>
                      <w:szCs w:val="20"/>
                      <w:lang w:eastAsia="lv-LV"/>
                    </w:rPr>
                    <w:t xml:space="preserve">) </w:t>
                  </w:r>
                </w:p>
              </w:tc>
            </w:tr>
            <w:tr w:rsidR="00852279" w:rsidRPr="00FC6BB9" w14:paraId="1EDF7BE4" w14:textId="77777777" w:rsidTr="00767347">
              <w:trPr>
                <w:trHeight w:val="528"/>
              </w:trPr>
              <w:tc>
                <w:tcPr>
                  <w:tcW w:w="2547" w:type="dxa"/>
                  <w:shd w:val="clear" w:color="auto" w:fill="FFFFFF" w:themeFill="background1"/>
                </w:tcPr>
                <w:p w14:paraId="3295C59D" w14:textId="44A265C2" w:rsidR="00852279" w:rsidRDefault="00852279" w:rsidP="003A4505">
                  <w:pPr>
                    <w:spacing w:after="120"/>
                    <w:rPr>
                      <w:rFonts w:eastAsia="Times New Roman"/>
                      <w:color w:val="000000"/>
                      <w:szCs w:val="20"/>
                      <w:lang w:val="lv-LV" w:eastAsia="lv-LV"/>
                    </w:rPr>
                  </w:pPr>
                  <w:r>
                    <w:rPr>
                      <w:rFonts w:eastAsia="Times New Roman"/>
                      <w:color w:val="000000"/>
                      <w:szCs w:val="20"/>
                      <w:lang w:val="lv-LV" w:eastAsia="lv-LV"/>
                    </w:rPr>
                    <w:t>CRM</w:t>
                  </w:r>
                </w:p>
              </w:tc>
              <w:tc>
                <w:tcPr>
                  <w:tcW w:w="6379" w:type="dxa"/>
                  <w:shd w:val="clear" w:color="auto" w:fill="FFFFFF" w:themeFill="background1"/>
                </w:tcPr>
                <w:p w14:paraId="36CAD879" w14:textId="24EB5A73" w:rsidR="00852279" w:rsidRPr="00A33843" w:rsidRDefault="00852279" w:rsidP="003A4505">
                  <w:pPr>
                    <w:spacing w:after="120"/>
                    <w:rPr>
                      <w:rFonts w:eastAsia="Times New Roman"/>
                      <w:szCs w:val="20"/>
                      <w:lang w:eastAsia="lv-LV"/>
                    </w:rPr>
                  </w:pPr>
                  <w:r>
                    <w:rPr>
                      <w:rFonts w:eastAsia="Times New Roman"/>
                      <w:szCs w:val="20"/>
                      <w:lang w:eastAsia="lv-LV"/>
                    </w:rPr>
                    <w:t xml:space="preserve">Klientu </w:t>
                  </w:r>
                  <w:r w:rsidR="00FB5566">
                    <w:rPr>
                      <w:rFonts w:eastAsia="Times New Roman"/>
                      <w:szCs w:val="20"/>
                      <w:lang w:eastAsia="lv-LV"/>
                    </w:rPr>
                    <w:t>attiecību</w:t>
                  </w:r>
                  <w:r>
                    <w:rPr>
                      <w:rFonts w:eastAsia="Times New Roman"/>
                      <w:szCs w:val="20"/>
                      <w:lang w:eastAsia="lv-LV"/>
                    </w:rPr>
                    <w:t xml:space="preserve"> vadības sistēma (</w:t>
                  </w:r>
                  <w:r w:rsidRPr="00D706B8">
                    <w:rPr>
                      <w:rFonts w:eastAsia="Times New Roman"/>
                      <w:i/>
                      <w:szCs w:val="20"/>
                      <w:lang w:val="en-GB" w:eastAsia="lv-LV"/>
                    </w:rPr>
                    <w:t xml:space="preserve">Client </w:t>
                  </w:r>
                  <w:r w:rsidRPr="00D706B8">
                    <w:rPr>
                      <w:rFonts w:eastAsia="Times New Roman"/>
                      <w:i/>
                      <w:iCs/>
                      <w:szCs w:val="20"/>
                      <w:lang w:val="en-GB" w:eastAsia="lv-LV"/>
                    </w:rPr>
                    <w:t>Mana</w:t>
                  </w:r>
                  <w:r w:rsidR="00117113" w:rsidRPr="00D706B8">
                    <w:rPr>
                      <w:rFonts w:eastAsia="Times New Roman"/>
                      <w:i/>
                      <w:iCs/>
                      <w:szCs w:val="20"/>
                      <w:lang w:val="en-GB" w:eastAsia="lv-LV"/>
                    </w:rPr>
                    <w:t>g</w:t>
                  </w:r>
                  <w:r w:rsidR="00286440" w:rsidRPr="00D706B8">
                    <w:rPr>
                      <w:rFonts w:eastAsia="Times New Roman"/>
                      <w:i/>
                      <w:iCs/>
                      <w:szCs w:val="20"/>
                      <w:lang w:val="en-GB" w:eastAsia="lv-LV"/>
                    </w:rPr>
                    <w:t>ement System</w:t>
                  </w:r>
                  <w:r w:rsidR="00286440">
                    <w:rPr>
                      <w:rFonts w:eastAsia="Times New Roman"/>
                      <w:szCs w:val="20"/>
                      <w:lang w:eastAsia="lv-LV"/>
                    </w:rPr>
                    <w:t>)</w:t>
                  </w:r>
                </w:p>
              </w:tc>
            </w:tr>
            <w:tr w:rsidR="0060310A" w:rsidRPr="00FC6BB9" w14:paraId="0C095DB4" w14:textId="77777777" w:rsidTr="00767347">
              <w:trPr>
                <w:trHeight w:val="288"/>
              </w:trPr>
              <w:tc>
                <w:tcPr>
                  <w:tcW w:w="2547" w:type="dxa"/>
                  <w:shd w:val="clear" w:color="auto" w:fill="FFFFFF" w:themeFill="background1"/>
                  <w:hideMark/>
                </w:tcPr>
                <w:p w14:paraId="413C5F71" w14:textId="77777777" w:rsidR="0060310A" w:rsidRPr="00FC6BB9" w:rsidRDefault="0060310A" w:rsidP="003A4505">
                  <w:pPr>
                    <w:spacing w:after="120"/>
                    <w:rPr>
                      <w:rFonts w:eastAsia="Times New Roman"/>
                      <w:color w:val="000000"/>
                      <w:szCs w:val="20"/>
                      <w:lang w:val="lv-LV" w:eastAsia="lv-LV"/>
                    </w:rPr>
                  </w:pPr>
                  <w:r w:rsidRPr="00FC6BB9">
                    <w:rPr>
                      <w:rFonts w:eastAsia="Times New Roman"/>
                      <w:color w:val="000000"/>
                      <w:szCs w:val="20"/>
                      <w:lang w:val="lv-LV" w:eastAsia="lv-LV"/>
                    </w:rPr>
                    <w:t>GRI</w:t>
                  </w:r>
                </w:p>
              </w:tc>
              <w:tc>
                <w:tcPr>
                  <w:tcW w:w="6379" w:type="dxa"/>
                  <w:shd w:val="clear" w:color="auto" w:fill="FFFFFF" w:themeFill="background1"/>
                  <w:hideMark/>
                </w:tcPr>
                <w:p w14:paraId="44264A9E" w14:textId="57F60AFC" w:rsidR="0060310A" w:rsidRPr="00FC6BB9" w:rsidRDefault="0060310A" w:rsidP="003A4505">
                  <w:pPr>
                    <w:spacing w:after="120"/>
                    <w:rPr>
                      <w:rFonts w:eastAsia="Times New Roman"/>
                      <w:i/>
                      <w:iCs/>
                      <w:color w:val="000000"/>
                      <w:szCs w:val="20"/>
                      <w:lang w:val="lv-LV" w:eastAsia="lv-LV"/>
                    </w:rPr>
                  </w:pPr>
                  <w:bookmarkStart w:id="7" w:name="_Hlk160535355"/>
                  <w:r w:rsidRPr="00FC6BB9">
                    <w:rPr>
                      <w:szCs w:val="20"/>
                      <w:lang w:val="lv-LV"/>
                    </w:rPr>
                    <w:t>Globālā ziņošanas iniciatīva (</w:t>
                  </w:r>
                  <w:r w:rsidRPr="00FC6BB9">
                    <w:rPr>
                      <w:rFonts w:eastAsia="Times New Roman"/>
                      <w:i/>
                      <w:iCs/>
                      <w:color w:val="000000"/>
                      <w:szCs w:val="20"/>
                      <w:lang w:val="lv-LV" w:eastAsia="lv-LV"/>
                    </w:rPr>
                    <w:t xml:space="preserve">Global Reporting Initiative) </w:t>
                  </w:r>
                  <w:bookmarkEnd w:id="7"/>
                  <w:r w:rsidRPr="00FC6BB9">
                    <w:rPr>
                      <w:rFonts w:eastAsia="Times New Roman"/>
                      <w:color w:val="000000"/>
                      <w:szCs w:val="20"/>
                      <w:lang w:val="lv-LV" w:eastAsia="lv-LV"/>
                    </w:rPr>
                    <w:t>un tās standarts</w:t>
                  </w:r>
                </w:p>
              </w:tc>
            </w:tr>
            <w:tr w:rsidR="00AC0E6A" w:rsidRPr="00FC6BB9" w14:paraId="4387C805" w14:textId="77777777" w:rsidTr="00767347">
              <w:trPr>
                <w:trHeight w:val="288"/>
              </w:trPr>
              <w:tc>
                <w:tcPr>
                  <w:tcW w:w="2547" w:type="dxa"/>
                  <w:shd w:val="clear" w:color="auto" w:fill="FFFFFF" w:themeFill="background1"/>
                </w:tcPr>
                <w:p w14:paraId="40F0B86D" w14:textId="5F95F36E" w:rsidR="00AC0E6A" w:rsidRPr="00FC6BB9" w:rsidRDefault="00E123A2" w:rsidP="003A4505">
                  <w:pPr>
                    <w:spacing w:after="120"/>
                    <w:jc w:val="left"/>
                    <w:rPr>
                      <w:rFonts w:eastAsia="Times New Roman"/>
                      <w:color w:val="000000"/>
                      <w:szCs w:val="20"/>
                      <w:lang w:val="lv-LV" w:eastAsia="lv-LV"/>
                    </w:rPr>
                  </w:pPr>
                  <w:r>
                    <w:rPr>
                      <w:szCs w:val="20"/>
                      <w:lang w:val="lv-LV"/>
                    </w:rPr>
                    <w:t>LP</w:t>
                  </w:r>
                  <w:r w:rsidR="00EC332D">
                    <w:rPr>
                      <w:szCs w:val="20"/>
                      <w:lang w:val="lv-LV"/>
                    </w:rPr>
                    <w:t xml:space="preserve"> / </w:t>
                  </w:r>
                  <w:r w:rsidR="001D34B0">
                    <w:rPr>
                      <w:szCs w:val="20"/>
                      <w:lang w:val="lv-LV"/>
                    </w:rPr>
                    <w:t>Uzņēmums</w:t>
                  </w:r>
                </w:p>
              </w:tc>
              <w:tc>
                <w:tcPr>
                  <w:tcW w:w="6379" w:type="dxa"/>
                  <w:shd w:val="clear" w:color="auto" w:fill="FFFFFF" w:themeFill="background1"/>
                </w:tcPr>
                <w:p w14:paraId="6DDFF35A" w14:textId="030EFD42" w:rsidR="00AC0E6A" w:rsidRPr="00FC6BB9" w:rsidRDefault="00EC332D" w:rsidP="003A4505">
                  <w:pPr>
                    <w:spacing w:after="120"/>
                    <w:rPr>
                      <w:szCs w:val="20"/>
                      <w:lang w:val="lv-LV"/>
                    </w:rPr>
                  </w:pPr>
                  <w:r w:rsidRPr="00FC6BB9">
                    <w:rPr>
                      <w:rFonts w:eastAsia="Times New Roman"/>
                      <w:color w:val="000000"/>
                      <w:szCs w:val="20"/>
                      <w:lang w:val="lv-LV" w:eastAsia="lv-LV"/>
                    </w:rPr>
                    <w:t>Valsts akciju sabiedrība</w:t>
                  </w:r>
                  <w:r>
                    <w:rPr>
                      <w:szCs w:val="20"/>
                      <w:lang w:val="lv-LV"/>
                    </w:rPr>
                    <w:t xml:space="preserve"> “Latvijas Pasts”</w:t>
                  </w:r>
                </w:p>
              </w:tc>
            </w:tr>
            <w:tr w:rsidR="001368A4" w:rsidRPr="00FC6BB9" w14:paraId="48BD944D" w14:textId="77777777" w:rsidTr="00767347">
              <w:trPr>
                <w:trHeight w:val="288"/>
              </w:trPr>
              <w:tc>
                <w:tcPr>
                  <w:tcW w:w="2547" w:type="dxa"/>
                  <w:shd w:val="clear" w:color="auto" w:fill="FFFFFF" w:themeFill="background1"/>
                </w:tcPr>
                <w:p w14:paraId="76016B97" w14:textId="3B144BAE" w:rsidR="001368A4" w:rsidRDefault="001368A4" w:rsidP="003A4505">
                  <w:pPr>
                    <w:spacing w:after="120"/>
                    <w:jc w:val="left"/>
                    <w:rPr>
                      <w:szCs w:val="20"/>
                      <w:lang w:val="lv-LV"/>
                    </w:rPr>
                  </w:pPr>
                  <w:r>
                    <w:rPr>
                      <w:szCs w:val="20"/>
                      <w:lang w:val="lv-LV"/>
                    </w:rPr>
                    <w:t>M</w:t>
                  </w:r>
                  <w:r w:rsidR="002F239D">
                    <w:rPr>
                      <w:szCs w:val="20"/>
                      <w:lang w:val="lv-LV"/>
                    </w:rPr>
                    <w:t>W</w:t>
                  </w:r>
                  <w:r>
                    <w:rPr>
                      <w:szCs w:val="20"/>
                      <w:lang w:val="lv-LV"/>
                    </w:rPr>
                    <w:t>h</w:t>
                  </w:r>
                </w:p>
              </w:tc>
              <w:tc>
                <w:tcPr>
                  <w:tcW w:w="6379" w:type="dxa"/>
                  <w:shd w:val="clear" w:color="auto" w:fill="FFFFFF" w:themeFill="background1"/>
                </w:tcPr>
                <w:p w14:paraId="2F897E43" w14:textId="17147444" w:rsidR="001368A4" w:rsidRPr="00FC6BB9" w:rsidRDefault="001368A4" w:rsidP="003A4505">
                  <w:pPr>
                    <w:spacing w:after="120"/>
                    <w:rPr>
                      <w:rFonts w:eastAsia="Times New Roman"/>
                      <w:color w:val="000000"/>
                      <w:szCs w:val="20"/>
                      <w:lang w:val="lv-LV" w:eastAsia="lv-LV"/>
                    </w:rPr>
                  </w:pPr>
                  <w:r>
                    <w:rPr>
                      <w:rFonts w:eastAsia="Times New Roman"/>
                      <w:color w:val="000000"/>
                      <w:szCs w:val="20"/>
                      <w:lang w:val="lv-LV" w:eastAsia="lv-LV"/>
                    </w:rPr>
                    <w:t>Megavatstundas</w:t>
                  </w:r>
                </w:p>
              </w:tc>
            </w:tr>
            <w:tr w:rsidR="006813F1" w:rsidRPr="00FC6BB9" w14:paraId="72A71585" w14:textId="77777777" w:rsidTr="00767347">
              <w:trPr>
                <w:trHeight w:val="288"/>
              </w:trPr>
              <w:tc>
                <w:tcPr>
                  <w:tcW w:w="2547" w:type="dxa"/>
                  <w:shd w:val="clear" w:color="auto" w:fill="FFFFFF" w:themeFill="background1"/>
                </w:tcPr>
                <w:p w14:paraId="585730F8" w14:textId="6C9E3F50" w:rsidR="006813F1" w:rsidRDefault="006813F1" w:rsidP="003A4505">
                  <w:pPr>
                    <w:spacing w:after="120"/>
                    <w:jc w:val="left"/>
                    <w:rPr>
                      <w:szCs w:val="20"/>
                      <w:lang w:val="lv-LV"/>
                    </w:rPr>
                  </w:pPr>
                  <w:r w:rsidRPr="006813F1">
                    <w:rPr>
                      <w:szCs w:val="20"/>
                      <w:lang w:val="lv-LV"/>
                    </w:rPr>
                    <w:t>NILLTPF</w:t>
                  </w:r>
                  <w:r w:rsidR="00D706B8">
                    <w:rPr>
                      <w:szCs w:val="20"/>
                      <w:lang w:val="lv-LV"/>
                    </w:rPr>
                    <w:t>N</w:t>
                  </w:r>
                </w:p>
              </w:tc>
              <w:tc>
                <w:tcPr>
                  <w:tcW w:w="6379" w:type="dxa"/>
                  <w:shd w:val="clear" w:color="auto" w:fill="FFFFFF" w:themeFill="background1"/>
                </w:tcPr>
                <w:p w14:paraId="23FE6CF7" w14:textId="6120431A" w:rsidR="006813F1" w:rsidRDefault="00D706B8" w:rsidP="003A4505">
                  <w:pPr>
                    <w:spacing w:after="120"/>
                    <w:rPr>
                      <w:rFonts w:eastAsia="Times New Roman"/>
                      <w:color w:val="000000"/>
                      <w:szCs w:val="20"/>
                      <w:lang w:val="lv-LV" w:eastAsia="lv-LV"/>
                    </w:rPr>
                  </w:pPr>
                  <w:r w:rsidRPr="00D706B8">
                    <w:rPr>
                      <w:rFonts w:eastAsia="Times New Roman"/>
                      <w:color w:val="000000"/>
                      <w:szCs w:val="20"/>
                      <w:lang w:val="lv-LV" w:eastAsia="lv-LV"/>
                    </w:rPr>
                    <w:t>Noziedzīgi iegūtu līdzekļu legalizācijas un terorisma un proliferācijas finansēšanas novēršanas</w:t>
                  </w:r>
                </w:p>
              </w:tc>
            </w:tr>
            <w:tr w:rsidR="0060310A" w:rsidRPr="00FC6BB9" w14:paraId="1B58EE53" w14:textId="77777777" w:rsidTr="00767347">
              <w:trPr>
                <w:trHeight w:val="288"/>
              </w:trPr>
              <w:tc>
                <w:tcPr>
                  <w:tcW w:w="2547" w:type="dxa"/>
                  <w:shd w:val="clear" w:color="auto" w:fill="FFFFFF" w:themeFill="background1"/>
                  <w:hideMark/>
                </w:tcPr>
                <w:p w14:paraId="7A419C40" w14:textId="77777777" w:rsidR="0060310A" w:rsidRPr="00FC6BB9" w:rsidRDefault="0060310A" w:rsidP="003A4505">
                  <w:pPr>
                    <w:spacing w:after="120"/>
                    <w:rPr>
                      <w:rFonts w:eastAsia="Times New Roman"/>
                      <w:color w:val="000000"/>
                      <w:szCs w:val="20"/>
                      <w:lang w:val="lv-LV" w:eastAsia="lv-LV"/>
                    </w:rPr>
                  </w:pPr>
                  <w:r w:rsidRPr="00FC6BB9">
                    <w:rPr>
                      <w:rFonts w:eastAsia="Times New Roman"/>
                      <w:color w:val="000000"/>
                      <w:szCs w:val="20"/>
                      <w:lang w:val="lv-LV" w:eastAsia="lv-LV"/>
                    </w:rPr>
                    <w:t>PPS</w:t>
                  </w:r>
                </w:p>
              </w:tc>
              <w:tc>
                <w:tcPr>
                  <w:tcW w:w="6379" w:type="dxa"/>
                  <w:shd w:val="clear" w:color="auto" w:fill="FFFFFF" w:themeFill="background1"/>
                  <w:hideMark/>
                </w:tcPr>
                <w:p w14:paraId="42142EEC" w14:textId="77777777" w:rsidR="0060310A" w:rsidRPr="00FC6BB9" w:rsidRDefault="0060310A" w:rsidP="003A4505">
                  <w:pPr>
                    <w:spacing w:after="120"/>
                    <w:rPr>
                      <w:rFonts w:eastAsia="Times New Roman"/>
                      <w:color w:val="000000"/>
                      <w:szCs w:val="20"/>
                      <w:lang w:val="lv-LV" w:eastAsia="lv-LV"/>
                    </w:rPr>
                  </w:pPr>
                  <w:r w:rsidRPr="00FC6BB9">
                    <w:rPr>
                      <w:rFonts w:eastAsia="Times New Roman"/>
                      <w:color w:val="000000"/>
                      <w:szCs w:val="20"/>
                      <w:lang w:val="lv-LV" w:eastAsia="lv-LV"/>
                    </w:rPr>
                    <w:t>Pasaules Pasta savienība (</w:t>
                  </w:r>
                  <w:r w:rsidRPr="00FC6BB9">
                    <w:rPr>
                      <w:rFonts w:eastAsia="Times New Roman"/>
                      <w:i/>
                      <w:iCs/>
                      <w:color w:val="000000"/>
                      <w:szCs w:val="20"/>
                      <w:lang w:val="lv-LV" w:eastAsia="lv-LV"/>
                    </w:rPr>
                    <w:t>Universal Postal Union</w:t>
                  </w:r>
                  <w:r w:rsidRPr="00FC6BB9">
                    <w:rPr>
                      <w:rFonts w:eastAsia="Times New Roman"/>
                      <w:color w:val="000000"/>
                      <w:szCs w:val="20"/>
                      <w:lang w:val="lv-LV" w:eastAsia="lv-LV"/>
                    </w:rPr>
                    <w:t>)</w:t>
                  </w:r>
                </w:p>
              </w:tc>
            </w:tr>
            <w:tr w:rsidR="0060310A" w:rsidRPr="00FC6BB9" w14:paraId="2DA8D980" w14:textId="77777777" w:rsidTr="00767347">
              <w:trPr>
                <w:trHeight w:val="288"/>
              </w:trPr>
              <w:tc>
                <w:tcPr>
                  <w:tcW w:w="2547" w:type="dxa"/>
                  <w:shd w:val="clear" w:color="auto" w:fill="FFFFFF" w:themeFill="background1"/>
                </w:tcPr>
                <w:p w14:paraId="3DBBB0C8" w14:textId="77777777" w:rsidR="0060310A" w:rsidRPr="00FC6BB9" w:rsidRDefault="0060310A" w:rsidP="003A4505">
                  <w:pPr>
                    <w:spacing w:after="120"/>
                    <w:rPr>
                      <w:rFonts w:eastAsia="Times New Roman"/>
                      <w:color w:val="000000"/>
                      <w:szCs w:val="20"/>
                      <w:lang w:val="lv-LV" w:eastAsia="lv-LV"/>
                    </w:rPr>
                  </w:pPr>
                  <w:r w:rsidRPr="00FC6BB9">
                    <w:rPr>
                      <w:rFonts w:eastAsia="Times New Roman"/>
                      <w:color w:val="000000"/>
                      <w:szCs w:val="20"/>
                      <w:lang w:val="lv-LV" w:eastAsia="lv-LV"/>
                    </w:rPr>
                    <w:t>PPSV</w:t>
                  </w:r>
                </w:p>
              </w:tc>
              <w:tc>
                <w:tcPr>
                  <w:tcW w:w="6379" w:type="dxa"/>
                  <w:shd w:val="clear" w:color="auto" w:fill="FFFFFF" w:themeFill="background1"/>
                </w:tcPr>
                <w:p w14:paraId="6479BF32" w14:textId="77777777" w:rsidR="0060310A" w:rsidRPr="00FC6BB9" w:rsidRDefault="0060310A" w:rsidP="003A4505">
                  <w:pPr>
                    <w:spacing w:after="120"/>
                    <w:rPr>
                      <w:rFonts w:eastAsia="Times New Roman"/>
                      <w:color w:val="000000"/>
                      <w:szCs w:val="20"/>
                      <w:lang w:val="lv-LV" w:eastAsia="lv-LV"/>
                    </w:rPr>
                  </w:pPr>
                  <w:r w:rsidRPr="00FC6BB9">
                    <w:rPr>
                      <w:rFonts w:eastAsia="Times New Roman"/>
                      <w:color w:val="000000"/>
                      <w:szCs w:val="20"/>
                      <w:lang w:val="lv-LV" w:eastAsia="lv-LV"/>
                    </w:rPr>
                    <w:t>Pasta pakalpojumu sniegšanas vieta</w:t>
                  </w:r>
                </w:p>
              </w:tc>
            </w:tr>
            <w:tr w:rsidR="002F239D" w:rsidRPr="00FC6BB9" w14:paraId="6D4A45B1" w14:textId="77777777" w:rsidTr="00767347">
              <w:trPr>
                <w:trHeight w:val="288"/>
              </w:trPr>
              <w:tc>
                <w:tcPr>
                  <w:tcW w:w="2547" w:type="dxa"/>
                  <w:shd w:val="clear" w:color="auto" w:fill="FFFFFF" w:themeFill="background1"/>
                </w:tcPr>
                <w:p w14:paraId="18A1AB94" w14:textId="41D7D72E" w:rsidR="002F239D" w:rsidRPr="00FC6BB9" w:rsidRDefault="002F239D" w:rsidP="003A4505">
                  <w:pPr>
                    <w:spacing w:after="120"/>
                    <w:rPr>
                      <w:rFonts w:eastAsia="Times New Roman"/>
                      <w:color w:val="000000"/>
                      <w:szCs w:val="20"/>
                      <w:lang w:val="lv-LV" w:eastAsia="lv-LV"/>
                    </w:rPr>
                  </w:pPr>
                  <w:r w:rsidRPr="00FC6BB9">
                    <w:rPr>
                      <w:rFonts w:eastAsia="Times New Roman"/>
                      <w:color w:val="000000"/>
                      <w:szCs w:val="20"/>
                      <w:lang w:val="lv-LV" w:eastAsia="lv-LV"/>
                    </w:rPr>
                    <w:t>RŠ</w:t>
                  </w:r>
                  <w:r>
                    <w:rPr>
                      <w:rFonts w:eastAsia="Times New Roman"/>
                      <w:color w:val="000000"/>
                      <w:szCs w:val="20"/>
                      <w:lang w:val="lv-LV" w:eastAsia="lv-LV"/>
                    </w:rPr>
                    <w:t>C</w:t>
                  </w:r>
                </w:p>
              </w:tc>
              <w:tc>
                <w:tcPr>
                  <w:tcW w:w="6379" w:type="dxa"/>
                  <w:shd w:val="clear" w:color="auto" w:fill="FFFFFF" w:themeFill="background1"/>
                </w:tcPr>
                <w:p w14:paraId="0D400D48" w14:textId="5998BFEC" w:rsidR="002F239D" w:rsidRPr="00FC6BB9" w:rsidRDefault="002F239D" w:rsidP="003A4505">
                  <w:pPr>
                    <w:spacing w:after="120"/>
                    <w:rPr>
                      <w:rFonts w:eastAsia="Times New Roman"/>
                      <w:color w:val="000000"/>
                      <w:szCs w:val="20"/>
                      <w:lang w:val="lv-LV" w:eastAsia="lv-LV"/>
                    </w:rPr>
                  </w:pPr>
                  <w:r>
                    <w:rPr>
                      <w:szCs w:val="20"/>
                      <w:lang w:val="lv-LV"/>
                    </w:rPr>
                    <w:t>LP</w:t>
                  </w:r>
                  <w:r w:rsidRPr="00FC6BB9">
                    <w:rPr>
                      <w:szCs w:val="20"/>
                      <w:lang w:val="lv-LV"/>
                    </w:rPr>
                    <w:t xml:space="preserve"> Rīgas šķirošanas</w:t>
                  </w:r>
                  <w:r w:rsidR="002C6542">
                    <w:rPr>
                      <w:szCs w:val="20"/>
                      <w:lang w:val="lv-LV"/>
                    </w:rPr>
                    <w:t xml:space="preserve"> </w:t>
                  </w:r>
                  <w:r>
                    <w:rPr>
                      <w:szCs w:val="20"/>
                      <w:lang w:val="lv-LV"/>
                    </w:rPr>
                    <w:t>centrs</w:t>
                  </w:r>
                  <w:r w:rsidRPr="00FC6BB9">
                    <w:rPr>
                      <w:szCs w:val="20"/>
                      <w:lang w:val="lv-LV"/>
                    </w:rPr>
                    <w:t>, Ziemeļu iela 10, Lidosta “Rīga”, Mārupes novads, Mārupes pagasts,</w:t>
                  </w:r>
                  <w:r w:rsidRPr="00FC6BB9">
                    <w:rPr>
                      <w:lang w:val="lv-LV"/>
                    </w:rPr>
                    <w:t xml:space="preserve"> </w:t>
                  </w:r>
                  <w:r w:rsidRPr="00FC6BB9">
                    <w:rPr>
                      <w:szCs w:val="20"/>
                      <w:lang w:val="lv-LV"/>
                    </w:rPr>
                    <w:t>LV-1000, Latvija</w:t>
                  </w:r>
                </w:p>
              </w:tc>
            </w:tr>
            <w:tr w:rsidR="0060310A" w:rsidRPr="00FC6BB9" w14:paraId="5AC659F3" w14:textId="77777777" w:rsidTr="00767347">
              <w:trPr>
                <w:trHeight w:val="288"/>
              </w:trPr>
              <w:tc>
                <w:tcPr>
                  <w:tcW w:w="2547" w:type="dxa"/>
                  <w:shd w:val="clear" w:color="auto" w:fill="FFFFFF" w:themeFill="background1"/>
                  <w:hideMark/>
                </w:tcPr>
                <w:p w14:paraId="4CA8C8B2" w14:textId="77777777" w:rsidR="0060310A" w:rsidRPr="00FC6BB9" w:rsidRDefault="0060310A" w:rsidP="003A4505">
                  <w:pPr>
                    <w:spacing w:after="120"/>
                    <w:rPr>
                      <w:rFonts w:eastAsia="Times New Roman"/>
                      <w:color w:val="000000"/>
                      <w:szCs w:val="20"/>
                      <w:lang w:val="lv-LV" w:eastAsia="lv-LV"/>
                    </w:rPr>
                  </w:pPr>
                  <w:r w:rsidRPr="00FC6BB9">
                    <w:rPr>
                      <w:rFonts w:eastAsia="Times New Roman"/>
                      <w:color w:val="000000"/>
                      <w:szCs w:val="20"/>
                      <w:lang w:val="lv-LV" w:eastAsia="lv-LV"/>
                    </w:rPr>
                    <w:t>SEG</w:t>
                  </w:r>
                </w:p>
              </w:tc>
              <w:tc>
                <w:tcPr>
                  <w:tcW w:w="6379" w:type="dxa"/>
                  <w:shd w:val="clear" w:color="auto" w:fill="FFFFFF" w:themeFill="background1"/>
                  <w:hideMark/>
                </w:tcPr>
                <w:p w14:paraId="02283001" w14:textId="77777777" w:rsidR="0060310A" w:rsidRPr="00FC6BB9" w:rsidRDefault="0060310A" w:rsidP="003A4505">
                  <w:pPr>
                    <w:spacing w:after="120"/>
                    <w:rPr>
                      <w:rFonts w:eastAsia="Times New Roman"/>
                      <w:color w:val="000000"/>
                      <w:szCs w:val="20"/>
                      <w:lang w:val="lv-LV" w:eastAsia="lv-LV"/>
                    </w:rPr>
                  </w:pPr>
                  <w:r w:rsidRPr="00FC6BB9">
                    <w:rPr>
                      <w:rFonts w:eastAsia="Times New Roman"/>
                      <w:color w:val="000000"/>
                      <w:szCs w:val="20"/>
                      <w:lang w:val="lv-LV" w:eastAsia="lv-LV"/>
                    </w:rPr>
                    <w:t>Siltumnīcefektu izraisošās gāzes</w:t>
                  </w:r>
                </w:p>
              </w:tc>
            </w:tr>
            <w:tr w:rsidR="0060310A" w:rsidRPr="00FC6BB9" w14:paraId="273195BC" w14:textId="77777777" w:rsidTr="00767347">
              <w:trPr>
                <w:trHeight w:val="288"/>
              </w:trPr>
              <w:tc>
                <w:tcPr>
                  <w:tcW w:w="2547" w:type="dxa"/>
                  <w:shd w:val="clear" w:color="auto" w:fill="FFFFFF" w:themeFill="background1"/>
                  <w:hideMark/>
                </w:tcPr>
                <w:p w14:paraId="21D1F4FF" w14:textId="77777777" w:rsidR="0060310A" w:rsidRPr="00FC6BB9" w:rsidRDefault="0060310A" w:rsidP="003A4505">
                  <w:pPr>
                    <w:spacing w:after="120"/>
                    <w:rPr>
                      <w:rFonts w:eastAsia="Times New Roman"/>
                      <w:color w:val="000000"/>
                      <w:szCs w:val="20"/>
                      <w:lang w:val="lv-LV" w:eastAsia="lv-LV"/>
                    </w:rPr>
                  </w:pPr>
                  <w:r w:rsidRPr="00FC6BB9">
                    <w:rPr>
                      <w:rFonts w:eastAsia="Times New Roman"/>
                      <w:color w:val="000000"/>
                      <w:szCs w:val="20"/>
                      <w:lang w:val="lv-LV" w:eastAsia="lv-LV"/>
                    </w:rPr>
                    <w:t>SPRK</w:t>
                  </w:r>
                </w:p>
              </w:tc>
              <w:tc>
                <w:tcPr>
                  <w:tcW w:w="6379" w:type="dxa"/>
                  <w:shd w:val="clear" w:color="auto" w:fill="FFFFFF" w:themeFill="background1"/>
                  <w:hideMark/>
                </w:tcPr>
                <w:p w14:paraId="0EB0942F" w14:textId="77777777" w:rsidR="0060310A" w:rsidRPr="00FC6BB9" w:rsidRDefault="0060310A" w:rsidP="003A4505">
                  <w:pPr>
                    <w:spacing w:after="120"/>
                    <w:rPr>
                      <w:rFonts w:eastAsia="Times New Roman"/>
                      <w:color w:val="000000"/>
                      <w:szCs w:val="20"/>
                      <w:lang w:val="lv-LV" w:eastAsia="lv-LV"/>
                    </w:rPr>
                  </w:pPr>
                  <w:r w:rsidRPr="00FC6BB9">
                    <w:rPr>
                      <w:rFonts w:eastAsia="Times New Roman"/>
                      <w:color w:val="000000"/>
                      <w:szCs w:val="20"/>
                      <w:lang w:val="lv-LV" w:eastAsia="lv-LV"/>
                    </w:rPr>
                    <w:t>Sabiedrisko pakalpojumu regulēšanas komisija</w:t>
                  </w:r>
                </w:p>
              </w:tc>
            </w:tr>
            <w:tr w:rsidR="0060310A" w:rsidRPr="00FC6BB9" w14:paraId="4AAA2443" w14:textId="77777777" w:rsidTr="00767347">
              <w:trPr>
                <w:trHeight w:val="288"/>
              </w:trPr>
              <w:tc>
                <w:tcPr>
                  <w:tcW w:w="2547" w:type="dxa"/>
                  <w:shd w:val="clear" w:color="auto" w:fill="FFFFFF" w:themeFill="background1"/>
                  <w:hideMark/>
                </w:tcPr>
                <w:p w14:paraId="344A0BCA" w14:textId="77777777" w:rsidR="0060310A" w:rsidRPr="00FC6BB9" w:rsidRDefault="0060310A" w:rsidP="003A4505">
                  <w:pPr>
                    <w:spacing w:after="120"/>
                    <w:rPr>
                      <w:rFonts w:eastAsia="Times New Roman"/>
                      <w:color w:val="000000"/>
                      <w:szCs w:val="20"/>
                      <w:lang w:val="lv-LV" w:eastAsia="lv-LV"/>
                    </w:rPr>
                  </w:pPr>
                  <w:r w:rsidRPr="00FC6BB9">
                    <w:rPr>
                      <w:rFonts w:eastAsia="Times New Roman"/>
                      <w:color w:val="000000"/>
                      <w:szCs w:val="20"/>
                      <w:lang w:val="lv-LV" w:eastAsia="lv-LV"/>
                    </w:rPr>
                    <w:t>UPP</w:t>
                  </w:r>
                </w:p>
              </w:tc>
              <w:tc>
                <w:tcPr>
                  <w:tcW w:w="6379" w:type="dxa"/>
                  <w:shd w:val="clear" w:color="auto" w:fill="FFFFFF" w:themeFill="background1"/>
                  <w:hideMark/>
                </w:tcPr>
                <w:p w14:paraId="17B30A98" w14:textId="77777777" w:rsidR="0060310A" w:rsidRPr="00FC6BB9" w:rsidRDefault="0060310A" w:rsidP="003A4505">
                  <w:pPr>
                    <w:spacing w:after="120"/>
                    <w:rPr>
                      <w:rFonts w:eastAsia="Times New Roman"/>
                      <w:color w:val="000000"/>
                      <w:szCs w:val="20"/>
                      <w:lang w:val="lv-LV" w:eastAsia="lv-LV"/>
                    </w:rPr>
                  </w:pPr>
                  <w:r w:rsidRPr="00FC6BB9">
                    <w:rPr>
                      <w:rFonts w:eastAsia="Times New Roman"/>
                      <w:color w:val="000000"/>
                      <w:szCs w:val="20"/>
                      <w:lang w:val="lv-LV" w:eastAsia="lv-LV"/>
                    </w:rPr>
                    <w:t>Universālais pasta pakalpojums</w:t>
                  </w:r>
                </w:p>
              </w:tc>
            </w:tr>
            <w:tr w:rsidR="0060310A" w:rsidRPr="00FC6BB9" w14:paraId="7DBC7FB4" w14:textId="77777777" w:rsidTr="00767347">
              <w:trPr>
                <w:trHeight w:val="288"/>
              </w:trPr>
              <w:tc>
                <w:tcPr>
                  <w:tcW w:w="2547" w:type="dxa"/>
                  <w:shd w:val="clear" w:color="auto" w:fill="FFFFFF" w:themeFill="background1"/>
                  <w:hideMark/>
                </w:tcPr>
                <w:p w14:paraId="7C3DFD45" w14:textId="365C2384" w:rsidR="0060310A" w:rsidRPr="00FC6BB9" w:rsidRDefault="0060310A" w:rsidP="003A4505">
                  <w:pPr>
                    <w:spacing w:after="120"/>
                    <w:rPr>
                      <w:rFonts w:eastAsia="Times New Roman"/>
                      <w:color w:val="000000"/>
                      <w:szCs w:val="20"/>
                      <w:lang w:val="lv-LV" w:eastAsia="lv-LV"/>
                    </w:rPr>
                  </w:pPr>
                  <w:r w:rsidRPr="00FC6BB9">
                    <w:rPr>
                      <w:rFonts w:eastAsia="Times New Roman"/>
                      <w:color w:val="000000"/>
                      <w:szCs w:val="20"/>
                      <w:lang w:val="lv-LV" w:eastAsia="lv-LV"/>
                    </w:rPr>
                    <w:t>VAS</w:t>
                  </w:r>
                  <w:r w:rsidR="002B6914" w:rsidRPr="00FC6BB9">
                    <w:rPr>
                      <w:rFonts w:eastAsia="Times New Roman"/>
                      <w:color w:val="000000"/>
                      <w:szCs w:val="20"/>
                      <w:lang w:val="lv-LV" w:eastAsia="lv-LV"/>
                    </w:rPr>
                    <w:t xml:space="preserve"> </w:t>
                  </w:r>
                </w:p>
              </w:tc>
              <w:tc>
                <w:tcPr>
                  <w:tcW w:w="6379" w:type="dxa"/>
                  <w:shd w:val="clear" w:color="auto" w:fill="FFFFFF" w:themeFill="background1"/>
                  <w:hideMark/>
                </w:tcPr>
                <w:p w14:paraId="712A4596" w14:textId="77777777" w:rsidR="0060310A" w:rsidRPr="00FC6BB9" w:rsidRDefault="0060310A" w:rsidP="003A4505">
                  <w:pPr>
                    <w:spacing w:after="120"/>
                    <w:rPr>
                      <w:rFonts w:eastAsia="Times New Roman"/>
                      <w:color w:val="000000"/>
                      <w:szCs w:val="20"/>
                      <w:lang w:val="lv-LV" w:eastAsia="lv-LV"/>
                    </w:rPr>
                  </w:pPr>
                  <w:r w:rsidRPr="00FC6BB9">
                    <w:rPr>
                      <w:rFonts w:eastAsia="Times New Roman"/>
                      <w:color w:val="000000"/>
                      <w:szCs w:val="20"/>
                      <w:lang w:val="lv-LV" w:eastAsia="lv-LV"/>
                    </w:rPr>
                    <w:t>Valsts akciju sabiedrība</w:t>
                  </w:r>
                </w:p>
              </w:tc>
            </w:tr>
          </w:tbl>
          <w:p w14:paraId="6FC31812" w14:textId="77777777" w:rsidR="0060310A" w:rsidRPr="00FC6BB9" w:rsidRDefault="0060310A" w:rsidP="00C71DAA">
            <w:pPr>
              <w:spacing w:after="200"/>
              <w:rPr>
                <w:szCs w:val="20"/>
                <w:lang w:val="lv-LV"/>
              </w:rPr>
            </w:pPr>
          </w:p>
        </w:tc>
        <w:tc>
          <w:tcPr>
            <w:tcW w:w="93" w:type="dxa"/>
          </w:tcPr>
          <w:p w14:paraId="2A7F5769" w14:textId="77777777" w:rsidR="0060310A" w:rsidRPr="00FC6BB9" w:rsidRDefault="0060310A" w:rsidP="00C71DAA">
            <w:pPr>
              <w:spacing w:after="200"/>
              <w:jc w:val="center"/>
              <w:rPr>
                <w:i/>
                <w:iCs/>
                <w:szCs w:val="20"/>
                <w:lang w:val="lv-LV"/>
              </w:rPr>
            </w:pPr>
          </w:p>
        </w:tc>
      </w:tr>
    </w:tbl>
    <w:p w14:paraId="7C7BCA21" w14:textId="77777777" w:rsidR="0060310A" w:rsidRPr="00FC6BB9" w:rsidRDefault="0060310A" w:rsidP="0060310A">
      <w:pPr>
        <w:rPr>
          <w:lang w:val="lv-LV"/>
        </w:rPr>
      </w:pPr>
    </w:p>
    <w:p w14:paraId="340656E4" w14:textId="77777777" w:rsidR="0060310A" w:rsidRPr="00FC6BB9" w:rsidRDefault="0060310A" w:rsidP="0060310A">
      <w:pPr>
        <w:jc w:val="left"/>
        <w:rPr>
          <w:lang w:val="lv-LV"/>
        </w:rPr>
      </w:pPr>
      <w:r w:rsidRPr="00FC6BB9">
        <w:rPr>
          <w:lang w:val="lv-LV"/>
        </w:rPr>
        <w:br w:type="page"/>
      </w:r>
    </w:p>
    <w:p w14:paraId="724028E4" w14:textId="77777777" w:rsidR="0060310A" w:rsidRPr="00FC6BB9" w:rsidRDefault="0060310A" w:rsidP="0060310A">
      <w:pPr>
        <w:pStyle w:val="Heading1"/>
        <w:spacing w:before="120" w:after="0" w:line="240" w:lineRule="auto"/>
        <w:rPr>
          <w:lang w:val="lv-LV"/>
        </w:rPr>
      </w:pPr>
      <w:bookmarkStart w:id="8" w:name="_Toc128605214"/>
      <w:bookmarkStart w:id="9" w:name="_Toc130198649"/>
      <w:bookmarkStart w:id="10" w:name="_Toc191967912"/>
      <w:bookmarkEnd w:id="5"/>
      <w:r w:rsidRPr="00FC6BB9">
        <w:rPr>
          <w:lang w:val="lv-LV"/>
        </w:rPr>
        <w:lastRenderedPageBreak/>
        <w:t>Priekšvārds</w:t>
      </w:r>
      <w:bookmarkEnd w:id="8"/>
      <w:bookmarkEnd w:id="9"/>
      <w:bookmarkEnd w:id="10"/>
    </w:p>
    <w:p w14:paraId="69549FEC" w14:textId="3C90D839" w:rsidR="0060310A" w:rsidRPr="00FC6BB9" w:rsidRDefault="0060310A" w:rsidP="0060310A">
      <w:pPr>
        <w:pStyle w:val="Subtitle"/>
        <w:rPr>
          <w:lang w:val="lv-LV"/>
        </w:rPr>
      </w:pPr>
      <w:r w:rsidRPr="00FC6BB9">
        <w:rPr>
          <w:lang w:val="lv-LV"/>
        </w:rPr>
        <w:t>GRI [2-22]</w:t>
      </w:r>
    </w:p>
    <w:p w14:paraId="2C3E3FBD" w14:textId="77777777" w:rsidR="00736C47" w:rsidRDefault="00D83BDF" w:rsidP="001A5D20">
      <w:pPr>
        <w:rPr>
          <w:szCs w:val="20"/>
          <w:lang w:val="lv-LV"/>
        </w:rPr>
      </w:pPr>
      <w:r w:rsidRPr="00D83BDF">
        <w:rPr>
          <w:szCs w:val="20"/>
          <w:lang w:val="lv-LV"/>
        </w:rPr>
        <w:t>202</w:t>
      </w:r>
      <w:r w:rsidR="002F1D4C">
        <w:rPr>
          <w:szCs w:val="20"/>
          <w:lang w:val="lv-LV"/>
        </w:rPr>
        <w:t>4</w:t>
      </w:r>
      <w:r w:rsidRPr="00D83BDF">
        <w:rPr>
          <w:szCs w:val="20"/>
          <w:lang w:val="lv-LV"/>
        </w:rPr>
        <w:t>.gad</w:t>
      </w:r>
      <w:r w:rsidR="002F1D4C">
        <w:rPr>
          <w:szCs w:val="20"/>
          <w:lang w:val="lv-LV"/>
        </w:rPr>
        <w:t>ā</w:t>
      </w:r>
      <w:r w:rsidRPr="00D83BDF">
        <w:rPr>
          <w:szCs w:val="20"/>
          <w:lang w:val="lv-LV"/>
        </w:rPr>
        <w:t xml:space="preserve"> valsts akciju sabiedrība “Latvijas Pasts” (turpmāk –</w:t>
      </w:r>
      <w:r w:rsidR="00834E00">
        <w:rPr>
          <w:szCs w:val="20"/>
          <w:lang w:val="lv-LV"/>
        </w:rPr>
        <w:t xml:space="preserve"> </w:t>
      </w:r>
      <w:r w:rsidR="004F16FC">
        <w:rPr>
          <w:szCs w:val="20"/>
          <w:lang w:val="lv-LV"/>
        </w:rPr>
        <w:t xml:space="preserve">LP </w:t>
      </w:r>
      <w:r w:rsidRPr="00D83BDF">
        <w:rPr>
          <w:szCs w:val="20"/>
          <w:lang w:val="lv-LV"/>
        </w:rPr>
        <w:t>vai</w:t>
      </w:r>
      <w:r w:rsidR="001D34B0">
        <w:rPr>
          <w:szCs w:val="20"/>
          <w:lang w:val="lv-LV"/>
        </w:rPr>
        <w:t xml:space="preserve"> Uzņēmums</w:t>
      </w:r>
      <w:r w:rsidRPr="00D83BDF">
        <w:rPr>
          <w:szCs w:val="20"/>
          <w:lang w:val="lv-LV"/>
        </w:rPr>
        <w:t xml:space="preserve">) </w:t>
      </w:r>
      <w:r w:rsidR="00B66D2F">
        <w:rPr>
          <w:szCs w:val="20"/>
          <w:lang w:val="lv-LV"/>
        </w:rPr>
        <w:t xml:space="preserve">turpināja </w:t>
      </w:r>
      <w:r w:rsidR="00BF1768">
        <w:rPr>
          <w:szCs w:val="20"/>
          <w:lang w:val="lv-LV"/>
        </w:rPr>
        <w:t xml:space="preserve">iepriekšējos gados uzsākto </w:t>
      </w:r>
      <w:r w:rsidRPr="00D83BDF">
        <w:rPr>
          <w:szCs w:val="20"/>
          <w:lang w:val="lv-LV"/>
        </w:rPr>
        <w:t>transformācij</w:t>
      </w:r>
      <w:r w:rsidR="00BF1768">
        <w:rPr>
          <w:szCs w:val="20"/>
          <w:lang w:val="lv-LV"/>
        </w:rPr>
        <w:t>u</w:t>
      </w:r>
      <w:r w:rsidR="00F61B38">
        <w:rPr>
          <w:szCs w:val="20"/>
          <w:lang w:val="lv-LV"/>
        </w:rPr>
        <w:t>. Pārskata gadā</w:t>
      </w:r>
      <w:r w:rsidR="00D10179">
        <w:rPr>
          <w:szCs w:val="20"/>
          <w:lang w:val="lv-LV"/>
        </w:rPr>
        <w:t xml:space="preserve"> </w:t>
      </w:r>
      <w:r w:rsidR="00B66D2F">
        <w:rPr>
          <w:szCs w:val="20"/>
          <w:lang w:val="lv-LV"/>
        </w:rPr>
        <w:t xml:space="preserve">notika plašas diskusijas un </w:t>
      </w:r>
      <w:r w:rsidR="00A10DAB">
        <w:rPr>
          <w:szCs w:val="20"/>
          <w:lang w:val="lv-LV"/>
        </w:rPr>
        <w:t>konsultācijas par</w:t>
      </w:r>
      <w:r w:rsidR="005E610A">
        <w:rPr>
          <w:szCs w:val="20"/>
          <w:lang w:val="lv-LV"/>
        </w:rPr>
        <w:t xml:space="preserve"> </w:t>
      </w:r>
      <w:r w:rsidR="009F010E">
        <w:rPr>
          <w:szCs w:val="20"/>
          <w:lang w:val="lv-LV"/>
        </w:rPr>
        <w:t>LP</w:t>
      </w:r>
      <w:r w:rsidR="00FD03A3">
        <w:rPr>
          <w:szCs w:val="20"/>
          <w:lang w:val="lv-LV"/>
        </w:rPr>
        <w:t xml:space="preserve"> </w:t>
      </w:r>
      <w:r w:rsidR="00A10DAB">
        <w:rPr>
          <w:szCs w:val="20"/>
          <w:lang w:val="lv-LV"/>
        </w:rPr>
        <w:t>funkcijām</w:t>
      </w:r>
      <w:r w:rsidR="00EE4A55">
        <w:rPr>
          <w:szCs w:val="20"/>
          <w:lang w:val="lv-LV"/>
        </w:rPr>
        <w:t xml:space="preserve">, pakalpojumu </w:t>
      </w:r>
      <w:r w:rsidR="00A10DAB">
        <w:rPr>
          <w:szCs w:val="20"/>
          <w:lang w:val="lv-LV"/>
        </w:rPr>
        <w:t xml:space="preserve">pieejamību </w:t>
      </w:r>
      <w:r w:rsidR="00EE4A55">
        <w:rPr>
          <w:szCs w:val="20"/>
          <w:lang w:val="lv-LV"/>
        </w:rPr>
        <w:t xml:space="preserve">un </w:t>
      </w:r>
      <w:r w:rsidR="008204EA">
        <w:rPr>
          <w:szCs w:val="20"/>
          <w:lang w:val="lv-LV"/>
        </w:rPr>
        <w:t>turpmāk</w:t>
      </w:r>
      <w:r w:rsidR="00A10DAB">
        <w:rPr>
          <w:szCs w:val="20"/>
          <w:lang w:val="lv-LV"/>
        </w:rPr>
        <w:t>o</w:t>
      </w:r>
      <w:r w:rsidR="008204EA">
        <w:rPr>
          <w:szCs w:val="20"/>
          <w:lang w:val="lv-LV"/>
        </w:rPr>
        <w:t xml:space="preserve"> </w:t>
      </w:r>
      <w:r w:rsidR="00A10DAB">
        <w:rPr>
          <w:szCs w:val="20"/>
          <w:lang w:val="lv-LV"/>
        </w:rPr>
        <w:t>attīstību</w:t>
      </w:r>
      <w:r w:rsidR="008204EA">
        <w:rPr>
          <w:szCs w:val="20"/>
          <w:lang w:val="lv-LV"/>
        </w:rPr>
        <w:t xml:space="preserve">. </w:t>
      </w:r>
      <w:r w:rsidR="00F751D5" w:rsidDel="00A10DAB">
        <w:rPr>
          <w:szCs w:val="20"/>
          <w:lang w:val="lv-LV"/>
        </w:rPr>
        <w:t xml:space="preserve">LP </w:t>
      </w:r>
      <w:r w:rsidR="002F3FE9" w:rsidRPr="002F3FE9">
        <w:rPr>
          <w:szCs w:val="20"/>
          <w:lang w:val="lv-LV"/>
        </w:rPr>
        <w:t>darbīb</w:t>
      </w:r>
      <w:r w:rsidR="00F16283">
        <w:rPr>
          <w:szCs w:val="20"/>
          <w:lang w:val="lv-LV"/>
        </w:rPr>
        <w:t xml:space="preserve">u ietekmē </w:t>
      </w:r>
      <w:r w:rsidR="002F3FE9" w:rsidRPr="002F3FE9">
        <w:rPr>
          <w:szCs w:val="20"/>
          <w:lang w:val="lv-LV"/>
        </w:rPr>
        <w:t>iesaistīt</w:t>
      </w:r>
      <w:r w:rsidR="00F16283">
        <w:rPr>
          <w:szCs w:val="20"/>
          <w:lang w:val="lv-LV"/>
        </w:rPr>
        <w:t>ās</w:t>
      </w:r>
      <w:r w:rsidR="002F3FE9" w:rsidRPr="002F3FE9">
        <w:rPr>
          <w:szCs w:val="20"/>
          <w:lang w:val="lv-LV"/>
        </w:rPr>
        <w:t xml:space="preserve"> </w:t>
      </w:r>
      <w:r w:rsidR="00F16283" w:rsidRPr="002F3FE9">
        <w:rPr>
          <w:szCs w:val="20"/>
          <w:lang w:val="lv-LV"/>
        </w:rPr>
        <w:t>pus</w:t>
      </w:r>
      <w:r w:rsidR="00F16283">
        <w:rPr>
          <w:szCs w:val="20"/>
          <w:lang w:val="lv-LV"/>
        </w:rPr>
        <w:t>es</w:t>
      </w:r>
      <w:r w:rsidR="002F3FE9" w:rsidRPr="002F3FE9">
        <w:rPr>
          <w:szCs w:val="20"/>
          <w:lang w:val="lv-LV"/>
        </w:rPr>
        <w:t>, īpaši piegādātāji</w:t>
      </w:r>
      <w:r w:rsidR="00075280">
        <w:rPr>
          <w:szCs w:val="20"/>
          <w:lang w:val="lv-LV"/>
        </w:rPr>
        <w:t xml:space="preserve"> un klienti</w:t>
      </w:r>
      <w:r w:rsidR="0052375A">
        <w:rPr>
          <w:szCs w:val="20"/>
          <w:lang w:val="lv-LV"/>
        </w:rPr>
        <w:t xml:space="preserve">, kas </w:t>
      </w:r>
      <w:r w:rsidR="00FB1E50">
        <w:rPr>
          <w:szCs w:val="20"/>
          <w:lang w:val="lv-LV"/>
        </w:rPr>
        <w:t>darbojas gan</w:t>
      </w:r>
      <w:r w:rsidR="00F16283">
        <w:rPr>
          <w:szCs w:val="20"/>
          <w:lang w:val="lv-LV"/>
        </w:rPr>
        <w:t xml:space="preserve"> Latvijas</w:t>
      </w:r>
      <w:r w:rsidR="00EC4B47">
        <w:rPr>
          <w:szCs w:val="20"/>
          <w:lang w:val="lv-LV"/>
        </w:rPr>
        <w:t xml:space="preserve"> un</w:t>
      </w:r>
      <w:r w:rsidR="00F16283">
        <w:rPr>
          <w:szCs w:val="20"/>
          <w:lang w:val="lv-LV"/>
        </w:rPr>
        <w:t xml:space="preserve"> Baltijas </w:t>
      </w:r>
      <w:r w:rsidR="00FB1E50">
        <w:rPr>
          <w:szCs w:val="20"/>
          <w:lang w:val="lv-LV"/>
        </w:rPr>
        <w:t>tirgū</w:t>
      </w:r>
      <w:r w:rsidR="00EC4B47">
        <w:rPr>
          <w:szCs w:val="20"/>
          <w:lang w:val="lv-LV"/>
        </w:rPr>
        <w:t xml:space="preserve">, gan </w:t>
      </w:r>
      <w:r w:rsidR="00FB1E50">
        <w:rPr>
          <w:szCs w:val="20"/>
          <w:lang w:val="lv-LV"/>
        </w:rPr>
        <w:t>arī visā pasaulē</w:t>
      </w:r>
      <w:r w:rsidR="002F3FE9" w:rsidRPr="002F3FE9" w:rsidDel="00FB1E50">
        <w:rPr>
          <w:szCs w:val="20"/>
          <w:lang w:val="lv-LV"/>
        </w:rPr>
        <w:t>.</w:t>
      </w:r>
      <w:r w:rsidR="002F3FE9" w:rsidRPr="002F3FE9">
        <w:rPr>
          <w:szCs w:val="20"/>
          <w:lang w:val="lv-LV"/>
        </w:rPr>
        <w:t xml:space="preserve"> Mūsu partneri un klienti arvien vairāk uzmanības velta uz ilgtspējības principiem </w:t>
      </w:r>
      <w:r w:rsidR="003B428D" w:rsidRPr="002F3FE9">
        <w:rPr>
          <w:szCs w:val="20"/>
          <w:lang w:val="lv-LV"/>
        </w:rPr>
        <w:t>balstīt</w:t>
      </w:r>
      <w:r w:rsidR="003B428D">
        <w:rPr>
          <w:szCs w:val="20"/>
          <w:lang w:val="lv-LV"/>
        </w:rPr>
        <w:t>u</w:t>
      </w:r>
      <w:r w:rsidR="003B428D" w:rsidRPr="002F3FE9">
        <w:rPr>
          <w:szCs w:val="20"/>
          <w:lang w:val="lv-LV"/>
        </w:rPr>
        <w:t xml:space="preserve"> </w:t>
      </w:r>
      <w:r w:rsidR="002F3FE9" w:rsidRPr="002F3FE9">
        <w:rPr>
          <w:szCs w:val="20"/>
          <w:lang w:val="lv-LV"/>
        </w:rPr>
        <w:t xml:space="preserve">piegādes </w:t>
      </w:r>
      <w:r w:rsidR="00C44258" w:rsidRPr="002F3FE9">
        <w:rPr>
          <w:szCs w:val="20"/>
          <w:lang w:val="lv-LV"/>
        </w:rPr>
        <w:t>ķē</w:t>
      </w:r>
      <w:r w:rsidR="00C44258">
        <w:rPr>
          <w:szCs w:val="20"/>
          <w:lang w:val="lv-LV"/>
        </w:rPr>
        <w:t>žu</w:t>
      </w:r>
      <w:r w:rsidR="00C44258" w:rsidRPr="002F3FE9">
        <w:rPr>
          <w:szCs w:val="20"/>
          <w:lang w:val="lv-LV"/>
        </w:rPr>
        <w:t xml:space="preserve"> attīstīb</w:t>
      </w:r>
      <w:r w:rsidR="00C44258">
        <w:rPr>
          <w:szCs w:val="20"/>
          <w:lang w:val="lv-LV"/>
        </w:rPr>
        <w:t>ai</w:t>
      </w:r>
      <w:r w:rsidR="00A418DE">
        <w:rPr>
          <w:szCs w:val="20"/>
          <w:lang w:val="lv-LV"/>
        </w:rPr>
        <w:t>.</w:t>
      </w:r>
      <w:r w:rsidR="007C39DA">
        <w:rPr>
          <w:szCs w:val="20"/>
          <w:lang w:val="lv-LV"/>
        </w:rPr>
        <w:t xml:space="preserve"> </w:t>
      </w:r>
      <w:r w:rsidR="00DC408E">
        <w:rPr>
          <w:szCs w:val="20"/>
          <w:lang w:val="lv-LV"/>
        </w:rPr>
        <w:t xml:space="preserve"> </w:t>
      </w:r>
      <w:r w:rsidR="001C48E3">
        <w:rPr>
          <w:szCs w:val="20"/>
          <w:lang w:val="lv-LV"/>
        </w:rPr>
        <w:t xml:space="preserve">Līdz ar to </w:t>
      </w:r>
      <w:r w:rsidR="0099150C">
        <w:rPr>
          <w:szCs w:val="20"/>
          <w:lang w:val="lv-LV"/>
        </w:rPr>
        <w:t>ilgtspēja</w:t>
      </w:r>
      <w:r w:rsidR="00AD0D03">
        <w:rPr>
          <w:szCs w:val="20"/>
          <w:lang w:val="lv-LV"/>
        </w:rPr>
        <w:t xml:space="preserve">s </w:t>
      </w:r>
      <w:r w:rsidR="00A2068C">
        <w:rPr>
          <w:szCs w:val="20"/>
          <w:lang w:val="lv-LV"/>
        </w:rPr>
        <w:t>integrēšanā</w:t>
      </w:r>
      <w:r w:rsidR="00AD0D03">
        <w:rPr>
          <w:szCs w:val="20"/>
          <w:lang w:val="lv-LV"/>
        </w:rPr>
        <w:t xml:space="preserve"> </w:t>
      </w:r>
      <w:r w:rsidR="00227064">
        <w:rPr>
          <w:szCs w:val="20"/>
          <w:lang w:val="lv-LV"/>
        </w:rPr>
        <w:t>mūsu</w:t>
      </w:r>
      <w:r w:rsidR="00AD0D03">
        <w:rPr>
          <w:szCs w:val="20"/>
          <w:lang w:val="lv-LV"/>
        </w:rPr>
        <w:t xml:space="preserve"> darbībā ir ne tikai </w:t>
      </w:r>
      <w:r w:rsidR="00DB0763">
        <w:rPr>
          <w:szCs w:val="20"/>
          <w:lang w:val="lv-LV"/>
        </w:rPr>
        <w:t xml:space="preserve">LP </w:t>
      </w:r>
      <w:r w:rsidR="00A2068C">
        <w:rPr>
          <w:szCs w:val="20"/>
          <w:lang w:val="lv-LV"/>
        </w:rPr>
        <w:t xml:space="preserve">kā sociāli atbildīga uzņēmuma </w:t>
      </w:r>
      <w:r w:rsidR="00AA19F5">
        <w:rPr>
          <w:szCs w:val="20"/>
          <w:lang w:val="lv-LV"/>
        </w:rPr>
        <w:t>rīcība</w:t>
      </w:r>
      <w:r w:rsidR="00A2068C">
        <w:rPr>
          <w:szCs w:val="20"/>
          <w:lang w:val="lv-LV"/>
        </w:rPr>
        <w:t>, bet arī nodro</w:t>
      </w:r>
      <w:r w:rsidR="00255C55">
        <w:rPr>
          <w:szCs w:val="20"/>
          <w:lang w:val="lv-LV"/>
        </w:rPr>
        <w:t>šina mūsu pakalpojumu konkurētspēju.</w:t>
      </w:r>
      <w:r w:rsidR="003E46CD">
        <w:rPr>
          <w:szCs w:val="20"/>
          <w:lang w:val="lv-LV"/>
        </w:rPr>
        <w:t xml:space="preserve"> Nodrošinot pakalpojumus </w:t>
      </w:r>
      <w:r w:rsidR="005310BB">
        <w:rPr>
          <w:szCs w:val="20"/>
          <w:lang w:val="lv-LV"/>
        </w:rPr>
        <w:t xml:space="preserve">līdzīgā apjomā kā iepriekšējā gadā, 2024.gadā Uzņēmums samazināja enerģijas patēriņu </w:t>
      </w:r>
      <w:r w:rsidR="006F69CC">
        <w:rPr>
          <w:szCs w:val="20"/>
          <w:lang w:val="lv-LV"/>
        </w:rPr>
        <w:t xml:space="preserve">par 8% un </w:t>
      </w:r>
      <w:r w:rsidR="00C41073">
        <w:rPr>
          <w:szCs w:val="20"/>
          <w:lang w:val="lv-LV"/>
        </w:rPr>
        <w:t>siltumnīcefek</w:t>
      </w:r>
      <w:r w:rsidR="0053283F">
        <w:rPr>
          <w:szCs w:val="20"/>
          <w:lang w:val="lv-LV"/>
        </w:rPr>
        <w:t xml:space="preserve">ta </w:t>
      </w:r>
      <w:r w:rsidR="00197E65">
        <w:rPr>
          <w:szCs w:val="20"/>
          <w:lang w:val="lv-LV"/>
        </w:rPr>
        <w:t xml:space="preserve">gāzu 1.tvēruma emisijas – par 15% un 2.tvēruma </w:t>
      </w:r>
      <w:r w:rsidR="00A15DBC">
        <w:rPr>
          <w:szCs w:val="20"/>
          <w:lang w:val="lv-LV"/>
        </w:rPr>
        <w:t>emisijas – par 3%</w:t>
      </w:r>
      <w:r w:rsidR="00736C47">
        <w:rPr>
          <w:szCs w:val="20"/>
          <w:lang w:val="lv-LV"/>
        </w:rPr>
        <w:t>.</w:t>
      </w:r>
    </w:p>
    <w:p w14:paraId="7B1AC213" w14:textId="19F02168" w:rsidR="007F26F3" w:rsidRDefault="00F3287B" w:rsidP="001A5D20">
      <w:pPr>
        <w:rPr>
          <w:szCs w:val="20"/>
          <w:lang w:val="lv-LV"/>
        </w:rPr>
      </w:pPr>
      <w:r>
        <w:rPr>
          <w:szCs w:val="20"/>
          <w:lang w:val="lv-LV"/>
        </w:rPr>
        <w:t>L</w:t>
      </w:r>
      <w:r w:rsidR="00F751D5">
        <w:rPr>
          <w:szCs w:val="20"/>
          <w:lang w:val="lv-LV"/>
        </w:rPr>
        <w:t xml:space="preserve">īdztekus </w:t>
      </w:r>
      <w:r w:rsidR="00AA19F5">
        <w:rPr>
          <w:szCs w:val="20"/>
          <w:lang w:val="lv-LV"/>
        </w:rPr>
        <w:t xml:space="preserve">ir </w:t>
      </w:r>
      <w:r w:rsidR="00F751D5">
        <w:rPr>
          <w:szCs w:val="20"/>
          <w:lang w:val="lv-LV"/>
        </w:rPr>
        <w:t xml:space="preserve">noritējis darbs </w:t>
      </w:r>
      <w:r w:rsidR="009F010E">
        <w:rPr>
          <w:szCs w:val="20"/>
          <w:lang w:val="lv-LV"/>
        </w:rPr>
        <w:t xml:space="preserve"> </w:t>
      </w:r>
      <w:r w:rsidR="00D83BDF" w:rsidRPr="00D83BDF">
        <w:rPr>
          <w:szCs w:val="20"/>
          <w:lang w:val="lv-LV"/>
        </w:rPr>
        <w:t xml:space="preserve">pie jaunas </w:t>
      </w:r>
      <w:r w:rsidR="0087697F">
        <w:rPr>
          <w:szCs w:val="20"/>
          <w:lang w:val="lv-LV"/>
        </w:rPr>
        <w:t xml:space="preserve">LP </w:t>
      </w:r>
      <w:r w:rsidR="00D83BDF" w:rsidRPr="00D83BDF">
        <w:rPr>
          <w:szCs w:val="20"/>
          <w:lang w:val="lv-LV"/>
        </w:rPr>
        <w:t>vidēja termiņa darbības stratēģijas 202</w:t>
      </w:r>
      <w:r w:rsidR="004A1A1C">
        <w:rPr>
          <w:szCs w:val="20"/>
          <w:lang w:val="lv-LV"/>
        </w:rPr>
        <w:t>5</w:t>
      </w:r>
      <w:r w:rsidR="00D83BDF" w:rsidRPr="00D83BDF">
        <w:rPr>
          <w:szCs w:val="20"/>
          <w:lang w:val="lv-LV"/>
        </w:rPr>
        <w:t>.–202</w:t>
      </w:r>
      <w:r w:rsidR="004A1A1C">
        <w:rPr>
          <w:szCs w:val="20"/>
          <w:lang w:val="lv-LV"/>
        </w:rPr>
        <w:t>8</w:t>
      </w:r>
      <w:r w:rsidR="00D83BDF" w:rsidRPr="00D83BDF">
        <w:rPr>
          <w:szCs w:val="20"/>
          <w:lang w:val="lv-LV"/>
        </w:rPr>
        <w:t>.gadam</w:t>
      </w:r>
      <w:r w:rsidR="00CF55DD">
        <w:rPr>
          <w:szCs w:val="20"/>
          <w:lang w:val="lv-LV"/>
        </w:rPr>
        <w:t xml:space="preserve"> </w:t>
      </w:r>
      <w:r w:rsidR="00A8464F">
        <w:rPr>
          <w:szCs w:val="20"/>
          <w:lang w:val="lv-LV"/>
        </w:rPr>
        <w:t>izs</w:t>
      </w:r>
      <w:r w:rsidR="001634EC">
        <w:rPr>
          <w:szCs w:val="20"/>
          <w:lang w:val="lv-LV"/>
        </w:rPr>
        <w:t>trādes</w:t>
      </w:r>
      <w:r w:rsidR="001A5D20">
        <w:rPr>
          <w:szCs w:val="20"/>
          <w:lang w:val="lv-LV"/>
        </w:rPr>
        <w:t xml:space="preserve">. </w:t>
      </w:r>
      <w:r w:rsidR="002D3F85">
        <w:rPr>
          <w:szCs w:val="20"/>
          <w:lang w:val="lv-LV"/>
        </w:rPr>
        <w:t xml:space="preserve">Tā iezīmē </w:t>
      </w:r>
      <w:r w:rsidR="00C20889">
        <w:rPr>
          <w:szCs w:val="20"/>
          <w:lang w:val="lv-LV"/>
        </w:rPr>
        <w:t xml:space="preserve">piecus stratēģiskos biznesa segmentus, kas </w:t>
      </w:r>
      <w:r w:rsidR="00DF2532">
        <w:rPr>
          <w:szCs w:val="20"/>
          <w:lang w:val="lv-LV"/>
        </w:rPr>
        <w:t xml:space="preserve">balstās uz </w:t>
      </w:r>
      <w:r w:rsidR="00FB632C">
        <w:rPr>
          <w:szCs w:val="20"/>
          <w:lang w:val="lv-LV"/>
        </w:rPr>
        <w:t>š</w:t>
      </w:r>
      <w:r w:rsidR="00CC43F1">
        <w:rPr>
          <w:szCs w:val="20"/>
          <w:lang w:val="lv-LV"/>
        </w:rPr>
        <w:t xml:space="preserve">ādiem </w:t>
      </w:r>
      <w:r w:rsidR="00690872">
        <w:rPr>
          <w:szCs w:val="20"/>
          <w:lang w:val="lv-LV"/>
        </w:rPr>
        <w:t xml:space="preserve">trim </w:t>
      </w:r>
      <w:r w:rsidR="00CC43F1">
        <w:rPr>
          <w:szCs w:val="20"/>
          <w:lang w:val="lv-LV"/>
        </w:rPr>
        <w:t xml:space="preserve">pamatprincipiem: </w:t>
      </w:r>
      <w:r w:rsidR="00584CB1">
        <w:rPr>
          <w:szCs w:val="20"/>
          <w:lang w:val="lv-LV"/>
        </w:rPr>
        <w:t>efektīva un digitāla infrastruktūra</w:t>
      </w:r>
      <w:r w:rsidR="00624383">
        <w:rPr>
          <w:szCs w:val="20"/>
          <w:lang w:val="lv-LV"/>
        </w:rPr>
        <w:t>;</w:t>
      </w:r>
      <w:r w:rsidR="00944448">
        <w:rPr>
          <w:szCs w:val="20"/>
          <w:lang w:val="lv-LV"/>
        </w:rPr>
        <w:t xml:space="preserve"> </w:t>
      </w:r>
      <w:r w:rsidR="00140B9F">
        <w:rPr>
          <w:szCs w:val="20"/>
          <w:lang w:val="lv-LV"/>
        </w:rPr>
        <w:t>motivēti un kompetenti darbinieki</w:t>
      </w:r>
      <w:r w:rsidR="00624383">
        <w:rPr>
          <w:szCs w:val="20"/>
          <w:lang w:val="lv-LV"/>
        </w:rPr>
        <w:t>; un</w:t>
      </w:r>
      <w:r w:rsidR="00140B9F">
        <w:rPr>
          <w:szCs w:val="20"/>
          <w:lang w:val="lv-LV"/>
        </w:rPr>
        <w:t xml:space="preserve"> ilgtspējīgs uzņēmums. </w:t>
      </w:r>
      <w:r w:rsidR="001C40EA">
        <w:rPr>
          <w:szCs w:val="20"/>
          <w:lang w:val="lv-LV"/>
        </w:rPr>
        <w:t>Konsultēšanās un s</w:t>
      </w:r>
      <w:r w:rsidR="00E16302" w:rsidRPr="00B256A2">
        <w:rPr>
          <w:szCs w:val="20"/>
          <w:lang w:val="lv-LV"/>
        </w:rPr>
        <w:t xml:space="preserve">adarbība </w:t>
      </w:r>
      <w:r w:rsidR="00DF384C" w:rsidRPr="00B256A2">
        <w:rPr>
          <w:szCs w:val="20"/>
          <w:lang w:val="lv-LV"/>
        </w:rPr>
        <w:t>ar iesaistītajām pusēm</w:t>
      </w:r>
      <w:r w:rsidR="00E16302">
        <w:rPr>
          <w:szCs w:val="20"/>
          <w:lang w:val="lv-LV"/>
        </w:rPr>
        <w:t xml:space="preserve"> </w:t>
      </w:r>
      <w:r w:rsidR="00DF384C" w:rsidRPr="00B256A2">
        <w:rPr>
          <w:szCs w:val="20"/>
          <w:lang w:val="lv-LV"/>
        </w:rPr>
        <w:t xml:space="preserve">ir viens no pamatelementiem LP ilgtspējas nodrošināšanā visos piegādes ķēdes posmos, kas vienlaikus veido arī </w:t>
      </w:r>
      <w:r w:rsidR="00DF384C">
        <w:rPr>
          <w:szCs w:val="20"/>
          <w:lang w:val="lv-LV"/>
        </w:rPr>
        <w:t xml:space="preserve">LP </w:t>
      </w:r>
      <w:r w:rsidR="00DF384C" w:rsidRPr="00B256A2">
        <w:rPr>
          <w:szCs w:val="20"/>
          <w:lang w:val="lv-LV"/>
        </w:rPr>
        <w:t>vērtību ķēdi.</w:t>
      </w:r>
    </w:p>
    <w:p w14:paraId="2919CFCF" w14:textId="69141E93" w:rsidR="00B85D60" w:rsidRPr="00C6070E" w:rsidRDefault="00010F27" w:rsidP="00C6070E">
      <w:pPr>
        <w:rPr>
          <w:szCs w:val="20"/>
          <w:lang w:val="lv-LV"/>
        </w:rPr>
      </w:pPr>
      <w:r w:rsidRPr="00C6070E">
        <w:rPr>
          <w:szCs w:val="20"/>
          <w:lang w:val="lv-LV"/>
        </w:rPr>
        <w:t xml:space="preserve">Pozitīva klientu pieredze ir Uzņēmuma augstākā prioritāte, lai tiektos uz </w:t>
      </w:r>
      <w:r w:rsidR="00920E39" w:rsidRPr="00C6070E">
        <w:rPr>
          <w:szCs w:val="20"/>
          <w:lang w:val="lv-LV"/>
        </w:rPr>
        <w:t>vīziju</w:t>
      </w:r>
      <w:r w:rsidR="007B172E" w:rsidRPr="00C6070E">
        <w:rPr>
          <w:szCs w:val="20"/>
          <w:lang w:val="lv-LV"/>
        </w:rPr>
        <w:t>, kurā</w:t>
      </w:r>
      <w:r w:rsidR="00920E39" w:rsidRPr="00C6070E">
        <w:rPr>
          <w:szCs w:val="20"/>
          <w:lang w:val="lv-LV"/>
        </w:rPr>
        <w:t xml:space="preserve"> LP ir pirmā izvēle </w:t>
      </w:r>
      <w:r w:rsidR="007B172E" w:rsidRPr="00C6070E">
        <w:rPr>
          <w:szCs w:val="20"/>
          <w:lang w:val="lv-LV"/>
        </w:rPr>
        <w:t xml:space="preserve">ikkatra </w:t>
      </w:r>
      <w:r w:rsidR="00920E39" w:rsidRPr="00C6070E">
        <w:rPr>
          <w:szCs w:val="20"/>
          <w:lang w:val="lv-LV"/>
        </w:rPr>
        <w:t xml:space="preserve">iedzīvotāja sūtījumiem. LP </w:t>
      </w:r>
      <w:r w:rsidR="00383A6F" w:rsidRPr="00C6070E">
        <w:rPr>
          <w:szCs w:val="20"/>
          <w:lang w:val="lv-LV"/>
        </w:rPr>
        <w:t>ir ilggadēja pieredze pasta pakalpojumu sniegšanā</w:t>
      </w:r>
      <w:r w:rsidR="007B172E" w:rsidRPr="00C6070E">
        <w:rPr>
          <w:szCs w:val="20"/>
          <w:lang w:val="lv-LV"/>
        </w:rPr>
        <w:t xml:space="preserve"> un mūsu </w:t>
      </w:r>
      <w:r w:rsidR="00383A6F" w:rsidRPr="00C6070E">
        <w:rPr>
          <w:szCs w:val="20"/>
          <w:lang w:val="lv-LV"/>
        </w:rPr>
        <w:t>pakalpojumus izmanto plašs iedzīvotāju loks</w:t>
      </w:r>
      <w:r w:rsidR="007B172E" w:rsidRPr="00C6070E">
        <w:rPr>
          <w:szCs w:val="20"/>
          <w:lang w:val="lv-LV"/>
        </w:rPr>
        <w:t xml:space="preserve">, tāpēc </w:t>
      </w:r>
      <w:r w:rsidR="00CC56A8" w:rsidRPr="00C6070E">
        <w:rPr>
          <w:szCs w:val="20"/>
          <w:lang w:val="lv-LV"/>
        </w:rPr>
        <w:t xml:space="preserve">ar īpašu atbildību pilnveidojam un attīstām sniegtos  pakalpojumus un to sniegšanai nepieciešamo infrastruktūru.  </w:t>
      </w:r>
    </w:p>
    <w:p w14:paraId="2397C4E8" w14:textId="6F25A1EF" w:rsidR="00773A9F" w:rsidRDefault="00773A9F" w:rsidP="00E77434">
      <w:pPr>
        <w:rPr>
          <w:szCs w:val="20"/>
          <w:lang w:val="lv-LV"/>
        </w:rPr>
      </w:pPr>
      <w:r>
        <w:rPr>
          <w:szCs w:val="20"/>
          <w:lang w:val="lv-LV"/>
        </w:rPr>
        <w:t xml:space="preserve">Šajā transformācijas periodā LP </w:t>
      </w:r>
      <w:r w:rsidR="001B5AD2">
        <w:rPr>
          <w:szCs w:val="20"/>
          <w:lang w:val="lv-LV"/>
        </w:rPr>
        <w:t xml:space="preserve">ir </w:t>
      </w:r>
      <w:r w:rsidR="002E6F7D">
        <w:rPr>
          <w:szCs w:val="20"/>
          <w:lang w:val="lv-LV"/>
        </w:rPr>
        <w:t>veicis vairākus pašnovērtējumus</w:t>
      </w:r>
      <w:r w:rsidR="00994190">
        <w:rPr>
          <w:szCs w:val="20"/>
          <w:lang w:val="lv-LV"/>
        </w:rPr>
        <w:t xml:space="preserve">, pievienojies </w:t>
      </w:r>
      <w:r w:rsidR="007C6DD1">
        <w:rPr>
          <w:szCs w:val="20"/>
          <w:lang w:val="lv-LV"/>
        </w:rPr>
        <w:t xml:space="preserve">dažādām </w:t>
      </w:r>
      <w:r w:rsidR="00994190">
        <w:rPr>
          <w:szCs w:val="20"/>
          <w:lang w:val="lv-LV"/>
        </w:rPr>
        <w:t>iniciatīvām</w:t>
      </w:r>
      <w:r w:rsidR="0074308F">
        <w:rPr>
          <w:szCs w:val="20"/>
          <w:lang w:val="lv-LV"/>
        </w:rPr>
        <w:t xml:space="preserve">, iegūstot </w:t>
      </w:r>
      <w:r w:rsidR="00994190">
        <w:rPr>
          <w:szCs w:val="20"/>
          <w:lang w:val="lv-LV"/>
        </w:rPr>
        <w:t xml:space="preserve"> novērtējumus</w:t>
      </w:r>
      <w:r w:rsidR="0074308F">
        <w:rPr>
          <w:szCs w:val="20"/>
          <w:lang w:val="lv-LV"/>
        </w:rPr>
        <w:t xml:space="preserve"> un </w:t>
      </w:r>
      <w:r w:rsidR="002F3FE9">
        <w:rPr>
          <w:szCs w:val="20"/>
          <w:lang w:val="lv-LV"/>
        </w:rPr>
        <w:t>rekomendācijas</w:t>
      </w:r>
      <w:r w:rsidR="00DB4DB8">
        <w:rPr>
          <w:szCs w:val="20"/>
          <w:lang w:val="lv-LV"/>
        </w:rPr>
        <w:t>, kas ļāvuši izvērtēt līdz šim paveikto un iezīm</w:t>
      </w:r>
      <w:r w:rsidR="00994190">
        <w:rPr>
          <w:szCs w:val="20"/>
          <w:lang w:val="lv-LV"/>
        </w:rPr>
        <w:t>ējuši</w:t>
      </w:r>
      <w:r w:rsidR="00DB4DB8">
        <w:rPr>
          <w:szCs w:val="20"/>
          <w:lang w:val="lv-LV"/>
        </w:rPr>
        <w:t xml:space="preserve"> </w:t>
      </w:r>
      <w:r w:rsidR="00482AAC">
        <w:rPr>
          <w:szCs w:val="20"/>
          <w:lang w:val="lv-LV"/>
        </w:rPr>
        <w:t>turpmākās attīstības virzienus</w:t>
      </w:r>
      <w:r w:rsidR="00994190">
        <w:rPr>
          <w:szCs w:val="20"/>
          <w:lang w:val="lv-LV"/>
        </w:rPr>
        <w:t>:</w:t>
      </w:r>
    </w:p>
    <w:p w14:paraId="3B1DDDCE" w14:textId="5F2B387B" w:rsidR="00BE25C5" w:rsidRPr="006356C2" w:rsidRDefault="001B121E" w:rsidP="00E77434">
      <w:pPr>
        <w:pStyle w:val="ListParagraph"/>
        <w:numPr>
          <w:ilvl w:val="0"/>
          <w:numId w:val="44"/>
        </w:numPr>
        <w:contextualSpacing w:val="0"/>
        <w:rPr>
          <w:szCs w:val="20"/>
          <w:lang w:val="lv-LV"/>
        </w:rPr>
      </w:pPr>
      <w:r w:rsidRPr="006356C2">
        <w:rPr>
          <w:szCs w:val="20"/>
          <w:lang w:val="lv-LV"/>
        </w:rPr>
        <w:t>Sabiedrības integrācijas fonda valsts programmas “Ģimenei draudzīga darbavieta” status</w:t>
      </w:r>
      <w:r w:rsidR="00314533" w:rsidRPr="006356C2">
        <w:rPr>
          <w:szCs w:val="20"/>
          <w:lang w:val="lv-LV"/>
        </w:rPr>
        <w:t>s</w:t>
      </w:r>
      <w:r w:rsidR="00F4032C">
        <w:rPr>
          <w:szCs w:val="20"/>
          <w:lang w:val="lv-LV"/>
        </w:rPr>
        <w:t>;</w:t>
      </w:r>
    </w:p>
    <w:p w14:paraId="3C8CFDA5" w14:textId="309A86E6" w:rsidR="00314533" w:rsidRDefault="009A353C" w:rsidP="00E77434">
      <w:pPr>
        <w:pStyle w:val="ListParagraph"/>
        <w:numPr>
          <w:ilvl w:val="0"/>
          <w:numId w:val="44"/>
        </w:numPr>
        <w:contextualSpacing w:val="0"/>
        <w:rPr>
          <w:szCs w:val="20"/>
          <w:lang w:val="lv-LV"/>
        </w:rPr>
      </w:pPr>
      <w:r w:rsidRPr="009A353C">
        <w:rPr>
          <w:szCs w:val="20"/>
          <w:lang w:val="lv-LV"/>
        </w:rPr>
        <w:t>S</w:t>
      </w:r>
      <w:r w:rsidR="00E6346E">
        <w:rPr>
          <w:szCs w:val="20"/>
          <w:lang w:val="lv-LV"/>
        </w:rPr>
        <w:t>udraba statuss S</w:t>
      </w:r>
      <w:r w:rsidRPr="009A353C">
        <w:rPr>
          <w:szCs w:val="20"/>
          <w:lang w:val="lv-LV"/>
        </w:rPr>
        <w:t>abiedrības integrācijas fonda darba devēju kustība</w:t>
      </w:r>
      <w:r w:rsidR="00F4032C">
        <w:rPr>
          <w:szCs w:val="20"/>
          <w:lang w:val="lv-LV"/>
        </w:rPr>
        <w:t>s</w:t>
      </w:r>
      <w:r w:rsidRPr="009A353C">
        <w:rPr>
          <w:szCs w:val="20"/>
          <w:lang w:val="lv-LV"/>
        </w:rPr>
        <w:t xml:space="preserve"> “Dažādībā ir spēks!” novērtēju</w:t>
      </w:r>
      <w:r w:rsidR="00E6346E">
        <w:rPr>
          <w:szCs w:val="20"/>
          <w:lang w:val="lv-LV"/>
        </w:rPr>
        <w:t xml:space="preserve">mā; </w:t>
      </w:r>
    </w:p>
    <w:p w14:paraId="1F265047" w14:textId="5CFD45BD" w:rsidR="00F4032C" w:rsidRDefault="00E6346E" w:rsidP="00E77434">
      <w:pPr>
        <w:pStyle w:val="ListParagraph"/>
        <w:numPr>
          <w:ilvl w:val="0"/>
          <w:numId w:val="44"/>
        </w:numPr>
        <w:contextualSpacing w:val="0"/>
        <w:rPr>
          <w:szCs w:val="20"/>
          <w:lang w:val="lv-LV"/>
        </w:rPr>
      </w:pPr>
      <w:r>
        <w:rPr>
          <w:szCs w:val="20"/>
          <w:lang w:val="lv-LV"/>
        </w:rPr>
        <w:t xml:space="preserve">Sudraba kategorija </w:t>
      </w:r>
      <w:r w:rsidR="00542F22" w:rsidRPr="00542F22">
        <w:rPr>
          <w:szCs w:val="20"/>
          <w:lang w:val="lv-LV"/>
        </w:rPr>
        <w:t>Korporatīvās ilgtspējas un atbildības institūt</w:t>
      </w:r>
      <w:r w:rsidR="00542F22">
        <w:rPr>
          <w:szCs w:val="20"/>
          <w:lang w:val="lv-LV"/>
        </w:rPr>
        <w:t>a novērtējum</w:t>
      </w:r>
      <w:r w:rsidR="00C95190">
        <w:rPr>
          <w:szCs w:val="20"/>
          <w:lang w:val="lv-LV"/>
        </w:rPr>
        <w:t>ā</w:t>
      </w:r>
      <w:r w:rsidR="00542F22">
        <w:rPr>
          <w:szCs w:val="20"/>
          <w:lang w:val="lv-LV"/>
        </w:rPr>
        <w:t xml:space="preserve"> “</w:t>
      </w:r>
      <w:r w:rsidR="00DF0CE1">
        <w:rPr>
          <w:szCs w:val="20"/>
          <w:lang w:val="lv-LV"/>
        </w:rPr>
        <w:t>Ilgtspējas</w:t>
      </w:r>
      <w:r w:rsidR="00542F22">
        <w:rPr>
          <w:szCs w:val="20"/>
          <w:lang w:val="lv-LV"/>
        </w:rPr>
        <w:t xml:space="preserve"> indekss 2024”</w:t>
      </w:r>
      <w:r>
        <w:rPr>
          <w:szCs w:val="20"/>
          <w:lang w:val="lv-LV"/>
        </w:rPr>
        <w:t>;</w:t>
      </w:r>
    </w:p>
    <w:p w14:paraId="631FB888" w14:textId="71638EEF" w:rsidR="00E77434" w:rsidRDefault="00C77D79" w:rsidP="00E77434">
      <w:pPr>
        <w:pStyle w:val="ListParagraph"/>
        <w:numPr>
          <w:ilvl w:val="0"/>
          <w:numId w:val="44"/>
        </w:numPr>
        <w:contextualSpacing w:val="0"/>
        <w:rPr>
          <w:szCs w:val="20"/>
          <w:lang w:val="lv-LV"/>
        </w:rPr>
      </w:pPr>
      <w:r>
        <w:rPr>
          <w:szCs w:val="20"/>
          <w:lang w:val="lv-LV"/>
        </w:rPr>
        <w:t>Pievienošanās i</w:t>
      </w:r>
      <w:r w:rsidRPr="00C77D79">
        <w:rPr>
          <w:szCs w:val="20"/>
          <w:lang w:val="lv-LV"/>
        </w:rPr>
        <w:t>niciatīvai “Misija Nulle”, kas ir brīvprātīga apņemšanās ieviest un ievērot uzņēmējdarbības principus, kuru centrā ir cilvēks, tā veselība un drošība.</w:t>
      </w:r>
    </w:p>
    <w:p w14:paraId="7B08EEBA" w14:textId="11C23B86" w:rsidR="00E6346E" w:rsidRPr="00BE25C5" w:rsidRDefault="007C6DD1" w:rsidP="00E77434">
      <w:pPr>
        <w:pStyle w:val="ListParagraph"/>
        <w:numPr>
          <w:ilvl w:val="0"/>
          <w:numId w:val="44"/>
        </w:numPr>
        <w:contextualSpacing w:val="0"/>
        <w:rPr>
          <w:szCs w:val="20"/>
          <w:lang w:val="lv-LV"/>
        </w:rPr>
      </w:pPr>
      <w:r>
        <w:rPr>
          <w:szCs w:val="20"/>
          <w:lang w:val="lv-LV"/>
        </w:rPr>
        <w:t xml:space="preserve">Pievienošanās </w:t>
      </w:r>
      <w:r w:rsidRPr="007C6DD1">
        <w:rPr>
          <w:szCs w:val="20"/>
          <w:lang w:val="lv-LV"/>
        </w:rPr>
        <w:t>biedrības “Sabiedrība par atklātību – Delna” iniciatīvai “Nulles tolerance pret korupciju”.</w:t>
      </w:r>
    </w:p>
    <w:p w14:paraId="68799F90" w14:textId="74A2C797" w:rsidR="00DF384C" w:rsidRDefault="00F65C39" w:rsidP="00E77434">
      <w:pPr>
        <w:rPr>
          <w:szCs w:val="20"/>
          <w:lang w:val="lv-LV"/>
        </w:rPr>
      </w:pPr>
      <w:r w:rsidRPr="00F65C39">
        <w:rPr>
          <w:szCs w:val="20"/>
          <w:lang w:val="lv-LV"/>
        </w:rPr>
        <w:t xml:space="preserve">Pārmaiņas iezīmējas arī </w:t>
      </w:r>
      <w:r>
        <w:rPr>
          <w:szCs w:val="20"/>
          <w:lang w:val="lv-LV"/>
        </w:rPr>
        <w:t xml:space="preserve">LP </w:t>
      </w:r>
      <w:r w:rsidR="00265DBF">
        <w:rPr>
          <w:szCs w:val="20"/>
          <w:lang w:val="lv-LV"/>
        </w:rPr>
        <w:t xml:space="preserve">korporatīvajā pārvaldībā, </w:t>
      </w:r>
      <w:r w:rsidRPr="00F65C39">
        <w:rPr>
          <w:szCs w:val="20"/>
          <w:lang w:val="lv-LV"/>
        </w:rPr>
        <w:t xml:space="preserve">iekšējā kultūrā, organizatoriskajā struktūrā un </w:t>
      </w:r>
      <w:r w:rsidR="00872046">
        <w:rPr>
          <w:szCs w:val="20"/>
          <w:lang w:val="lv-LV"/>
        </w:rPr>
        <w:t xml:space="preserve">pamatdarbības </w:t>
      </w:r>
      <w:r w:rsidRPr="00F65C39">
        <w:rPr>
          <w:szCs w:val="20"/>
          <w:lang w:val="lv-LV"/>
        </w:rPr>
        <w:t>procesos.</w:t>
      </w:r>
      <w:r w:rsidR="00621295">
        <w:rPr>
          <w:szCs w:val="20"/>
          <w:lang w:val="lv-LV"/>
        </w:rPr>
        <w:t xml:space="preserve"> </w:t>
      </w:r>
      <w:r w:rsidR="00F15398">
        <w:rPr>
          <w:szCs w:val="20"/>
          <w:lang w:val="lv-LV"/>
        </w:rPr>
        <w:t xml:space="preserve">Rūpējoties par </w:t>
      </w:r>
      <w:r w:rsidR="003D489B">
        <w:rPr>
          <w:szCs w:val="20"/>
          <w:lang w:val="lv-LV"/>
        </w:rPr>
        <w:t xml:space="preserve">uzņēmuma darbiniekiem, </w:t>
      </w:r>
      <w:r w:rsidR="003F65D1">
        <w:rPr>
          <w:szCs w:val="20"/>
          <w:lang w:val="lv-LV"/>
        </w:rPr>
        <w:t>2024.gadā divas reizes tika pārskatīts</w:t>
      </w:r>
      <w:r w:rsidR="00997B1D">
        <w:rPr>
          <w:szCs w:val="20"/>
          <w:lang w:val="lv-LV"/>
        </w:rPr>
        <w:t xml:space="preserve"> Darba koplīgums</w:t>
      </w:r>
      <w:r w:rsidR="003F65D1">
        <w:rPr>
          <w:szCs w:val="20"/>
          <w:lang w:val="lv-LV"/>
        </w:rPr>
        <w:t>.</w:t>
      </w:r>
      <w:r w:rsidR="00997B1D">
        <w:rPr>
          <w:szCs w:val="20"/>
          <w:lang w:val="lv-LV"/>
        </w:rPr>
        <w:t xml:space="preserve"> </w:t>
      </w:r>
    </w:p>
    <w:p w14:paraId="178AA1F9" w14:textId="33C8C142" w:rsidR="00DD69D5" w:rsidRDefault="004228B6" w:rsidP="001A5D20">
      <w:pPr>
        <w:rPr>
          <w:szCs w:val="20"/>
          <w:lang w:val="lv-LV"/>
        </w:rPr>
      </w:pPr>
      <w:r w:rsidRPr="004228B6">
        <w:rPr>
          <w:szCs w:val="20"/>
          <w:lang w:val="lv-LV"/>
        </w:rPr>
        <w:t>Ilgtspēja caurvij ikvienu mūsdienu uzņēmuma aktivitāti</w:t>
      </w:r>
      <w:r w:rsidRPr="004228B6" w:rsidDel="00CC361B">
        <w:rPr>
          <w:szCs w:val="20"/>
          <w:lang w:val="lv-LV"/>
        </w:rPr>
        <w:t xml:space="preserve">, </w:t>
      </w:r>
      <w:r w:rsidR="00834E00">
        <w:rPr>
          <w:szCs w:val="20"/>
          <w:lang w:val="lv-LV"/>
        </w:rPr>
        <w:t xml:space="preserve">tāpēc </w:t>
      </w:r>
      <w:r w:rsidR="009B3518">
        <w:rPr>
          <w:szCs w:val="20"/>
          <w:lang w:val="lv-LV"/>
        </w:rPr>
        <w:t xml:space="preserve">LP </w:t>
      </w:r>
      <w:r w:rsidR="00DD69D5">
        <w:rPr>
          <w:szCs w:val="20"/>
          <w:lang w:val="lv-LV"/>
        </w:rPr>
        <w:t>ilgtspējas</w:t>
      </w:r>
      <w:r w:rsidR="009B3518">
        <w:rPr>
          <w:szCs w:val="20"/>
          <w:lang w:val="lv-LV"/>
        </w:rPr>
        <w:t xml:space="preserve"> mērķ</w:t>
      </w:r>
      <w:r w:rsidR="00521AF3">
        <w:rPr>
          <w:szCs w:val="20"/>
          <w:lang w:val="lv-LV"/>
        </w:rPr>
        <w:t xml:space="preserve">us </w:t>
      </w:r>
      <w:r w:rsidR="00CC361B">
        <w:rPr>
          <w:szCs w:val="20"/>
          <w:lang w:val="lv-LV"/>
        </w:rPr>
        <w:t xml:space="preserve">ir </w:t>
      </w:r>
      <w:r w:rsidR="00521AF3">
        <w:rPr>
          <w:szCs w:val="20"/>
          <w:lang w:val="lv-LV"/>
        </w:rPr>
        <w:t xml:space="preserve">paredzēts integrēt </w:t>
      </w:r>
      <w:r w:rsidR="001D34B0">
        <w:rPr>
          <w:szCs w:val="20"/>
          <w:lang w:val="lv-LV"/>
        </w:rPr>
        <w:t xml:space="preserve">Uzņēmuma </w:t>
      </w:r>
      <w:r w:rsidR="00521AF3">
        <w:rPr>
          <w:szCs w:val="20"/>
          <w:lang w:val="lv-LV"/>
        </w:rPr>
        <w:t>v</w:t>
      </w:r>
      <w:r w:rsidR="00521AF3" w:rsidRPr="00521AF3">
        <w:rPr>
          <w:szCs w:val="20"/>
          <w:lang w:val="lv-LV"/>
        </w:rPr>
        <w:t>idēja termiņa darbības stratēģij</w:t>
      </w:r>
      <w:r w:rsidR="00521AF3">
        <w:rPr>
          <w:szCs w:val="20"/>
          <w:lang w:val="lv-LV"/>
        </w:rPr>
        <w:t xml:space="preserve">ā. </w:t>
      </w:r>
      <w:r w:rsidR="001F0165">
        <w:rPr>
          <w:szCs w:val="20"/>
          <w:lang w:val="lv-LV"/>
        </w:rPr>
        <w:t>Pārskatot 2024.gada sniegumu</w:t>
      </w:r>
      <w:r w:rsidR="00EB5566">
        <w:rPr>
          <w:szCs w:val="20"/>
          <w:lang w:val="lv-LV"/>
        </w:rPr>
        <w:t xml:space="preserve">, plānots izveidot ilgtspējas darba grupu, lai veicinātu </w:t>
      </w:r>
      <w:r w:rsidR="00FF041D">
        <w:rPr>
          <w:szCs w:val="20"/>
          <w:lang w:val="lv-LV"/>
        </w:rPr>
        <w:t xml:space="preserve">virzību uz </w:t>
      </w:r>
      <w:r w:rsidR="00EB5566">
        <w:rPr>
          <w:szCs w:val="20"/>
          <w:lang w:val="lv-LV"/>
        </w:rPr>
        <w:t xml:space="preserve">LP </w:t>
      </w:r>
      <w:r w:rsidR="00FF041D">
        <w:rPr>
          <w:szCs w:val="20"/>
          <w:lang w:val="lv-LV"/>
        </w:rPr>
        <w:t xml:space="preserve">ilgtspējas mērķiem, </w:t>
      </w:r>
      <w:r w:rsidR="00073013">
        <w:rPr>
          <w:szCs w:val="20"/>
          <w:lang w:val="lv-LV"/>
        </w:rPr>
        <w:t xml:space="preserve">pilnveidotu </w:t>
      </w:r>
      <w:r w:rsidR="00FF041D">
        <w:rPr>
          <w:szCs w:val="20"/>
          <w:lang w:val="lv-LV"/>
        </w:rPr>
        <w:t>datu kvalitāti</w:t>
      </w:r>
      <w:r w:rsidR="00073013">
        <w:rPr>
          <w:szCs w:val="20"/>
          <w:lang w:val="lv-LV"/>
        </w:rPr>
        <w:t xml:space="preserve"> un sagatavotos Ei</w:t>
      </w:r>
      <w:r w:rsidR="00E11C2A">
        <w:rPr>
          <w:szCs w:val="20"/>
          <w:lang w:val="lv-LV"/>
        </w:rPr>
        <w:t xml:space="preserve">ropas ilgtspējas ziņošanas standarta (turpmāk – ESRS) ieviešanai. </w:t>
      </w:r>
    </w:p>
    <w:p w14:paraId="49466B02" w14:textId="319A92C8" w:rsidR="00D83BDF" w:rsidRPr="004F705B" w:rsidRDefault="00DD69D5" w:rsidP="00D83BDF">
      <w:pPr>
        <w:rPr>
          <w:szCs w:val="20"/>
          <w:lang w:val="lv-LV"/>
        </w:rPr>
      </w:pPr>
      <w:r w:rsidRPr="004F705B">
        <w:rPr>
          <w:szCs w:val="20"/>
          <w:lang w:val="lv-LV"/>
        </w:rPr>
        <w:t xml:space="preserve">LP </w:t>
      </w:r>
      <w:bookmarkStart w:id="11" w:name="_Hlk191544581"/>
      <w:r w:rsidRPr="004F705B">
        <w:rPr>
          <w:szCs w:val="20"/>
          <w:lang w:val="lv-LV"/>
        </w:rPr>
        <w:t xml:space="preserve">Ilgtspējas ziņojums </w:t>
      </w:r>
      <w:bookmarkEnd w:id="11"/>
      <w:r w:rsidR="00D83BDF" w:rsidRPr="004F705B">
        <w:rPr>
          <w:szCs w:val="20"/>
          <w:lang w:val="lv-LV"/>
        </w:rPr>
        <w:t>par 202</w:t>
      </w:r>
      <w:r w:rsidRPr="004F705B">
        <w:rPr>
          <w:szCs w:val="20"/>
          <w:lang w:val="lv-LV"/>
        </w:rPr>
        <w:t>4</w:t>
      </w:r>
      <w:r w:rsidR="00D83BDF" w:rsidRPr="004F705B">
        <w:rPr>
          <w:szCs w:val="20"/>
          <w:lang w:val="lv-LV"/>
        </w:rPr>
        <w:t>.gadu</w:t>
      </w:r>
      <w:r w:rsidR="004F705B" w:rsidRPr="004F705B">
        <w:rPr>
          <w:szCs w:val="20"/>
          <w:lang w:val="lv-LV"/>
        </w:rPr>
        <w:t xml:space="preserve"> </w:t>
      </w:r>
      <w:r w:rsidR="002F6F89">
        <w:rPr>
          <w:szCs w:val="20"/>
          <w:lang w:val="lv-LV"/>
        </w:rPr>
        <w:t>vienlaicīgi ir arī n</w:t>
      </w:r>
      <w:r w:rsidR="004F705B" w:rsidRPr="004F705B">
        <w:rPr>
          <w:szCs w:val="20"/>
          <w:lang w:val="lv-LV"/>
        </w:rPr>
        <w:t>efinanšu paziņojums, kas</w:t>
      </w:r>
      <w:r w:rsidR="00D83BDF" w:rsidRPr="004F705B">
        <w:rPr>
          <w:szCs w:val="20"/>
          <w:lang w:val="lv-LV"/>
        </w:rPr>
        <w:t xml:space="preserve"> sagatavots, atsaucoties uz Globālo ziņošanas iniciatīvu</w:t>
      </w:r>
      <w:r w:rsidR="00DF1A41">
        <w:rPr>
          <w:szCs w:val="20"/>
          <w:lang w:val="lv-LV"/>
        </w:rPr>
        <w:t>, un nodrošina</w:t>
      </w:r>
      <w:r w:rsidR="00761381">
        <w:rPr>
          <w:szCs w:val="20"/>
          <w:lang w:val="lv-LV"/>
        </w:rPr>
        <w:t xml:space="preserve"> </w:t>
      </w:r>
      <w:r w:rsidR="00761381" w:rsidRPr="00761381">
        <w:rPr>
          <w:szCs w:val="20"/>
          <w:lang w:val="lv-LV"/>
        </w:rPr>
        <w:t>Publiskas personas kapitāla daļu un kapitālsabiedrību pārvaldības likum</w:t>
      </w:r>
      <w:r w:rsidR="009D2B21">
        <w:rPr>
          <w:szCs w:val="20"/>
          <w:lang w:val="lv-LV"/>
        </w:rPr>
        <w:t xml:space="preserve">a </w:t>
      </w:r>
      <w:r w:rsidR="00ED4C1C" w:rsidRPr="00ED4C1C">
        <w:rPr>
          <w:szCs w:val="20"/>
          <w:lang w:val="lv-LV"/>
        </w:rPr>
        <w:t>58.</w:t>
      </w:r>
      <w:r w:rsidR="00ED4C1C" w:rsidRPr="00ED4C1C">
        <w:rPr>
          <w:szCs w:val="20"/>
          <w:vertAlign w:val="superscript"/>
          <w:lang w:val="lv-LV"/>
        </w:rPr>
        <w:t>2</w:t>
      </w:r>
      <w:r w:rsidR="00ED4C1C" w:rsidRPr="00ED4C1C">
        <w:rPr>
          <w:szCs w:val="20"/>
          <w:lang w:val="lv-LV"/>
        </w:rPr>
        <w:t xml:space="preserve"> pant</w:t>
      </w:r>
      <w:r w:rsidR="00ED4C1C">
        <w:rPr>
          <w:szCs w:val="20"/>
          <w:lang w:val="lv-LV"/>
        </w:rPr>
        <w:t>ā</w:t>
      </w:r>
      <w:r w:rsidR="00761381">
        <w:rPr>
          <w:szCs w:val="20"/>
          <w:lang w:val="lv-LV"/>
        </w:rPr>
        <w:t xml:space="preserve"> note</w:t>
      </w:r>
      <w:r w:rsidR="009D2B21">
        <w:rPr>
          <w:szCs w:val="20"/>
          <w:lang w:val="lv-LV"/>
        </w:rPr>
        <w:t>ikto</w:t>
      </w:r>
      <w:r w:rsidR="006F0D77">
        <w:rPr>
          <w:szCs w:val="20"/>
          <w:lang w:val="lv-LV"/>
        </w:rPr>
        <w:t xml:space="preserve"> </w:t>
      </w:r>
      <w:r w:rsidR="00DF1A41">
        <w:rPr>
          <w:szCs w:val="20"/>
          <w:lang w:val="lv-LV"/>
        </w:rPr>
        <w:t>prasību izpildi</w:t>
      </w:r>
      <w:r w:rsidR="00DE2B16">
        <w:rPr>
          <w:szCs w:val="20"/>
          <w:lang w:val="lv-LV"/>
        </w:rPr>
        <w:t>.</w:t>
      </w:r>
      <w:r w:rsidRPr="004F705B">
        <w:rPr>
          <w:szCs w:val="20"/>
          <w:lang w:val="lv-LV"/>
        </w:rPr>
        <w:t xml:space="preserve"> Ilgtspējas ziņojums </w:t>
      </w:r>
      <w:r w:rsidR="00D83BDF" w:rsidRPr="004F705B">
        <w:rPr>
          <w:szCs w:val="20"/>
          <w:lang w:val="lv-LV"/>
        </w:rPr>
        <w:t xml:space="preserve">papildina </w:t>
      </w:r>
      <w:r w:rsidR="001D34B0">
        <w:rPr>
          <w:szCs w:val="20"/>
          <w:lang w:val="lv-LV"/>
        </w:rPr>
        <w:t xml:space="preserve">Uzņēmuma </w:t>
      </w:r>
      <w:r w:rsidR="00D83BDF" w:rsidRPr="004F705B">
        <w:rPr>
          <w:szCs w:val="20"/>
          <w:lang w:val="lv-LV"/>
        </w:rPr>
        <w:t>202</w:t>
      </w:r>
      <w:r w:rsidRPr="004F705B">
        <w:rPr>
          <w:szCs w:val="20"/>
          <w:lang w:val="lv-LV"/>
        </w:rPr>
        <w:t>4</w:t>
      </w:r>
      <w:r w:rsidR="00D83BDF" w:rsidRPr="004F705B">
        <w:rPr>
          <w:szCs w:val="20"/>
          <w:lang w:val="lv-LV"/>
        </w:rPr>
        <w:t>.gada pārskata Vadības ziņojumu un Paziņojumu par korporatīvo pārvaldību 202</w:t>
      </w:r>
      <w:r w:rsidR="004F705B" w:rsidRPr="004F705B">
        <w:rPr>
          <w:szCs w:val="20"/>
          <w:lang w:val="lv-LV"/>
        </w:rPr>
        <w:t>4</w:t>
      </w:r>
      <w:r w:rsidR="00D83BDF" w:rsidRPr="004F705B">
        <w:rPr>
          <w:szCs w:val="20"/>
          <w:lang w:val="lv-LV"/>
        </w:rPr>
        <w:t>.gadā.</w:t>
      </w:r>
    </w:p>
    <w:p w14:paraId="63179D15" w14:textId="43FAC218" w:rsidR="0060310A" w:rsidRPr="00FC6BB9" w:rsidRDefault="007168ED" w:rsidP="0060310A">
      <w:pPr>
        <w:pStyle w:val="Heading1"/>
        <w:spacing w:before="120" w:after="0" w:line="240" w:lineRule="auto"/>
        <w:jc w:val="left"/>
        <w:rPr>
          <w:lang w:val="lv-LV"/>
        </w:rPr>
      </w:pPr>
      <w:r>
        <w:rPr>
          <w:szCs w:val="20"/>
          <w:lang w:val="lv-LV"/>
        </w:rPr>
        <w:br w:type="page"/>
      </w:r>
      <w:bookmarkStart w:id="12" w:name="_pshep45suv9z" w:colFirst="0" w:colLast="0"/>
      <w:bookmarkStart w:id="13" w:name="_Toc123815049"/>
      <w:bookmarkStart w:id="14" w:name="_Toc127896710"/>
      <w:bookmarkStart w:id="15" w:name="_Toc128605215"/>
      <w:bookmarkStart w:id="16" w:name="_Toc130198650"/>
      <w:bookmarkStart w:id="17" w:name="_Toc191967913"/>
      <w:bookmarkEnd w:id="12"/>
      <w:r w:rsidR="0060310A" w:rsidRPr="00FC6BB9">
        <w:rPr>
          <w:lang w:val="lv-LV"/>
        </w:rPr>
        <w:lastRenderedPageBreak/>
        <w:t xml:space="preserve">Informācija par </w:t>
      </w:r>
      <w:bookmarkEnd w:id="13"/>
      <w:bookmarkEnd w:id="14"/>
      <w:bookmarkEnd w:id="15"/>
      <w:bookmarkEnd w:id="16"/>
      <w:r w:rsidR="000679D2">
        <w:rPr>
          <w:lang w:val="lv-LV"/>
        </w:rPr>
        <w:t>Ilgtspējas ziņojumu</w:t>
      </w:r>
      <w:bookmarkEnd w:id="17"/>
    </w:p>
    <w:p w14:paraId="1BF21642" w14:textId="77777777" w:rsidR="0060310A" w:rsidRPr="00FC6BB9" w:rsidRDefault="0060310A" w:rsidP="0060310A">
      <w:pPr>
        <w:pStyle w:val="Subtitle"/>
        <w:rPr>
          <w:lang w:val="lv-LV"/>
        </w:rPr>
      </w:pPr>
      <w:r w:rsidRPr="00FC6BB9">
        <w:rPr>
          <w:lang w:val="lv-LV"/>
        </w:rPr>
        <w:t>GRI [2-1] [2-2] [2-3] [2-4] [2-5]</w:t>
      </w:r>
    </w:p>
    <w:p w14:paraId="314C9D79" w14:textId="77777777" w:rsidR="0060310A" w:rsidRPr="00FC6BB9" w:rsidRDefault="0060310A" w:rsidP="0060310A">
      <w:pPr>
        <w:rPr>
          <w:lang w:val="lv-LV"/>
        </w:rPr>
      </w:pPr>
    </w:p>
    <w:tbl>
      <w:tblPr>
        <w:tblW w:w="9195" w:type="dxa"/>
        <w:jc w:val="center"/>
        <w:tblLayout w:type="fixed"/>
        <w:tblLook w:val="0600" w:firstRow="0" w:lastRow="0" w:firstColumn="0" w:lastColumn="0" w:noHBand="1" w:noVBand="1"/>
      </w:tblPr>
      <w:tblGrid>
        <w:gridCol w:w="4200"/>
        <w:gridCol w:w="4995"/>
      </w:tblGrid>
      <w:tr w:rsidR="0060310A" w:rsidRPr="00FC6BB9" w14:paraId="20F04C90" w14:textId="77777777" w:rsidTr="00767347">
        <w:trPr>
          <w:jc w:val="center"/>
        </w:trPr>
        <w:tc>
          <w:tcPr>
            <w:tcW w:w="4200" w:type="dxa"/>
            <w:shd w:val="clear" w:color="auto" w:fill="FFFFFF" w:themeFill="background1"/>
            <w:tcMar>
              <w:top w:w="100" w:type="dxa"/>
              <w:left w:w="100" w:type="dxa"/>
              <w:bottom w:w="100" w:type="dxa"/>
              <w:right w:w="100" w:type="dxa"/>
            </w:tcMar>
            <w:vAlign w:val="center"/>
          </w:tcPr>
          <w:p w14:paraId="6341E6F9" w14:textId="26275C74" w:rsidR="0060310A" w:rsidRPr="00FC6BB9" w:rsidRDefault="001D34B0" w:rsidP="00C71DAA">
            <w:pPr>
              <w:widowControl w:val="0"/>
              <w:pBdr>
                <w:top w:val="nil"/>
                <w:left w:val="nil"/>
                <w:bottom w:val="nil"/>
                <w:right w:val="nil"/>
                <w:between w:val="nil"/>
              </w:pBdr>
              <w:jc w:val="left"/>
              <w:rPr>
                <w:szCs w:val="20"/>
                <w:lang w:val="lv-LV"/>
              </w:rPr>
            </w:pPr>
            <w:r>
              <w:rPr>
                <w:szCs w:val="20"/>
                <w:lang w:val="lv-LV"/>
              </w:rPr>
              <w:t>Uzņēmums</w:t>
            </w:r>
          </w:p>
        </w:tc>
        <w:tc>
          <w:tcPr>
            <w:tcW w:w="4995" w:type="dxa"/>
            <w:shd w:val="clear" w:color="auto" w:fill="FFFFFF" w:themeFill="background1"/>
            <w:tcMar>
              <w:top w:w="100" w:type="dxa"/>
              <w:left w:w="100" w:type="dxa"/>
              <w:bottom w:w="100" w:type="dxa"/>
              <w:right w:w="100" w:type="dxa"/>
            </w:tcMar>
            <w:vAlign w:val="center"/>
          </w:tcPr>
          <w:p w14:paraId="7246CB40" w14:textId="1745DA3D" w:rsidR="0060310A" w:rsidRPr="00FC6BB9" w:rsidRDefault="0060310A" w:rsidP="00C71DAA">
            <w:pPr>
              <w:widowControl w:val="0"/>
              <w:pBdr>
                <w:top w:val="nil"/>
                <w:left w:val="nil"/>
                <w:bottom w:val="nil"/>
                <w:right w:val="nil"/>
                <w:between w:val="nil"/>
              </w:pBdr>
              <w:jc w:val="left"/>
              <w:rPr>
                <w:szCs w:val="20"/>
                <w:lang w:val="lv-LV"/>
              </w:rPr>
            </w:pPr>
            <w:r w:rsidRPr="00FC6BB9">
              <w:rPr>
                <w:szCs w:val="20"/>
                <w:lang w:val="lv-LV"/>
              </w:rPr>
              <w:t>Valsts akciju sabiedrība “Latvijas Pasts” (</w:t>
            </w:r>
            <w:r w:rsidR="0045266C">
              <w:rPr>
                <w:szCs w:val="20"/>
                <w:lang w:val="lv-LV"/>
              </w:rPr>
              <w:t>v</w:t>
            </w:r>
            <w:r w:rsidR="00E412AB" w:rsidRPr="00FC6BB9">
              <w:rPr>
                <w:szCs w:val="20"/>
                <w:lang w:val="lv-LV"/>
              </w:rPr>
              <w:t>ienotais r</w:t>
            </w:r>
            <w:r w:rsidRPr="00FC6BB9">
              <w:rPr>
                <w:szCs w:val="20"/>
                <w:lang w:val="lv-LV"/>
              </w:rPr>
              <w:t>eģ.Nr.40003052790)</w:t>
            </w:r>
          </w:p>
        </w:tc>
      </w:tr>
      <w:tr w:rsidR="0060310A" w:rsidRPr="00FC6BB9" w14:paraId="2AF29AFE" w14:textId="77777777" w:rsidTr="00767347">
        <w:trPr>
          <w:jc w:val="center"/>
        </w:trPr>
        <w:tc>
          <w:tcPr>
            <w:tcW w:w="4200" w:type="dxa"/>
            <w:shd w:val="clear" w:color="auto" w:fill="FFFFFF" w:themeFill="background1"/>
            <w:tcMar>
              <w:top w:w="100" w:type="dxa"/>
              <w:left w:w="100" w:type="dxa"/>
              <w:bottom w:w="100" w:type="dxa"/>
              <w:right w:w="100" w:type="dxa"/>
            </w:tcMar>
            <w:vAlign w:val="center"/>
          </w:tcPr>
          <w:p w14:paraId="3DB602F5" w14:textId="77777777" w:rsidR="0060310A" w:rsidRPr="00FC6BB9" w:rsidRDefault="0060310A" w:rsidP="00C71DAA">
            <w:pPr>
              <w:widowControl w:val="0"/>
              <w:pBdr>
                <w:top w:val="nil"/>
                <w:left w:val="nil"/>
                <w:bottom w:val="nil"/>
                <w:right w:val="nil"/>
                <w:between w:val="nil"/>
              </w:pBdr>
              <w:jc w:val="left"/>
              <w:rPr>
                <w:szCs w:val="20"/>
                <w:lang w:val="lv-LV"/>
              </w:rPr>
            </w:pPr>
            <w:r w:rsidRPr="00FC6BB9">
              <w:rPr>
                <w:szCs w:val="20"/>
                <w:lang w:val="lv-LV"/>
              </w:rPr>
              <w:t>Akcionārs</w:t>
            </w:r>
          </w:p>
        </w:tc>
        <w:tc>
          <w:tcPr>
            <w:tcW w:w="4995" w:type="dxa"/>
            <w:shd w:val="clear" w:color="auto" w:fill="FFFFFF" w:themeFill="background1"/>
            <w:tcMar>
              <w:top w:w="100" w:type="dxa"/>
              <w:left w:w="100" w:type="dxa"/>
              <w:bottom w:w="100" w:type="dxa"/>
              <w:right w:w="100" w:type="dxa"/>
            </w:tcMar>
            <w:vAlign w:val="center"/>
          </w:tcPr>
          <w:p w14:paraId="0A9C5842" w14:textId="1B388EAC" w:rsidR="0060310A" w:rsidRPr="00FC6BB9" w:rsidRDefault="0060310A" w:rsidP="00C71DAA">
            <w:pPr>
              <w:jc w:val="left"/>
              <w:rPr>
                <w:szCs w:val="20"/>
                <w:lang w:val="lv-LV"/>
              </w:rPr>
            </w:pPr>
            <w:bookmarkStart w:id="18" w:name="_Hlk128382731"/>
            <w:r w:rsidRPr="00FC6BB9">
              <w:rPr>
                <w:szCs w:val="20"/>
                <w:lang w:val="lv-LV"/>
              </w:rPr>
              <w:t xml:space="preserve">100% kapitāla daļu pieder Latvijas valstij, akciju turētājs ir </w:t>
            </w:r>
            <w:r w:rsidRPr="00FC6BB9">
              <w:rPr>
                <w:iCs/>
                <w:lang w:val="lv-LV"/>
              </w:rPr>
              <w:t xml:space="preserve">Latvijas Republikas </w:t>
            </w:r>
            <w:r w:rsidRPr="00FC6BB9">
              <w:rPr>
                <w:szCs w:val="20"/>
                <w:lang w:val="lv-LV"/>
              </w:rPr>
              <w:t>Satiksmes ministrija</w:t>
            </w:r>
            <w:bookmarkEnd w:id="18"/>
          </w:p>
        </w:tc>
      </w:tr>
      <w:tr w:rsidR="0060310A" w:rsidRPr="00FC6BB9" w14:paraId="5580E817" w14:textId="77777777" w:rsidTr="00767347">
        <w:trPr>
          <w:jc w:val="center"/>
        </w:trPr>
        <w:tc>
          <w:tcPr>
            <w:tcW w:w="4200" w:type="dxa"/>
            <w:shd w:val="clear" w:color="auto" w:fill="FFFFFF" w:themeFill="background1"/>
            <w:tcMar>
              <w:top w:w="100" w:type="dxa"/>
              <w:left w:w="100" w:type="dxa"/>
              <w:bottom w:w="100" w:type="dxa"/>
              <w:right w:w="100" w:type="dxa"/>
            </w:tcMar>
            <w:vAlign w:val="center"/>
          </w:tcPr>
          <w:p w14:paraId="3830D2E6" w14:textId="361AB17C" w:rsidR="0060310A" w:rsidRPr="00FC6BB9" w:rsidRDefault="003E1D4E" w:rsidP="00C71DAA">
            <w:pPr>
              <w:widowControl w:val="0"/>
              <w:pBdr>
                <w:top w:val="nil"/>
                <w:left w:val="nil"/>
                <w:bottom w:val="nil"/>
                <w:right w:val="nil"/>
                <w:between w:val="nil"/>
              </w:pBdr>
              <w:jc w:val="left"/>
              <w:rPr>
                <w:szCs w:val="20"/>
                <w:lang w:val="lv-LV"/>
              </w:rPr>
            </w:pPr>
            <w:r w:rsidRPr="00FC6BB9">
              <w:rPr>
                <w:szCs w:val="20"/>
                <w:lang w:val="lv-LV"/>
              </w:rPr>
              <w:t xml:space="preserve">Juridiskā </w:t>
            </w:r>
            <w:r w:rsidR="0060310A" w:rsidRPr="00FC6BB9">
              <w:rPr>
                <w:szCs w:val="20"/>
                <w:lang w:val="lv-LV"/>
              </w:rPr>
              <w:t>adrese</w:t>
            </w:r>
          </w:p>
        </w:tc>
        <w:tc>
          <w:tcPr>
            <w:tcW w:w="4995" w:type="dxa"/>
            <w:shd w:val="clear" w:color="auto" w:fill="FFFFFF" w:themeFill="background1"/>
            <w:tcMar>
              <w:top w:w="100" w:type="dxa"/>
              <w:left w:w="100" w:type="dxa"/>
              <w:bottom w:w="100" w:type="dxa"/>
              <w:right w:w="100" w:type="dxa"/>
            </w:tcMar>
            <w:vAlign w:val="center"/>
          </w:tcPr>
          <w:p w14:paraId="4417861D" w14:textId="5FDC499E" w:rsidR="0060310A" w:rsidRPr="00FC6BB9" w:rsidRDefault="0060310A" w:rsidP="00C71DAA">
            <w:pPr>
              <w:jc w:val="left"/>
              <w:rPr>
                <w:szCs w:val="20"/>
                <w:lang w:val="lv-LV"/>
              </w:rPr>
            </w:pPr>
            <w:r w:rsidRPr="00FC6BB9">
              <w:rPr>
                <w:szCs w:val="20"/>
                <w:lang w:val="lv-LV"/>
              </w:rPr>
              <w:t>Lidosta “Rīga”, Ziemeļu iela 10, Mārupes pagasts, Mārupes novads, LV-1000, Latvija</w:t>
            </w:r>
          </w:p>
        </w:tc>
      </w:tr>
      <w:tr w:rsidR="0060310A" w:rsidRPr="00FC6BB9" w14:paraId="73D0E25B" w14:textId="77777777" w:rsidTr="00767347">
        <w:trPr>
          <w:jc w:val="center"/>
        </w:trPr>
        <w:tc>
          <w:tcPr>
            <w:tcW w:w="4200" w:type="dxa"/>
            <w:shd w:val="clear" w:color="auto" w:fill="FFFFFF" w:themeFill="background1"/>
            <w:tcMar>
              <w:top w:w="100" w:type="dxa"/>
              <w:left w:w="100" w:type="dxa"/>
              <w:bottom w:w="100" w:type="dxa"/>
              <w:right w:w="100" w:type="dxa"/>
            </w:tcMar>
            <w:vAlign w:val="center"/>
          </w:tcPr>
          <w:p w14:paraId="4D54A73A" w14:textId="77777777" w:rsidR="0060310A" w:rsidRPr="00FC6BB9" w:rsidRDefault="0060310A" w:rsidP="00C71DAA">
            <w:pPr>
              <w:widowControl w:val="0"/>
              <w:pBdr>
                <w:top w:val="nil"/>
                <w:left w:val="nil"/>
                <w:bottom w:val="nil"/>
                <w:right w:val="nil"/>
                <w:between w:val="nil"/>
              </w:pBdr>
              <w:jc w:val="left"/>
              <w:rPr>
                <w:szCs w:val="20"/>
                <w:highlight w:val="white"/>
                <w:lang w:val="lv-LV"/>
              </w:rPr>
            </w:pPr>
            <w:r w:rsidRPr="00FC6BB9">
              <w:rPr>
                <w:szCs w:val="20"/>
                <w:highlight w:val="white"/>
                <w:lang w:val="lv-LV"/>
              </w:rPr>
              <w:t>Darbības valsts</w:t>
            </w:r>
          </w:p>
        </w:tc>
        <w:tc>
          <w:tcPr>
            <w:tcW w:w="4995" w:type="dxa"/>
            <w:shd w:val="clear" w:color="auto" w:fill="FFFFFF" w:themeFill="background1"/>
            <w:tcMar>
              <w:top w:w="100" w:type="dxa"/>
              <w:left w:w="100" w:type="dxa"/>
              <w:bottom w:w="100" w:type="dxa"/>
              <w:right w:w="100" w:type="dxa"/>
            </w:tcMar>
            <w:vAlign w:val="center"/>
          </w:tcPr>
          <w:p w14:paraId="43A032FD" w14:textId="77777777" w:rsidR="0060310A" w:rsidRPr="00FC6BB9" w:rsidRDefault="0060310A" w:rsidP="00C71DAA">
            <w:pPr>
              <w:jc w:val="left"/>
              <w:rPr>
                <w:szCs w:val="20"/>
                <w:lang w:val="lv-LV"/>
              </w:rPr>
            </w:pPr>
            <w:r w:rsidRPr="00FC6BB9">
              <w:rPr>
                <w:szCs w:val="20"/>
                <w:lang w:val="lv-LV"/>
              </w:rPr>
              <w:t>Latvija</w:t>
            </w:r>
          </w:p>
        </w:tc>
      </w:tr>
      <w:tr w:rsidR="0060310A" w:rsidRPr="00FC6BB9" w14:paraId="52F60145" w14:textId="77777777" w:rsidTr="00767347">
        <w:trPr>
          <w:trHeight w:val="135"/>
          <w:jc w:val="center"/>
        </w:trPr>
        <w:tc>
          <w:tcPr>
            <w:tcW w:w="4200" w:type="dxa"/>
            <w:shd w:val="clear" w:color="auto" w:fill="FFFFFF" w:themeFill="background1"/>
            <w:tcMar>
              <w:top w:w="100" w:type="dxa"/>
              <w:left w:w="100" w:type="dxa"/>
              <w:bottom w:w="100" w:type="dxa"/>
              <w:right w:w="100" w:type="dxa"/>
            </w:tcMar>
            <w:vAlign w:val="center"/>
          </w:tcPr>
          <w:p w14:paraId="2F88C415" w14:textId="77777777" w:rsidR="0060310A" w:rsidRPr="00FC6BB9" w:rsidRDefault="0060310A" w:rsidP="00C71DAA">
            <w:pPr>
              <w:widowControl w:val="0"/>
              <w:pBdr>
                <w:top w:val="nil"/>
                <w:left w:val="nil"/>
                <w:bottom w:val="nil"/>
                <w:right w:val="nil"/>
                <w:between w:val="nil"/>
              </w:pBdr>
              <w:jc w:val="left"/>
              <w:rPr>
                <w:szCs w:val="20"/>
                <w:lang w:val="lv-LV"/>
              </w:rPr>
            </w:pPr>
            <w:r w:rsidRPr="00FC6BB9">
              <w:rPr>
                <w:szCs w:val="20"/>
                <w:lang w:val="lv-LV"/>
              </w:rPr>
              <w:t>Pārskata periods</w:t>
            </w:r>
          </w:p>
        </w:tc>
        <w:tc>
          <w:tcPr>
            <w:tcW w:w="4995" w:type="dxa"/>
            <w:shd w:val="clear" w:color="auto" w:fill="FFFFFF" w:themeFill="background1"/>
            <w:tcMar>
              <w:top w:w="100" w:type="dxa"/>
              <w:left w:w="100" w:type="dxa"/>
              <w:bottom w:w="100" w:type="dxa"/>
              <w:right w:w="100" w:type="dxa"/>
            </w:tcMar>
            <w:vAlign w:val="center"/>
          </w:tcPr>
          <w:p w14:paraId="2CD71965" w14:textId="13E3011A" w:rsidR="0060310A" w:rsidRPr="00FC6BB9" w:rsidRDefault="0060310A" w:rsidP="00C71DAA">
            <w:pPr>
              <w:widowControl w:val="0"/>
              <w:pBdr>
                <w:top w:val="nil"/>
                <w:left w:val="nil"/>
                <w:bottom w:val="nil"/>
                <w:right w:val="nil"/>
                <w:between w:val="nil"/>
              </w:pBdr>
              <w:jc w:val="left"/>
              <w:rPr>
                <w:szCs w:val="20"/>
                <w:lang w:val="lv-LV"/>
              </w:rPr>
            </w:pPr>
            <w:r w:rsidRPr="00FC6BB9">
              <w:rPr>
                <w:szCs w:val="20"/>
                <w:lang w:val="lv-LV"/>
              </w:rPr>
              <w:t>01.01.202</w:t>
            </w:r>
            <w:r w:rsidR="000679D2">
              <w:rPr>
                <w:szCs w:val="20"/>
                <w:lang w:val="lv-LV"/>
              </w:rPr>
              <w:t>4</w:t>
            </w:r>
            <w:r w:rsidRPr="00FC6BB9">
              <w:rPr>
                <w:szCs w:val="20"/>
                <w:lang w:val="lv-LV"/>
              </w:rPr>
              <w:t>.</w:t>
            </w:r>
            <w:r w:rsidR="00BB2016">
              <w:rPr>
                <w:szCs w:val="20"/>
                <w:lang w:val="lv-LV"/>
              </w:rPr>
              <w:t>-</w:t>
            </w:r>
            <w:r w:rsidRPr="00FC6BB9">
              <w:rPr>
                <w:szCs w:val="20"/>
                <w:lang w:val="lv-LV"/>
              </w:rPr>
              <w:t>31.12.202</w:t>
            </w:r>
            <w:r w:rsidR="000679D2">
              <w:rPr>
                <w:szCs w:val="20"/>
                <w:lang w:val="lv-LV"/>
              </w:rPr>
              <w:t>4</w:t>
            </w:r>
            <w:r w:rsidRPr="00FC6BB9">
              <w:rPr>
                <w:szCs w:val="20"/>
                <w:lang w:val="lv-LV"/>
              </w:rPr>
              <w:t>.</w:t>
            </w:r>
          </w:p>
        </w:tc>
      </w:tr>
      <w:tr w:rsidR="0060310A" w:rsidRPr="00FC6BB9" w14:paraId="3A15D742" w14:textId="77777777" w:rsidTr="00767347">
        <w:trPr>
          <w:jc w:val="center"/>
        </w:trPr>
        <w:tc>
          <w:tcPr>
            <w:tcW w:w="4200" w:type="dxa"/>
            <w:shd w:val="clear" w:color="auto" w:fill="FFFFFF" w:themeFill="background1"/>
            <w:tcMar>
              <w:top w:w="100" w:type="dxa"/>
              <w:left w:w="100" w:type="dxa"/>
              <w:bottom w:w="100" w:type="dxa"/>
              <w:right w:w="100" w:type="dxa"/>
            </w:tcMar>
            <w:vAlign w:val="center"/>
          </w:tcPr>
          <w:p w14:paraId="429B9C24" w14:textId="77777777" w:rsidR="0060310A" w:rsidRPr="00FC6BB9" w:rsidRDefault="0060310A" w:rsidP="00C71DAA">
            <w:pPr>
              <w:widowControl w:val="0"/>
              <w:pBdr>
                <w:top w:val="nil"/>
                <w:left w:val="nil"/>
                <w:bottom w:val="nil"/>
                <w:right w:val="nil"/>
                <w:between w:val="nil"/>
              </w:pBdr>
              <w:jc w:val="left"/>
              <w:rPr>
                <w:szCs w:val="20"/>
                <w:lang w:val="lv-LV"/>
              </w:rPr>
            </w:pPr>
            <w:r w:rsidRPr="00FC6BB9">
              <w:rPr>
                <w:szCs w:val="20"/>
                <w:lang w:val="lv-LV"/>
              </w:rPr>
              <w:t>Paziņojuma tvērums</w:t>
            </w:r>
          </w:p>
        </w:tc>
        <w:tc>
          <w:tcPr>
            <w:tcW w:w="4995" w:type="dxa"/>
            <w:shd w:val="clear" w:color="auto" w:fill="FFFFFF" w:themeFill="background1"/>
            <w:tcMar>
              <w:top w:w="100" w:type="dxa"/>
              <w:left w:w="100" w:type="dxa"/>
              <w:bottom w:w="100" w:type="dxa"/>
              <w:right w:w="100" w:type="dxa"/>
            </w:tcMar>
            <w:vAlign w:val="center"/>
          </w:tcPr>
          <w:p w14:paraId="66C1F661" w14:textId="416EB1A9" w:rsidR="0060310A" w:rsidRPr="00FC6BB9" w:rsidRDefault="00AF4630" w:rsidP="00C71DAA">
            <w:pPr>
              <w:widowControl w:val="0"/>
              <w:pBdr>
                <w:top w:val="nil"/>
                <w:left w:val="nil"/>
                <w:bottom w:val="nil"/>
                <w:right w:val="nil"/>
                <w:between w:val="nil"/>
              </w:pBdr>
              <w:jc w:val="left"/>
              <w:rPr>
                <w:szCs w:val="20"/>
                <w:lang w:val="lv-LV"/>
              </w:rPr>
            </w:pPr>
            <w:r>
              <w:rPr>
                <w:szCs w:val="20"/>
                <w:lang w:val="lv-LV"/>
              </w:rPr>
              <w:t>Z</w:t>
            </w:r>
            <w:r w:rsidR="0060310A" w:rsidRPr="00FC6BB9">
              <w:rPr>
                <w:szCs w:val="20"/>
                <w:lang w:val="lv-LV"/>
              </w:rPr>
              <w:t xml:space="preserve">iņojumā ir iekļauta informācija par VAS “Latvijas Pasts”. </w:t>
            </w:r>
            <w:r>
              <w:rPr>
                <w:szCs w:val="20"/>
                <w:lang w:val="lv-LV"/>
              </w:rPr>
              <w:t>Z</w:t>
            </w:r>
            <w:r w:rsidR="0060310A" w:rsidRPr="00FC6BB9">
              <w:rPr>
                <w:szCs w:val="20"/>
                <w:lang w:val="lv-LV"/>
              </w:rPr>
              <w:t>iņojumā nav ietverta informācija par VAS “Latvijas Pasts” meitas sabiedrību SIA “Mailmaster”</w:t>
            </w:r>
          </w:p>
        </w:tc>
      </w:tr>
      <w:tr w:rsidR="0060310A" w:rsidRPr="00FC6BB9" w14:paraId="5B2A5D15" w14:textId="77777777" w:rsidTr="00767347">
        <w:trPr>
          <w:jc w:val="center"/>
        </w:trPr>
        <w:tc>
          <w:tcPr>
            <w:tcW w:w="4200" w:type="dxa"/>
            <w:shd w:val="clear" w:color="auto" w:fill="FFFFFF" w:themeFill="background1"/>
            <w:tcMar>
              <w:top w:w="100" w:type="dxa"/>
              <w:left w:w="100" w:type="dxa"/>
              <w:bottom w:w="100" w:type="dxa"/>
              <w:right w:w="100" w:type="dxa"/>
            </w:tcMar>
            <w:vAlign w:val="center"/>
          </w:tcPr>
          <w:p w14:paraId="72EFC7A7" w14:textId="77777777" w:rsidR="0060310A" w:rsidRPr="00FC6BB9" w:rsidRDefault="0060310A" w:rsidP="00C71DAA">
            <w:pPr>
              <w:widowControl w:val="0"/>
              <w:pBdr>
                <w:top w:val="nil"/>
                <w:left w:val="nil"/>
                <w:bottom w:val="nil"/>
                <w:right w:val="nil"/>
                <w:between w:val="nil"/>
              </w:pBdr>
              <w:jc w:val="left"/>
              <w:rPr>
                <w:szCs w:val="20"/>
                <w:lang w:val="lv-LV"/>
              </w:rPr>
            </w:pPr>
            <w:r w:rsidRPr="00FC6BB9">
              <w:rPr>
                <w:szCs w:val="20"/>
                <w:lang w:val="lv-LV"/>
              </w:rPr>
              <w:t>Ziņošanas regularitāte</w:t>
            </w:r>
          </w:p>
        </w:tc>
        <w:tc>
          <w:tcPr>
            <w:tcW w:w="4995" w:type="dxa"/>
            <w:shd w:val="clear" w:color="auto" w:fill="FFFFFF" w:themeFill="background1"/>
            <w:tcMar>
              <w:top w:w="100" w:type="dxa"/>
              <w:left w:w="100" w:type="dxa"/>
              <w:bottom w:w="100" w:type="dxa"/>
              <w:right w:w="100" w:type="dxa"/>
            </w:tcMar>
            <w:vAlign w:val="center"/>
          </w:tcPr>
          <w:p w14:paraId="73CB5936" w14:textId="26A1421B" w:rsidR="0060310A" w:rsidRPr="00FC6BB9" w:rsidRDefault="00B337C4" w:rsidP="00C71DAA">
            <w:pPr>
              <w:widowControl w:val="0"/>
              <w:pBdr>
                <w:top w:val="nil"/>
                <w:left w:val="nil"/>
                <w:bottom w:val="nil"/>
                <w:right w:val="nil"/>
                <w:between w:val="nil"/>
              </w:pBdr>
              <w:jc w:val="left"/>
              <w:rPr>
                <w:szCs w:val="20"/>
                <w:lang w:val="lv-LV"/>
              </w:rPr>
            </w:pPr>
            <w:r>
              <w:rPr>
                <w:szCs w:val="20"/>
                <w:lang w:val="lv-LV"/>
              </w:rPr>
              <w:t>Ziņojums</w:t>
            </w:r>
            <w:r w:rsidR="003B10B7">
              <w:rPr>
                <w:szCs w:val="20"/>
                <w:lang w:val="lv-LV"/>
              </w:rPr>
              <w:t xml:space="preserve"> (p</w:t>
            </w:r>
            <w:r w:rsidR="0060310A" w:rsidRPr="00FC6BB9">
              <w:rPr>
                <w:szCs w:val="20"/>
                <w:lang w:val="lv-LV"/>
              </w:rPr>
              <w:t>aziņojums</w:t>
            </w:r>
            <w:r w:rsidR="003B10B7">
              <w:rPr>
                <w:szCs w:val="20"/>
                <w:lang w:val="lv-LV"/>
              </w:rPr>
              <w:t>)</w:t>
            </w:r>
            <w:r w:rsidR="0060310A" w:rsidRPr="00FC6BB9">
              <w:rPr>
                <w:szCs w:val="20"/>
                <w:lang w:val="lv-LV"/>
              </w:rPr>
              <w:t xml:space="preserve"> tiek sagatavots reizi gadā. Pirmais paziņojums, atsaucoties uz GRI, </w:t>
            </w:r>
            <w:r w:rsidR="003B10B7">
              <w:rPr>
                <w:szCs w:val="20"/>
                <w:lang w:val="lv-LV"/>
              </w:rPr>
              <w:t xml:space="preserve">tika </w:t>
            </w:r>
            <w:r w:rsidR="0060310A" w:rsidRPr="00FC6BB9">
              <w:rPr>
                <w:szCs w:val="20"/>
                <w:lang w:val="lv-LV"/>
              </w:rPr>
              <w:t>sagatavots par 2022.gadu</w:t>
            </w:r>
          </w:p>
        </w:tc>
      </w:tr>
      <w:tr w:rsidR="0060310A" w:rsidRPr="00FC6BB9" w14:paraId="05C80B05" w14:textId="77777777" w:rsidTr="00767347">
        <w:trPr>
          <w:jc w:val="center"/>
        </w:trPr>
        <w:tc>
          <w:tcPr>
            <w:tcW w:w="4200" w:type="dxa"/>
            <w:shd w:val="clear" w:color="auto" w:fill="FFFFFF" w:themeFill="background1"/>
            <w:tcMar>
              <w:top w:w="100" w:type="dxa"/>
              <w:left w:w="100" w:type="dxa"/>
              <w:bottom w:w="100" w:type="dxa"/>
              <w:right w:w="100" w:type="dxa"/>
            </w:tcMar>
            <w:vAlign w:val="center"/>
          </w:tcPr>
          <w:p w14:paraId="0341E133" w14:textId="20D9FB04" w:rsidR="0060310A" w:rsidRPr="00D83BDF" w:rsidRDefault="0060310A" w:rsidP="00C71DAA">
            <w:pPr>
              <w:widowControl w:val="0"/>
              <w:pBdr>
                <w:top w:val="nil"/>
                <w:left w:val="nil"/>
                <w:bottom w:val="nil"/>
                <w:right w:val="nil"/>
                <w:between w:val="nil"/>
              </w:pBdr>
              <w:jc w:val="left"/>
              <w:rPr>
                <w:szCs w:val="20"/>
                <w:lang w:val="lv-LV"/>
              </w:rPr>
            </w:pPr>
            <w:r w:rsidRPr="00D83BDF">
              <w:rPr>
                <w:szCs w:val="20"/>
                <w:lang w:val="lv-LV"/>
              </w:rPr>
              <w:t xml:space="preserve">Datums, kad paziņojumu ir apstiprinājusi </w:t>
            </w:r>
            <w:r w:rsidR="001D34B0">
              <w:rPr>
                <w:szCs w:val="20"/>
                <w:lang w:val="lv-LV"/>
              </w:rPr>
              <w:t xml:space="preserve">Uzņēmuma </w:t>
            </w:r>
            <w:r w:rsidRPr="00D83BDF">
              <w:rPr>
                <w:szCs w:val="20"/>
                <w:lang w:val="lv-LV"/>
              </w:rPr>
              <w:t>valde</w:t>
            </w:r>
          </w:p>
        </w:tc>
        <w:tc>
          <w:tcPr>
            <w:tcW w:w="4995" w:type="dxa"/>
            <w:shd w:val="clear" w:color="auto" w:fill="FFFFFF" w:themeFill="background1"/>
            <w:tcMar>
              <w:top w:w="100" w:type="dxa"/>
              <w:left w:w="100" w:type="dxa"/>
              <w:bottom w:w="100" w:type="dxa"/>
              <w:right w:w="100" w:type="dxa"/>
            </w:tcMar>
            <w:vAlign w:val="center"/>
          </w:tcPr>
          <w:p w14:paraId="11690A97" w14:textId="2A3AF56E" w:rsidR="0060310A" w:rsidRPr="00B17587" w:rsidRDefault="0060310A" w:rsidP="00C71DAA">
            <w:pPr>
              <w:widowControl w:val="0"/>
              <w:pBdr>
                <w:top w:val="nil"/>
                <w:left w:val="nil"/>
                <w:bottom w:val="nil"/>
                <w:right w:val="nil"/>
                <w:between w:val="nil"/>
              </w:pBdr>
              <w:jc w:val="left"/>
              <w:rPr>
                <w:szCs w:val="20"/>
                <w:highlight w:val="yellow"/>
                <w:shd w:val="clear" w:color="auto" w:fill="FFF2CC"/>
                <w:lang w:val="lv-LV"/>
              </w:rPr>
            </w:pPr>
            <w:r w:rsidRPr="00B2158D">
              <w:rPr>
                <w:szCs w:val="20"/>
                <w:lang w:val="lv-LV"/>
              </w:rPr>
              <w:t>202</w:t>
            </w:r>
            <w:r w:rsidR="007168ED" w:rsidRPr="00B2158D">
              <w:rPr>
                <w:szCs w:val="20"/>
                <w:lang w:val="lv-LV"/>
              </w:rPr>
              <w:t>5</w:t>
            </w:r>
            <w:r w:rsidRPr="00B2158D">
              <w:rPr>
                <w:szCs w:val="20"/>
                <w:lang w:val="lv-LV"/>
              </w:rPr>
              <w:t xml:space="preserve">.gada </w:t>
            </w:r>
            <w:r w:rsidR="00A90D15" w:rsidRPr="00B2158D">
              <w:rPr>
                <w:szCs w:val="20"/>
                <w:lang w:val="lv-LV"/>
              </w:rPr>
              <w:t xml:space="preserve">31.marts </w:t>
            </w:r>
          </w:p>
        </w:tc>
      </w:tr>
      <w:tr w:rsidR="0060310A" w:rsidRPr="00FC6BB9" w14:paraId="7C4DE7A7" w14:textId="77777777" w:rsidTr="00767347">
        <w:trPr>
          <w:jc w:val="center"/>
        </w:trPr>
        <w:tc>
          <w:tcPr>
            <w:tcW w:w="4200" w:type="dxa"/>
            <w:shd w:val="clear" w:color="auto" w:fill="FFFFFF" w:themeFill="background1"/>
            <w:tcMar>
              <w:top w:w="100" w:type="dxa"/>
              <w:left w:w="100" w:type="dxa"/>
              <w:bottom w:w="100" w:type="dxa"/>
              <w:right w:w="100" w:type="dxa"/>
            </w:tcMar>
            <w:vAlign w:val="center"/>
          </w:tcPr>
          <w:p w14:paraId="665B5FDC" w14:textId="77777777" w:rsidR="0060310A" w:rsidRPr="00FC6BB9" w:rsidRDefault="0060310A" w:rsidP="00C71DAA">
            <w:pPr>
              <w:widowControl w:val="0"/>
              <w:pBdr>
                <w:top w:val="nil"/>
                <w:left w:val="nil"/>
                <w:bottom w:val="nil"/>
                <w:right w:val="nil"/>
                <w:between w:val="nil"/>
              </w:pBdr>
              <w:jc w:val="left"/>
              <w:rPr>
                <w:szCs w:val="20"/>
                <w:lang w:val="lv-LV"/>
              </w:rPr>
            </w:pPr>
            <w:r w:rsidRPr="00FC6BB9">
              <w:rPr>
                <w:szCs w:val="20"/>
                <w:lang w:val="lv-LV"/>
              </w:rPr>
              <w:t>Ziņošanas vadlīnijas</w:t>
            </w:r>
          </w:p>
        </w:tc>
        <w:tc>
          <w:tcPr>
            <w:tcW w:w="4995" w:type="dxa"/>
            <w:shd w:val="clear" w:color="auto" w:fill="FFFFFF" w:themeFill="background1"/>
            <w:tcMar>
              <w:top w:w="100" w:type="dxa"/>
              <w:left w:w="100" w:type="dxa"/>
              <w:bottom w:w="100" w:type="dxa"/>
              <w:right w:w="100" w:type="dxa"/>
            </w:tcMar>
            <w:vAlign w:val="center"/>
          </w:tcPr>
          <w:p w14:paraId="5A7958BB" w14:textId="1371BF95" w:rsidR="0060310A" w:rsidRPr="00FC6BB9" w:rsidRDefault="0083734A" w:rsidP="00C71DAA">
            <w:pPr>
              <w:widowControl w:val="0"/>
              <w:pBdr>
                <w:top w:val="nil"/>
                <w:left w:val="nil"/>
                <w:bottom w:val="nil"/>
                <w:right w:val="nil"/>
                <w:between w:val="nil"/>
              </w:pBdr>
              <w:jc w:val="left"/>
              <w:rPr>
                <w:szCs w:val="20"/>
                <w:lang w:val="lv-LV"/>
              </w:rPr>
            </w:pPr>
            <w:r>
              <w:rPr>
                <w:szCs w:val="20"/>
                <w:lang w:val="lv-LV"/>
              </w:rPr>
              <w:t>Z</w:t>
            </w:r>
            <w:r w:rsidR="0060310A" w:rsidRPr="00FC6BB9">
              <w:rPr>
                <w:szCs w:val="20"/>
                <w:lang w:val="lv-LV"/>
              </w:rPr>
              <w:t xml:space="preserve">iņojums ir sagatavots, atsaucoties uz </w:t>
            </w:r>
            <w:r w:rsidR="0060310A" w:rsidRPr="00FC6BB9">
              <w:rPr>
                <w:i/>
                <w:szCs w:val="20"/>
                <w:lang w:val="lv-LV"/>
              </w:rPr>
              <w:t>GRI 2021</w:t>
            </w:r>
            <w:r w:rsidR="0060310A" w:rsidRPr="00FC6BB9">
              <w:rPr>
                <w:szCs w:val="20"/>
                <w:lang w:val="lv-LV"/>
              </w:rPr>
              <w:t xml:space="preserve"> ziņošanas vadlīnijām</w:t>
            </w:r>
          </w:p>
        </w:tc>
      </w:tr>
      <w:tr w:rsidR="0060310A" w:rsidRPr="00FC6BB9" w14:paraId="6FAF4D31" w14:textId="77777777" w:rsidTr="00767347">
        <w:trPr>
          <w:jc w:val="center"/>
        </w:trPr>
        <w:tc>
          <w:tcPr>
            <w:tcW w:w="4200" w:type="dxa"/>
            <w:shd w:val="clear" w:color="auto" w:fill="FFFFFF" w:themeFill="background1"/>
            <w:tcMar>
              <w:top w:w="100" w:type="dxa"/>
              <w:left w:w="100" w:type="dxa"/>
              <w:bottom w:w="100" w:type="dxa"/>
              <w:right w:w="100" w:type="dxa"/>
            </w:tcMar>
            <w:vAlign w:val="center"/>
          </w:tcPr>
          <w:p w14:paraId="53BCFD2F" w14:textId="32E63AEE" w:rsidR="0060310A" w:rsidRPr="00FC6BB9" w:rsidRDefault="0060310A" w:rsidP="00C71DAA">
            <w:pPr>
              <w:widowControl w:val="0"/>
              <w:jc w:val="left"/>
              <w:rPr>
                <w:szCs w:val="20"/>
                <w:lang w:val="lv-LV"/>
              </w:rPr>
            </w:pPr>
            <w:r w:rsidRPr="00FC6BB9">
              <w:rPr>
                <w:szCs w:val="20"/>
                <w:lang w:val="lv-LV"/>
              </w:rPr>
              <w:t>Izmaiņas 202</w:t>
            </w:r>
            <w:r w:rsidR="007168ED">
              <w:rPr>
                <w:szCs w:val="20"/>
                <w:lang w:val="lv-LV"/>
              </w:rPr>
              <w:t>3</w:t>
            </w:r>
            <w:r w:rsidRPr="00FC6BB9">
              <w:rPr>
                <w:szCs w:val="20"/>
                <w:lang w:val="lv-LV"/>
              </w:rPr>
              <w:t>.gada nefinanšu paziņojumā</w:t>
            </w:r>
          </w:p>
        </w:tc>
        <w:tc>
          <w:tcPr>
            <w:tcW w:w="4995" w:type="dxa"/>
            <w:shd w:val="clear" w:color="auto" w:fill="FFFFFF" w:themeFill="background1"/>
            <w:tcMar>
              <w:top w:w="100" w:type="dxa"/>
              <w:left w:w="100" w:type="dxa"/>
              <w:bottom w:w="100" w:type="dxa"/>
              <w:right w:w="100" w:type="dxa"/>
            </w:tcMar>
            <w:vAlign w:val="center"/>
          </w:tcPr>
          <w:p w14:paraId="1449D64F" w14:textId="2CF65CC6" w:rsidR="0060310A" w:rsidRPr="00FC6BB9" w:rsidRDefault="00511595" w:rsidP="00C71DAA">
            <w:pPr>
              <w:widowControl w:val="0"/>
              <w:jc w:val="left"/>
              <w:rPr>
                <w:szCs w:val="20"/>
                <w:lang w:val="lv-LV"/>
              </w:rPr>
            </w:pPr>
            <w:r>
              <w:rPr>
                <w:szCs w:val="20"/>
                <w:lang w:val="lv-LV"/>
              </w:rPr>
              <w:t>Nav.</w:t>
            </w:r>
            <w:r>
              <w:rPr>
                <w:szCs w:val="20"/>
                <w:lang w:val="lv-LV"/>
              </w:rPr>
              <w:br/>
            </w:r>
            <w:r w:rsidRPr="00511595">
              <w:rPr>
                <w:szCs w:val="20"/>
                <w:lang w:val="lv-LV"/>
              </w:rPr>
              <w:t>202</w:t>
            </w:r>
            <w:r>
              <w:rPr>
                <w:szCs w:val="20"/>
                <w:lang w:val="lv-LV"/>
              </w:rPr>
              <w:t>4</w:t>
            </w:r>
            <w:r w:rsidRPr="00511595">
              <w:rPr>
                <w:szCs w:val="20"/>
                <w:lang w:val="lv-LV"/>
              </w:rPr>
              <w:t>.gadā pilnveidota</w:t>
            </w:r>
            <w:r>
              <w:rPr>
                <w:szCs w:val="20"/>
                <w:lang w:val="lv-LV"/>
              </w:rPr>
              <w:t xml:space="preserve"> enerģijas patēriņa</w:t>
            </w:r>
            <w:r w:rsidR="00225303">
              <w:rPr>
                <w:szCs w:val="20"/>
                <w:lang w:val="lv-LV"/>
              </w:rPr>
              <w:t xml:space="preserve"> uzskaites</w:t>
            </w:r>
            <w:r>
              <w:rPr>
                <w:szCs w:val="20"/>
                <w:lang w:val="lv-LV"/>
              </w:rPr>
              <w:t xml:space="preserve"> un</w:t>
            </w:r>
            <w:r w:rsidRPr="00511595">
              <w:rPr>
                <w:szCs w:val="20"/>
                <w:lang w:val="lv-LV"/>
              </w:rPr>
              <w:t xml:space="preserve"> SEG emisiju </w:t>
            </w:r>
            <w:r>
              <w:rPr>
                <w:szCs w:val="20"/>
                <w:lang w:val="lv-LV"/>
              </w:rPr>
              <w:t>aprēķina metodika</w:t>
            </w:r>
            <w:r w:rsidR="00911D3D">
              <w:rPr>
                <w:szCs w:val="20"/>
                <w:lang w:val="lv-LV"/>
              </w:rPr>
              <w:t xml:space="preserve">, kā rezultātā pārskatīti </w:t>
            </w:r>
            <w:r w:rsidR="003B1F15">
              <w:rPr>
                <w:szCs w:val="20"/>
                <w:lang w:val="lv-LV"/>
              </w:rPr>
              <w:t>rādītāji par 2023.gadu</w:t>
            </w:r>
            <w:r>
              <w:rPr>
                <w:szCs w:val="20"/>
                <w:lang w:val="lv-LV"/>
              </w:rPr>
              <w:t xml:space="preserve">. </w:t>
            </w:r>
            <w:r w:rsidRPr="00511595">
              <w:rPr>
                <w:szCs w:val="20"/>
                <w:lang w:val="lv-LV"/>
              </w:rPr>
              <w:t>Pārējās datu atklāšanas metodes nav būtiski mainītas, salīdzinot ar iepriekšējiem gadiem.</w:t>
            </w:r>
          </w:p>
        </w:tc>
      </w:tr>
      <w:tr w:rsidR="0060310A" w:rsidRPr="00FC6BB9" w14:paraId="6B0FA9EF" w14:textId="77777777" w:rsidTr="00767347">
        <w:trPr>
          <w:jc w:val="center"/>
        </w:trPr>
        <w:tc>
          <w:tcPr>
            <w:tcW w:w="4200" w:type="dxa"/>
            <w:shd w:val="clear" w:color="auto" w:fill="FFFFFF" w:themeFill="background1"/>
            <w:tcMar>
              <w:top w:w="100" w:type="dxa"/>
              <w:left w:w="100" w:type="dxa"/>
              <w:bottom w:w="100" w:type="dxa"/>
              <w:right w:w="100" w:type="dxa"/>
            </w:tcMar>
            <w:vAlign w:val="center"/>
          </w:tcPr>
          <w:p w14:paraId="33314F5B" w14:textId="77777777" w:rsidR="0060310A" w:rsidRPr="00FC6BB9" w:rsidRDefault="0060310A" w:rsidP="00C71DAA">
            <w:pPr>
              <w:widowControl w:val="0"/>
              <w:pBdr>
                <w:top w:val="nil"/>
                <w:left w:val="nil"/>
                <w:bottom w:val="nil"/>
                <w:right w:val="nil"/>
                <w:between w:val="nil"/>
              </w:pBdr>
              <w:jc w:val="left"/>
              <w:rPr>
                <w:szCs w:val="20"/>
                <w:lang w:val="lv-LV"/>
              </w:rPr>
            </w:pPr>
            <w:r w:rsidRPr="00FC6BB9">
              <w:rPr>
                <w:szCs w:val="20"/>
                <w:lang w:val="lv-LV"/>
              </w:rPr>
              <w:t>Neatkarīga revidenta apliecinājums</w:t>
            </w:r>
          </w:p>
        </w:tc>
        <w:tc>
          <w:tcPr>
            <w:tcW w:w="4995" w:type="dxa"/>
            <w:shd w:val="clear" w:color="auto" w:fill="FFFFFF" w:themeFill="background1"/>
            <w:tcMar>
              <w:top w:w="100" w:type="dxa"/>
              <w:left w:w="100" w:type="dxa"/>
              <w:bottom w:w="100" w:type="dxa"/>
              <w:right w:w="100" w:type="dxa"/>
            </w:tcMar>
            <w:vAlign w:val="center"/>
          </w:tcPr>
          <w:p w14:paraId="05BE27F6" w14:textId="697BAB01" w:rsidR="0060310A" w:rsidRPr="00FC6BB9" w:rsidRDefault="003E1D4E" w:rsidP="00C71DAA">
            <w:pPr>
              <w:widowControl w:val="0"/>
              <w:pBdr>
                <w:top w:val="nil"/>
                <w:left w:val="nil"/>
                <w:bottom w:val="nil"/>
                <w:right w:val="nil"/>
                <w:between w:val="nil"/>
              </w:pBdr>
              <w:jc w:val="left"/>
              <w:rPr>
                <w:szCs w:val="20"/>
                <w:lang w:val="lv-LV"/>
              </w:rPr>
            </w:pPr>
            <w:r w:rsidRPr="00FC6BB9">
              <w:rPr>
                <w:szCs w:val="20"/>
                <w:lang w:val="lv-LV"/>
              </w:rPr>
              <w:t xml:space="preserve">VAS “Latvijas Pasts” </w:t>
            </w:r>
            <w:r w:rsidR="0060310A" w:rsidRPr="00FC6BB9">
              <w:rPr>
                <w:szCs w:val="20"/>
                <w:lang w:val="lv-LV"/>
              </w:rPr>
              <w:t xml:space="preserve">nav lūdzis neatkarīga revidenta apliecinājumu par </w:t>
            </w:r>
            <w:r w:rsidR="009C648F">
              <w:rPr>
                <w:szCs w:val="20"/>
                <w:lang w:val="lv-LV"/>
              </w:rPr>
              <w:t>ilgtspējas ziņojumu</w:t>
            </w:r>
            <w:r w:rsidR="00F166C6" w:rsidRPr="00FC6BB9">
              <w:rPr>
                <w:szCs w:val="20"/>
                <w:lang w:val="lv-LV"/>
              </w:rPr>
              <w:t xml:space="preserve"> par 202</w:t>
            </w:r>
            <w:r w:rsidR="000679D2">
              <w:rPr>
                <w:szCs w:val="20"/>
                <w:lang w:val="lv-LV"/>
              </w:rPr>
              <w:t>4</w:t>
            </w:r>
            <w:r w:rsidR="00F166C6" w:rsidRPr="00FC6BB9">
              <w:rPr>
                <w:szCs w:val="20"/>
                <w:lang w:val="lv-LV"/>
              </w:rPr>
              <w:t>.gadu</w:t>
            </w:r>
          </w:p>
        </w:tc>
      </w:tr>
      <w:tr w:rsidR="0060310A" w:rsidRPr="00FC6BB9" w14:paraId="1708A63B" w14:textId="77777777" w:rsidTr="00767347">
        <w:trPr>
          <w:jc w:val="center"/>
        </w:trPr>
        <w:tc>
          <w:tcPr>
            <w:tcW w:w="4200" w:type="dxa"/>
            <w:shd w:val="clear" w:color="auto" w:fill="FFFFFF" w:themeFill="background1"/>
            <w:tcMar>
              <w:top w:w="100" w:type="dxa"/>
              <w:left w:w="100" w:type="dxa"/>
              <w:bottom w:w="100" w:type="dxa"/>
              <w:right w:w="100" w:type="dxa"/>
            </w:tcMar>
            <w:vAlign w:val="center"/>
          </w:tcPr>
          <w:p w14:paraId="52F71E0C" w14:textId="77777777" w:rsidR="0060310A" w:rsidRPr="00FC6BB9" w:rsidRDefault="0060310A" w:rsidP="00C71DAA">
            <w:pPr>
              <w:widowControl w:val="0"/>
              <w:pBdr>
                <w:top w:val="nil"/>
                <w:left w:val="nil"/>
                <w:bottom w:val="nil"/>
                <w:right w:val="nil"/>
                <w:between w:val="nil"/>
              </w:pBdr>
              <w:jc w:val="left"/>
              <w:rPr>
                <w:szCs w:val="20"/>
                <w:lang w:val="lv-LV"/>
              </w:rPr>
            </w:pPr>
            <w:r w:rsidRPr="00FC6BB9">
              <w:rPr>
                <w:szCs w:val="20"/>
                <w:lang w:val="lv-LV"/>
              </w:rPr>
              <w:t>Kontaktinformācija</w:t>
            </w:r>
          </w:p>
        </w:tc>
        <w:tc>
          <w:tcPr>
            <w:tcW w:w="4995" w:type="dxa"/>
            <w:shd w:val="clear" w:color="auto" w:fill="FFFFFF" w:themeFill="background1"/>
            <w:tcMar>
              <w:top w:w="100" w:type="dxa"/>
              <w:left w:w="100" w:type="dxa"/>
              <w:bottom w:w="100" w:type="dxa"/>
              <w:right w:w="100" w:type="dxa"/>
            </w:tcMar>
            <w:vAlign w:val="center"/>
          </w:tcPr>
          <w:p w14:paraId="6D48A5AC" w14:textId="4AA156E6" w:rsidR="0060310A" w:rsidRPr="00FC6BB9" w:rsidRDefault="0060310A" w:rsidP="00C71DAA">
            <w:pPr>
              <w:widowControl w:val="0"/>
              <w:pBdr>
                <w:top w:val="nil"/>
                <w:left w:val="nil"/>
                <w:bottom w:val="nil"/>
                <w:right w:val="nil"/>
                <w:between w:val="nil"/>
              </w:pBdr>
              <w:jc w:val="left"/>
              <w:rPr>
                <w:szCs w:val="20"/>
                <w:lang w:val="lv-LV"/>
              </w:rPr>
            </w:pPr>
            <w:r w:rsidRPr="00FC6BB9">
              <w:rPr>
                <w:szCs w:val="20"/>
                <w:lang w:val="lv-LV"/>
              </w:rPr>
              <w:t xml:space="preserve">Saziņai par ierosinājumiem un jautājumiem saistībā ar </w:t>
            </w:r>
            <w:r w:rsidR="005D4FE0">
              <w:rPr>
                <w:szCs w:val="20"/>
                <w:lang w:val="lv-LV"/>
              </w:rPr>
              <w:t xml:space="preserve">Ilgtspējas </w:t>
            </w:r>
            <w:r w:rsidRPr="00FC6BB9">
              <w:rPr>
                <w:szCs w:val="20"/>
                <w:lang w:val="lv-LV"/>
              </w:rPr>
              <w:t>ziņojumu:</w:t>
            </w:r>
            <w:r w:rsidR="003E623C" w:rsidRPr="00D83BDF">
              <w:rPr>
                <w:szCs w:val="20"/>
                <w:lang w:val="lv-LV"/>
              </w:rPr>
              <w:t xml:space="preserve"> </w:t>
            </w:r>
            <w:hyperlink r:id="rId23" w:history="1">
              <w:r w:rsidR="005D4FE0" w:rsidRPr="005D4FE0">
                <w:rPr>
                  <w:rStyle w:val="Hyperlink"/>
                  <w:szCs w:val="20"/>
                  <w:lang w:val="lv-LV"/>
                </w:rPr>
                <w:t>info@pasts.lv</w:t>
              </w:r>
            </w:hyperlink>
          </w:p>
        </w:tc>
      </w:tr>
    </w:tbl>
    <w:p w14:paraId="41DDEAE4" w14:textId="77777777" w:rsidR="0060310A" w:rsidRPr="00FC6BB9" w:rsidRDefault="0060310A" w:rsidP="0060310A">
      <w:pPr>
        <w:rPr>
          <w:color w:val="00417A"/>
          <w:lang w:val="lv-LV"/>
        </w:rPr>
      </w:pPr>
      <w:r w:rsidRPr="00FC6BB9">
        <w:rPr>
          <w:color w:val="00417A"/>
          <w:lang w:val="lv-LV"/>
        </w:rPr>
        <w:br w:type="page"/>
      </w:r>
    </w:p>
    <w:p w14:paraId="79891546" w14:textId="780469A0" w:rsidR="0060310A" w:rsidRPr="00FC6BB9" w:rsidRDefault="0060310A" w:rsidP="0060310A">
      <w:pPr>
        <w:pStyle w:val="Heading1"/>
        <w:spacing w:before="120" w:after="0" w:line="240" w:lineRule="auto"/>
        <w:rPr>
          <w:sz w:val="22"/>
          <w:lang w:val="lv-LV"/>
        </w:rPr>
      </w:pPr>
      <w:bookmarkStart w:id="19" w:name="_uoevsodiwa6h" w:colFirst="0" w:colLast="0"/>
      <w:bookmarkStart w:id="20" w:name="_Toc123815050"/>
      <w:bookmarkStart w:id="21" w:name="_Toc127896711"/>
      <w:bookmarkStart w:id="22" w:name="_Toc128605216"/>
      <w:bookmarkStart w:id="23" w:name="_Toc130198651"/>
      <w:bookmarkStart w:id="24" w:name="_Toc191967914"/>
      <w:bookmarkEnd w:id="19"/>
      <w:r w:rsidRPr="00FC6BB9">
        <w:rPr>
          <w:lang w:val="lv-LV"/>
        </w:rPr>
        <w:lastRenderedPageBreak/>
        <w:t xml:space="preserve">Informācija par </w:t>
      </w:r>
      <w:r w:rsidR="003679EC">
        <w:rPr>
          <w:lang w:val="lv-LV"/>
        </w:rPr>
        <w:t>Uzņēmum</w:t>
      </w:r>
      <w:r w:rsidRPr="00FC6BB9">
        <w:rPr>
          <w:lang w:val="lv-LV"/>
        </w:rPr>
        <w:t>u</w:t>
      </w:r>
      <w:bookmarkEnd w:id="20"/>
      <w:bookmarkEnd w:id="21"/>
      <w:bookmarkEnd w:id="22"/>
      <w:bookmarkEnd w:id="23"/>
      <w:bookmarkEnd w:id="24"/>
    </w:p>
    <w:p w14:paraId="101035DC" w14:textId="1B88A7F0" w:rsidR="0D305D89" w:rsidRPr="00FC6BB9" w:rsidRDefault="0060310A" w:rsidP="000105C7">
      <w:pPr>
        <w:pStyle w:val="Subtitle"/>
        <w:rPr>
          <w:b/>
          <w:sz w:val="18"/>
          <w:szCs w:val="18"/>
          <w:lang w:val="lv-LV"/>
        </w:rPr>
      </w:pPr>
      <w:bookmarkStart w:id="25" w:name="_24s1d7ovbwln" w:colFirst="0" w:colLast="0"/>
      <w:bookmarkStart w:id="26" w:name="_Toc123813842"/>
      <w:bookmarkEnd w:id="25"/>
      <w:r w:rsidRPr="00FC6BB9">
        <w:rPr>
          <w:lang w:val="lv-LV"/>
        </w:rPr>
        <w:t>GRI [2-6</w:t>
      </w:r>
      <w:r w:rsidR="00767347">
        <w:rPr>
          <w:lang w:val="lv-LV"/>
        </w:rPr>
        <w:t>]</w:t>
      </w:r>
      <w:bookmarkEnd w:id="26"/>
    </w:p>
    <w:p w14:paraId="70A18AD0" w14:textId="144AAE9E" w:rsidR="00641A6C" w:rsidRPr="00CA42B4" w:rsidRDefault="00CA42B4" w:rsidP="0060310A">
      <w:pPr>
        <w:rPr>
          <w:szCs w:val="20"/>
          <w:highlight w:val="white"/>
          <w:lang w:val="lv-LV"/>
        </w:rPr>
      </w:pPr>
      <w:r w:rsidRPr="00CA42B4">
        <w:rPr>
          <w:noProof/>
        </w:rPr>
        <w:drawing>
          <wp:inline distT="0" distB="0" distL="0" distR="0" wp14:anchorId="5D08FA1B" wp14:editId="232B3FC5">
            <wp:extent cx="4912995" cy="1460500"/>
            <wp:effectExtent l="0" t="0" r="1905" b="6350"/>
            <wp:docPr id="1552640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640732" name=""/>
                    <pic:cNvPicPr/>
                  </pic:nvPicPr>
                  <pic:blipFill rotWithShape="1">
                    <a:blip r:embed="rId24"/>
                    <a:srcRect t="11531" b="5576"/>
                    <a:stretch/>
                  </pic:blipFill>
                  <pic:spPr bwMode="auto">
                    <a:xfrm>
                      <a:off x="0" y="0"/>
                      <a:ext cx="5002182" cy="1487013"/>
                    </a:xfrm>
                    <a:prstGeom prst="rect">
                      <a:avLst/>
                    </a:prstGeom>
                    <a:ln>
                      <a:noFill/>
                    </a:ln>
                    <a:extLst>
                      <a:ext uri="{53640926-AAD7-44D8-BBD7-CCE9431645EC}">
                        <a14:shadowObscured xmlns:a14="http://schemas.microsoft.com/office/drawing/2010/main"/>
                      </a:ext>
                    </a:extLst>
                  </pic:spPr>
                </pic:pic>
              </a:graphicData>
            </a:graphic>
          </wp:inline>
        </w:drawing>
      </w:r>
      <w:r w:rsidR="00767347">
        <w:rPr>
          <w:szCs w:val="20"/>
          <w:highlight w:val="white"/>
          <w:lang w:val="lv-LV"/>
        </w:rPr>
        <w:br/>
      </w:r>
      <w:r w:rsidR="00661865" w:rsidRPr="00FC6BB9">
        <w:rPr>
          <w:szCs w:val="20"/>
          <w:highlight w:val="white"/>
          <w:lang w:val="lv-LV"/>
        </w:rPr>
        <w:t>Iezīmējot virzību uz jauno vidēja termiņa stratēģiju,</w:t>
      </w:r>
      <w:r w:rsidR="001D471F" w:rsidRPr="00FC6BB9">
        <w:rPr>
          <w:szCs w:val="20"/>
          <w:highlight w:val="white"/>
          <w:lang w:val="lv-LV"/>
        </w:rPr>
        <w:t xml:space="preserve"> </w:t>
      </w:r>
      <w:r w:rsidR="00E43868">
        <w:rPr>
          <w:szCs w:val="20"/>
          <w:highlight w:val="white"/>
          <w:lang w:val="lv-LV"/>
        </w:rPr>
        <w:t xml:space="preserve">Uzņēmums </w:t>
      </w:r>
      <w:r w:rsidR="001D471F" w:rsidRPr="00FC6BB9">
        <w:rPr>
          <w:szCs w:val="20"/>
          <w:highlight w:val="white"/>
          <w:lang w:val="lv-LV"/>
        </w:rPr>
        <w:t xml:space="preserve">2023.gada otrajā pusē </w:t>
      </w:r>
      <w:r w:rsidR="00FC7D3D">
        <w:rPr>
          <w:szCs w:val="20"/>
          <w:highlight w:val="white"/>
          <w:lang w:val="lv-LV"/>
        </w:rPr>
        <w:t>uzsāka</w:t>
      </w:r>
      <w:r w:rsidR="00FC7D3D" w:rsidRPr="00FC6BB9">
        <w:rPr>
          <w:szCs w:val="20"/>
          <w:highlight w:val="white"/>
          <w:lang w:val="lv-LV"/>
        </w:rPr>
        <w:t xml:space="preserve"> </w:t>
      </w:r>
      <w:r w:rsidR="00E073A0">
        <w:rPr>
          <w:szCs w:val="20"/>
          <w:lang w:val="lv-LV"/>
        </w:rPr>
        <w:t>jaunās</w:t>
      </w:r>
      <w:r w:rsidR="00A92F8F" w:rsidRPr="00FC6BB9">
        <w:rPr>
          <w:szCs w:val="20"/>
          <w:lang w:val="lv-LV"/>
        </w:rPr>
        <w:t xml:space="preserve"> misijas, vīzijas un vērtību iedzīvināšanu. </w:t>
      </w:r>
    </w:p>
    <w:p w14:paraId="091E2374" w14:textId="60D90329" w:rsidR="00A169D4" w:rsidRPr="00D24A8A" w:rsidRDefault="00A169D4" w:rsidP="00D411E6">
      <w:pPr>
        <w:pStyle w:val="ListParagraph"/>
        <w:ind w:left="0"/>
        <w:contextualSpacing w:val="0"/>
        <w:rPr>
          <w:bCs/>
          <w:szCs w:val="20"/>
          <w:lang w:val="lv-LV"/>
        </w:rPr>
      </w:pPr>
      <w:r w:rsidRPr="00D24A8A">
        <w:rPr>
          <w:b/>
          <w:color w:val="00417A"/>
          <w:szCs w:val="20"/>
          <w:lang w:val="lv-LV"/>
        </w:rPr>
        <w:t>Vīzija</w:t>
      </w:r>
      <w:r w:rsidRPr="00D24A8A">
        <w:rPr>
          <w:bCs/>
          <w:color w:val="00417A"/>
          <w:szCs w:val="20"/>
          <w:lang w:val="lv-LV"/>
        </w:rPr>
        <w:t>.</w:t>
      </w:r>
      <w:r w:rsidRPr="00D24A8A">
        <w:rPr>
          <w:bCs/>
          <w:szCs w:val="20"/>
          <w:lang w:val="lv-LV"/>
        </w:rPr>
        <w:t xml:space="preserve"> </w:t>
      </w:r>
      <w:r w:rsidR="00D24A8A">
        <w:rPr>
          <w:bCs/>
          <w:szCs w:val="20"/>
          <w:lang w:val="lv-LV"/>
        </w:rPr>
        <w:br/>
      </w:r>
      <w:r w:rsidRPr="00D24A8A">
        <w:rPr>
          <w:bCs/>
          <w:szCs w:val="20"/>
          <w:lang w:val="lv-LV"/>
        </w:rPr>
        <w:t xml:space="preserve">Pirmā izvēle Tavam sūtījumam. </w:t>
      </w:r>
    </w:p>
    <w:p w14:paraId="6442BF94" w14:textId="005B2FBD" w:rsidR="00A169D4" w:rsidRPr="00D24A8A" w:rsidRDefault="00A169D4" w:rsidP="00D411E6">
      <w:pPr>
        <w:pStyle w:val="ListParagraph"/>
        <w:ind w:left="0"/>
        <w:contextualSpacing w:val="0"/>
        <w:rPr>
          <w:bCs/>
          <w:szCs w:val="20"/>
          <w:lang w:val="lv-LV"/>
        </w:rPr>
      </w:pPr>
      <w:r w:rsidRPr="00D24A8A">
        <w:rPr>
          <w:b/>
          <w:color w:val="00417A"/>
          <w:szCs w:val="20"/>
          <w:lang w:val="lv-LV"/>
        </w:rPr>
        <w:t>Misija.</w:t>
      </w:r>
      <w:r w:rsidRPr="00D24A8A">
        <w:rPr>
          <w:bCs/>
          <w:szCs w:val="20"/>
          <w:lang w:val="lv-LV"/>
        </w:rPr>
        <w:t xml:space="preserve"> </w:t>
      </w:r>
      <w:r w:rsidR="00D24A8A">
        <w:rPr>
          <w:bCs/>
          <w:szCs w:val="20"/>
          <w:lang w:val="lv-LV"/>
        </w:rPr>
        <w:br/>
      </w:r>
      <w:r w:rsidRPr="00D24A8A">
        <w:rPr>
          <w:bCs/>
          <w:szCs w:val="20"/>
          <w:lang w:val="lv-LV"/>
        </w:rPr>
        <w:t xml:space="preserve">Ar mūsdienīgiem pakalpojumiem un aizrautīgiem darbiniekiem mēs savienojam Baltiju ar visu pasauli. </w:t>
      </w:r>
    </w:p>
    <w:p w14:paraId="4E8D59B7" w14:textId="45431218" w:rsidR="00A169D4" w:rsidRPr="00D24A8A" w:rsidRDefault="00A169D4" w:rsidP="00D411E6">
      <w:pPr>
        <w:pStyle w:val="ListParagraph"/>
        <w:ind w:left="0"/>
        <w:contextualSpacing w:val="0"/>
        <w:rPr>
          <w:bCs/>
          <w:szCs w:val="20"/>
          <w:highlight w:val="white"/>
          <w:lang w:val="lv-LV"/>
        </w:rPr>
      </w:pPr>
      <w:r w:rsidRPr="00D24A8A">
        <w:rPr>
          <w:b/>
          <w:color w:val="00417A"/>
          <w:szCs w:val="20"/>
          <w:lang w:val="lv-LV"/>
        </w:rPr>
        <w:t>Vērtības.</w:t>
      </w:r>
      <w:r w:rsidRPr="00D24A8A">
        <w:rPr>
          <w:bCs/>
          <w:color w:val="00417A"/>
          <w:szCs w:val="20"/>
          <w:lang w:val="lv-LV"/>
        </w:rPr>
        <w:t xml:space="preserve"> </w:t>
      </w:r>
      <w:r w:rsidR="00D24A8A">
        <w:rPr>
          <w:bCs/>
          <w:szCs w:val="20"/>
          <w:lang w:val="lv-LV"/>
        </w:rPr>
        <w:br/>
      </w:r>
      <w:r w:rsidRPr="00D24A8A">
        <w:rPr>
          <w:bCs/>
          <w:szCs w:val="20"/>
          <w:lang w:val="lv-LV"/>
        </w:rPr>
        <w:t>Atvērtība, mērķtiecība, atbildība.</w:t>
      </w:r>
    </w:p>
    <w:p w14:paraId="69F279F7" w14:textId="77777777" w:rsidR="003679EC" w:rsidRDefault="003679EC" w:rsidP="003679EC">
      <w:pPr>
        <w:rPr>
          <w:szCs w:val="20"/>
          <w:lang w:val="lv-LV"/>
        </w:rPr>
      </w:pPr>
      <w:r>
        <w:rPr>
          <w:szCs w:val="20"/>
          <w:lang w:val="lv-LV"/>
        </w:rPr>
        <w:t>LP</w:t>
      </w:r>
      <w:r w:rsidR="008A1246">
        <w:rPr>
          <w:szCs w:val="20"/>
          <w:lang w:val="lv-LV"/>
        </w:rPr>
        <w:t xml:space="preserve"> vispārējais stratēģiskais mērķis</w:t>
      </w:r>
      <w:r w:rsidR="00A4078B">
        <w:rPr>
          <w:rStyle w:val="FootnoteReference"/>
          <w:szCs w:val="20"/>
          <w:lang w:val="lv-LV"/>
        </w:rPr>
        <w:footnoteReference w:id="2"/>
      </w:r>
      <w:r w:rsidR="008A1246">
        <w:rPr>
          <w:szCs w:val="20"/>
          <w:lang w:val="lv-LV"/>
        </w:rPr>
        <w:t xml:space="preserve"> ir n</w:t>
      </w:r>
      <w:r w:rsidR="00497F99" w:rsidRPr="00497F99">
        <w:rPr>
          <w:szCs w:val="20"/>
          <w:lang w:val="lv-LV"/>
        </w:rPr>
        <w:t>odrošināt efektīvu, ērtu un pieejamu uz aktuālajām klientu vajadzībām orientētu kvalitatīvu iekšzemes un pārrobežu pasta pakalpojumu sniegšanu, pamatojoties uz modernu pieeju, informācijas un komunikācijas tehnoloģijām, veicinot pasta pakalpojumu un augstas integritātes un pieejamības pasta tīkla efektīvu darbību un ilgtspējīgu attīstību un stiprinot droša un uzticama partnera tēlu, kā arī būt līderim Latvijas pasta pakalpojumu tirgū</w:t>
      </w:r>
      <w:r w:rsidR="00497F99">
        <w:rPr>
          <w:szCs w:val="20"/>
          <w:lang w:val="lv-LV"/>
        </w:rPr>
        <w:t xml:space="preserve">. </w:t>
      </w:r>
    </w:p>
    <w:p w14:paraId="554E85FC" w14:textId="4AE0235C" w:rsidR="00E56239" w:rsidRDefault="003679EC" w:rsidP="003679EC">
      <w:pPr>
        <w:rPr>
          <w:sz w:val="18"/>
          <w:szCs w:val="18"/>
          <w:lang w:val="lv-LV"/>
        </w:rPr>
      </w:pPr>
      <w:r>
        <w:rPr>
          <w:szCs w:val="20"/>
          <w:lang w:val="lv-LV"/>
        </w:rPr>
        <w:t>Uzņēmuma</w:t>
      </w:r>
      <w:r w:rsidR="00236606" w:rsidRPr="00FC6BB9">
        <w:rPr>
          <w:szCs w:val="20"/>
          <w:lang w:val="lv-LV"/>
        </w:rPr>
        <w:t xml:space="preserve"> pamatdarbība ir </w:t>
      </w:r>
      <w:r w:rsidR="00C47684">
        <w:rPr>
          <w:szCs w:val="20"/>
          <w:lang w:val="lv-LV"/>
        </w:rPr>
        <w:t>universālā pasta pakalpojuma (turp</w:t>
      </w:r>
      <w:r w:rsidR="00443CAD">
        <w:rPr>
          <w:szCs w:val="20"/>
          <w:lang w:val="lv-LV"/>
        </w:rPr>
        <w:t xml:space="preserve">māk – </w:t>
      </w:r>
      <w:r w:rsidR="00236606" w:rsidRPr="00FC6BB9">
        <w:rPr>
          <w:szCs w:val="20"/>
          <w:lang w:val="lv-LV"/>
        </w:rPr>
        <w:t>UPP</w:t>
      </w:r>
      <w:r w:rsidR="00443CAD">
        <w:rPr>
          <w:szCs w:val="20"/>
          <w:lang w:val="lv-LV"/>
        </w:rPr>
        <w:t>)</w:t>
      </w:r>
      <w:r w:rsidR="00236606" w:rsidRPr="00FC6BB9">
        <w:rPr>
          <w:szCs w:val="20"/>
          <w:lang w:val="lv-LV"/>
        </w:rPr>
        <w:t xml:space="preserve"> sniegšana, kas ietver iekšzemes un pārrobežu pasta sūtījumu (t.sk. </w:t>
      </w:r>
      <w:r w:rsidR="00236606" w:rsidRPr="00D24A8A">
        <w:rPr>
          <w:szCs w:val="20"/>
          <w:lang w:val="lv-LV"/>
        </w:rPr>
        <w:t xml:space="preserve">vēstuļu korespondences un pasta paku sūtījumu) savākšanu, šķirošanu, pārvadāšanu un piegādi, taču līdztekus tradicionālajiem pasta pakalpojumiem (t.sk. abonētās preses piegādei), </w:t>
      </w:r>
      <w:r w:rsidR="00F64E85" w:rsidRPr="00D24A8A">
        <w:rPr>
          <w:szCs w:val="20"/>
          <w:lang w:val="lv-LV"/>
        </w:rPr>
        <w:t>LP</w:t>
      </w:r>
      <w:r w:rsidR="00236606" w:rsidRPr="00D24A8A">
        <w:rPr>
          <w:szCs w:val="20"/>
          <w:lang w:val="lv-LV"/>
        </w:rPr>
        <w:t xml:space="preserve"> nodrošina arī citus </w:t>
      </w:r>
      <w:r w:rsidR="007244C6">
        <w:rPr>
          <w:szCs w:val="20"/>
          <w:lang w:val="lv-LV"/>
        </w:rPr>
        <w:t xml:space="preserve">pasta un to saistītus </w:t>
      </w:r>
      <w:r w:rsidR="00236606" w:rsidRPr="00D24A8A">
        <w:rPr>
          <w:szCs w:val="20"/>
          <w:lang w:val="lv-LV"/>
        </w:rPr>
        <w:t>pakalpojumus.</w:t>
      </w:r>
      <w:r w:rsidR="00236606" w:rsidRPr="00D12479">
        <w:rPr>
          <w:sz w:val="18"/>
          <w:szCs w:val="18"/>
          <w:lang w:val="lv-LV"/>
        </w:rPr>
        <w:t xml:space="preserve"> </w:t>
      </w:r>
    </w:p>
    <w:p w14:paraId="71DC4A78" w14:textId="77777777" w:rsidR="00AD11FB" w:rsidRPr="00AD11FB" w:rsidRDefault="00AD11FB" w:rsidP="003679EC">
      <w:pPr>
        <w:rPr>
          <w:sz w:val="12"/>
          <w:szCs w:val="12"/>
          <w:lang w:val="lv-LV"/>
        </w:rPr>
      </w:pPr>
    </w:p>
    <w:p w14:paraId="761B1030" w14:textId="48BB1E45" w:rsidR="00FB2016" w:rsidRDefault="00FB2016" w:rsidP="00E56239">
      <w:pPr>
        <w:spacing w:after="120"/>
        <w:jc w:val="center"/>
        <w:rPr>
          <w:b/>
          <w:bCs/>
          <w:color w:val="00417A"/>
          <w:sz w:val="18"/>
          <w:szCs w:val="18"/>
          <w:lang w:val="lv-LV"/>
        </w:rPr>
      </w:pPr>
      <w:r w:rsidRPr="00D12479">
        <w:rPr>
          <w:b/>
          <w:bCs/>
          <w:color w:val="00417A"/>
          <w:sz w:val="18"/>
          <w:szCs w:val="18"/>
          <w:lang w:val="lv-LV"/>
        </w:rPr>
        <w:t xml:space="preserve">Pēc apgrozījuma </w:t>
      </w:r>
      <w:r w:rsidRPr="00D24A8A">
        <w:rPr>
          <w:b/>
          <w:bCs/>
          <w:color w:val="00417A"/>
          <w:sz w:val="18"/>
          <w:szCs w:val="18"/>
          <w:lang w:val="lv-LV"/>
        </w:rPr>
        <w:t>nozīmīgākie</w:t>
      </w:r>
      <w:r w:rsidRPr="00D12479">
        <w:rPr>
          <w:b/>
          <w:bCs/>
          <w:color w:val="00417A"/>
          <w:sz w:val="18"/>
          <w:szCs w:val="18"/>
          <w:lang w:val="lv-LV"/>
        </w:rPr>
        <w:t xml:space="preserve"> </w:t>
      </w:r>
      <w:r>
        <w:rPr>
          <w:b/>
          <w:bCs/>
          <w:color w:val="00417A"/>
          <w:sz w:val="18"/>
          <w:szCs w:val="18"/>
          <w:lang w:val="lv-LV"/>
        </w:rPr>
        <w:t xml:space="preserve">LP </w:t>
      </w:r>
      <w:r w:rsidRPr="00D12479">
        <w:rPr>
          <w:b/>
          <w:bCs/>
          <w:color w:val="00417A"/>
          <w:sz w:val="18"/>
          <w:szCs w:val="18"/>
          <w:lang w:val="lv-LV"/>
        </w:rPr>
        <w:t>sniegtie pakalpojumi 2022.-2024.gadā</w:t>
      </w:r>
      <w:r w:rsidR="005E09A2">
        <w:rPr>
          <w:b/>
          <w:bCs/>
          <w:color w:val="00417A"/>
          <w:sz w:val="18"/>
          <w:szCs w:val="18"/>
          <w:lang w:val="lv-LV"/>
        </w:rPr>
        <w:t xml:space="preserve">, </w:t>
      </w:r>
      <w:r>
        <w:rPr>
          <w:b/>
          <w:bCs/>
          <w:color w:val="00417A"/>
          <w:sz w:val="18"/>
          <w:szCs w:val="18"/>
          <w:lang w:val="lv-LV"/>
        </w:rPr>
        <w:t>milj. EUR</w:t>
      </w:r>
    </w:p>
    <w:tbl>
      <w:tblPr>
        <w:tblStyle w:val="LPtabula"/>
        <w:tblW w:w="0" w:type="auto"/>
        <w:jc w:val="center"/>
        <w:tblLook w:val="04A0" w:firstRow="1" w:lastRow="0" w:firstColumn="1" w:lastColumn="0" w:noHBand="0" w:noVBand="1"/>
      </w:tblPr>
      <w:tblGrid>
        <w:gridCol w:w="5670"/>
        <w:gridCol w:w="1276"/>
        <w:gridCol w:w="1276"/>
      </w:tblGrid>
      <w:tr w:rsidR="007531AA" w:rsidRPr="00D12479" w14:paraId="092A9CCA" w14:textId="77777777" w:rsidTr="00FE7DA7">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670" w:type="dxa"/>
          </w:tcPr>
          <w:p w14:paraId="074907F0" w14:textId="77777777" w:rsidR="007531AA" w:rsidRPr="00F151D4" w:rsidRDefault="007531AA" w:rsidP="005F2EB5">
            <w:pPr>
              <w:spacing w:before="0"/>
              <w:jc w:val="left"/>
              <w:rPr>
                <w:bCs/>
                <w:color w:val="FFFFFF" w:themeColor="background1"/>
                <w:sz w:val="18"/>
                <w:szCs w:val="20"/>
              </w:rPr>
            </w:pPr>
            <w:r w:rsidRPr="00F151D4">
              <w:rPr>
                <w:bCs/>
                <w:color w:val="EAA334"/>
                <w:sz w:val="18"/>
                <w:szCs w:val="20"/>
              </w:rPr>
              <w:t>Pakalpojum</w:t>
            </w:r>
            <w:r>
              <w:rPr>
                <w:bCs/>
                <w:color w:val="EAA334"/>
                <w:sz w:val="18"/>
                <w:szCs w:val="20"/>
              </w:rPr>
              <w:t>s</w:t>
            </w:r>
          </w:p>
        </w:tc>
        <w:tc>
          <w:tcPr>
            <w:tcW w:w="1276" w:type="dxa"/>
          </w:tcPr>
          <w:p w14:paraId="10D68954" w14:textId="77777777" w:rsidR="007531AA" w:rsidRPr="00D12479" w:rsidRDefault="007531AA" w:rsidP="005F2EB5">
            <w:pPr>
              <w:spacing w:before="0"/>
              <w:jc w:val="right"/>
              <w:cnfStyle w:val="100000000000" w:firstRow="1" w:lastRow="0" w:firstColumn="0" w:lastColumn="0" w:oddVBand="0" w:evenVBand="0" w:oddHBand="0" w:evenHBand="0" w:firstRowFirstColumn="0" w:firstRowLastColumn="0" w:lastRowFirstColumn="0" w:lastRowLastColumn="0"/>
              <w:rPr>
                <w:b w:val="0"/>
                <w:color w:val="EAA334"/>
                <w:sz w:val="18"/>
                <w:szCs w:val="20"/>
              </w:rPr>
            </w:pPr>
            <w:r w:rsidRPr="00D12479">
              <w:rPr>
                <w:color w:val="EAA334"/>
                <w:sz w:val="18"/>
                <w:szCs w:val="20"/>
              </w:rPr>
              <w:t xml:space="preserve">2023 </w:t>
            </w:r>
          </w:p>
        </w:tc>
        <w:tc>
          <w:tcPr>
            <w:tcW w:w="1276" w:type="dxa"/>
          </w:tcPr>
          <w:p w14:paraId="115F1EBB" w14:textId="77777777" w:rsidR="007531AA" w:rsidRPr="00D12479" w:rsidRDefault="007531AA" w:rsidP="005F2EB5">
            <w:pPr>
              <w:spacing w:before="0"/>
              <w:jc w:val="right"/>
              <w:cnfStyle w:val="100000000000" w:firstRow="1" w:lastRow="0" w:firstColumn="0" w:lastColumn="0" w:oddVBand="0" w:evenVBand="0" w:oddHBand="0" w:evenHBand="0" w:firstRowFirstColumn="0" w:firstRowLastColumn="0" w:lastRowFirstColumn="0" w:lastRowLastColumn="0"/>
              <w:rPr>
                <w:color w:val="EAA334"/>
                <w:sz w:val="18"/>
                <w:szCs w:val="20"/>
              </w:rPr>
            </w:pPr>
            <w:r w:rsidRPr="00D12479">
              <w:rPr>
                <w:color w:val="EAA334"/>
                <w:sz w:val="18"/>
                <w:szCs w:val="20"/>
              </w:rPr>
              <w:t>2024</w:t>
            </w:r>
          </w:p>
        </w:tc>
      </w:tr>
      <w:tr w:rsidR="007531AA" w:rsidRPr="00D12479" w14:paraId="43457F7D" w14:textId="77777777" w:rsidTr="006D7FE7">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5670" w:type="dxa"/>
          </w:tcPr>
          <w:p w14:paraId="42CDB558" w14:textId="77777777" w:rsidR="007531AA" w:rsidRPr="006D7FE7" w:rsidRDefault="007531AA" w:rsidP="00FE7DA7">
            <w:pPr>
              <w:spacing w:before="0"/>
              <w:jc w:val="left"/>
              <w:rPr>
                <w:sz w:val="18"/>
                <w:szCs w:val="20"/>
              </w:rPr>
            </w:pPr>
            <w:r w:rsidRPr="006D7FE7">
              <w:rPr>
                <w:sz w:val="18"/>
                <w:szCs w:val="20"/>
              </w:rPr>
              <w:t>UPP pakalpojumi</w:t>
            </w:r>
          </w:p>
        </w:tc>
        <w:tc>
          <w:tcPr>
            <w:tcW w:w="1276" w:type="dxa"/>
          </w:tcPr>
          <w:p w14:paraId="2CA8698E" w14:textId="7D0CE6E0" w:rsidR="007531AA" w:rsidRPr="006D7FE7" w:rsidRDefault="00A61FBC" w:rsidP="008E3E66">
            <w:pPr>
              <w:spacing w:before="0"/>
              <w:jc w:val="right"/>
              <w:cnfStyle w:val="000000100000" w:firstRow="0" w:lastRow="0" w:firstColumn="0" w:lastColumn="0" w:oddVBand="0" w:evenVBand="0" w:oddHBand="1" w:evenHBand="0" w:firstRowFirstColumn="0" w:firstRowLastColumn="0" w:lastRowFirstColumn="0" w:lastRowLastColumn="0"/>
              <w:rPr>
                <w:sz w:val="18"/>
                <w:szCs w:val="20"/>
              </w:rPr>
            </w:pPr>
            <w:r w:rsidRPr="006D7FE7">
              <w:rPr>
                <w:sz w:val="18"/>
                <w:szCs w:val="20"/>
              </w:rPr>
              <w:t>4</w:t>
            </w:r>
            <w:r w:rsidR="003744A3" w:rsidRPr="006D7FE7">
              <w:rPr>
                <w:sz w:val="18"/>
                <w:szCs w:val="20"/>
              </w:rPr>
              <w:t>7</w:t>
            </w:r>
            <w:r w:rsidRPr="006D7FE7">
              <w:rPr>
                <w:sz w:val="18"/>
                <w:szCs w:val="20"/>
              </w:rPr>
              <w:t>,</w:t>
            </w:r>
            <w:r w:rsidR="003744A3" w:rsidRPr="006D7FE7">
              <w:rPr>
                <w:sz w:val="18"/>
                <w:szCs w:val="20"/>
              </w:rPr>
              <w:t>96</w:t>
            </w:r>
          </w:p>
        </w:tc>
        <w:tc>
          <w:tcPr>
            <w:tcW w:w="1276" w:type="dxa"/>
          </w:tcPr>
          <w:p w14:paraId="53E64081" w14:textId="26FAB893" w:rsidR="007531AA" w:rsidRPr="006D7FE7" w:rsidRDefault="003744A3" w:rsidP="008E3E66">
            <w:pPr>
              <w:spacing w:before="0"/>
              <w:jc w:val="right"/>
              <w:cnfStyle w:val="000000100000" w:firstRow="0" w:lastRow="0" w:firstColumn="0" w:lastColumn="0" w:oddVBand="0" w:evenVBand="0" w:oddHBand="1" w:evenHBand="0" w:firstRowFirstColumn="0" w:firstRowLastColumn="0" w:lastRowFirstColumn="0" w:lastRowLastColumn="0"/>
              <w:rPr>
                <w:sz w:val="18"/>
                <w:szCs w:val="20"/>
              </w:rPr>
            </w:pPr>
            <w:r w:rsidRPr="006D7FE7">
              <w:rPr>
                <w:sz w:val="18"/>
                <w:szCs w:val="20"/>
              </w:rPr>
              <w:t>43,45</w:t>
            </w:r>
          </w:p>
        </w:tc>
      </w:tr>
      <w:tr w:rsidR="007531AA" w:rsidRPr="00D12479" w14:paraId="6DC22CC3" w14:textId="77777777" w:rsidTr="00FE7DA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0" w:type="dxa"/>
          </w:tcPr>
          <w:p w14:paraId="5C38A418" w14:textId="77777777" w:rsidR="007531AA" w:rsidRPr="006D7FE7" w:rsidRDefault="007531AA" w:rsidP="00FE7DA7">
            <w:pPr>
              <w:spacing w:before="0"/>
              <w:ind w:left="720"/>
              <w:jc w:val="left"/>
              <w:rPr>
                <w:sz w:val="18"/>
                <w:szCs w:val="20"/>
              </w:rPr>
            </w:pPr>
            <w:r w:rsidRPr="006D7FE7">
              <w:rPr>
                <w:sz w:val="18"/>
                <w:szCs w:val="20"/>
              </w:rPr>
              <w:t>t.sk. vēstuļu korespondence un pasta pakas</w:t>
            </w:r>
          </w:p>
        </w:tc>
        <w:tc>
          <w:tcPr>
            <w:tcW w:w="1276" w:type="dxa"/>
          </w:tcPr>
          <w:p w14:paraId="76273288" w14:textId="76ED76AB" w:rsidR="007531AA" w:rsidRPr="006D7FE7" w:rsidRDefault="00B92DEE" w:rsidP="008E3E66">
            <w:pPr>
              <w:spacing w:before="0"/>
              <w:jc w:val="right"/>
              <w:cnfStyle w:val="000000010000" w:firstRow="0" w:lastRow="0" w:firstColumn="0" w:lastColumn="0" w:oddVBand="0" w:evenVBand="0" w:oddHBand="0" w:evenHBand="1" w:firstRowFirstColumn="0" w:firstRowLastColumn="0" w:lastRowFirstColumn="0" w:lastRowLastColumn="0"/>
              <w:rPr>
                <w:sz w:val="18"/>
                <w:szCs w:val="20"/>
              </w:rPr>
            </w:pPr>
            <w:r w:rsidRPr="006D7FE7">
              <w:rPr>
                <w:sz w:val="18"/>
                <w:szCs w:val="20"/>
              </w:rPr>
              <w:t>3</w:t>
            </w:r>
            <w:r w:rsidR="00255133" w:rsidRPr="006D7FE7">
              <w:rPr>
                <w:sz w:val="18"/>
                <w:szCs w:val="20"/>
              </w:rPr>
              <w:t>7</w:t>
            </w:r>
            <w:r w:rsidRPr="006D7FE7">
              <w:rPr>
                <w:sz w:val="18"/>
                <w:szCs w:val="20"/>
              </w:rPr>
              <w:t>,</w:t>
            </w:r>
            <w:r w:rsidR="005F5EBA" w:rsidRPr="006D7FE7">
              <w:rPr>
                <w:sz w:val="18"/>
                <w:szCs w:val="20"/>
              </w:rPr>
              <w:t>45</w:t>
            </w:r>
          </w:p>
        </w:tc>
        <w:tc>
          <w:tcPr>
            <w:tcW w:w="1276" w:type="dxa"/>
          </w:tcPr>
          <w:p w14:paraId="58CA8E4E" w14:textId="7C6A64BB" w:rsidR="007531AA" w:rsidRPr="006D7FE7" w:rsidRDefault="005F5EBA" w:rsidP="008E3E66">
            <w:pPr>
              <w:spacing w:before="0"/>
              <w:jc w:val="right"/>
              <w:cnfStyle w:val="000000010000" w:firstRow="0" w:lastRow="0" w:firstColumn="0" w:lastColumn="0" w:oddVBand="0" w:evenVBand="0" w:oddHBand="0" w:evenHBand="1" w:firstRowFirstColumn="0" w:firstRowLastColumn="0" w:lastRowFirstColumn="0" w:lastRowLastColumn="0"/>
              <w:rPr>
                <w:sz w:val="18"/>
                <w:szCs w:val="20"/>
              </w:rPr>
            </w:pPr>
            <w:r w:rsidRPr="006D7FE7">
              <w:rPr>
                <w:sz w:val="18"/>
                <w:szCs w:val="20"/>
              </w:rPr>
              <w:t>33,15</w:t>
            </w:r>
          </w:p>
        </w:tc>
      </w:tr>
      <w:tr w:rsidR="003744A3" w:rsidRPr="00D12479" w14:paraId="750AFF8E" w14:textId="77777777" w:rsidTr="00FE7D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0" w:type="dxa"/>
          </w:tcPr>
          <w:p w14:paraId="5BAB6B28" w14:textId="17ADBDED" w:rsidR="003744A3" w:rsidRPr="006D7FE7" w:rsidRDefault="00392D6A" w:rsidP="00FE7DA7">
            <w:pPr>
              <w:spacing w:before="0"/>
              <w:ind w:left="720"/>
              <w:jc w:val="left"/>
              <w:rPr>
                <w:sz w:val="18"/>
                <w:szCs w:val="20"/>
              </w:rPr>
            </w:pPr>
            <w:r w:rsidRPr="006D7FE7">
              <w:rPr>
                <w:sz w:val="18"/>
                <w:szCs w:val="20"/>
              </w:rPr>
              <w:t>t.sk. abonēto preses izdevumu piegāde</w:t>
            </w:r>
          </w:p>
        </w:tc>
        <w:tc>
          <w:tcPr>
            <w:tcW w:w="1276" w:type="dxa"/>
          </w:tcPr>
          <w:p w14:paraId="5A3ABB6A" w14:textId="7ACE6724" w:rsidR="003744A3" w:rsidRPr="006D7FE7" w:rsidRDefault="008E3E66" w:rsidP="008E3E66">
            <w:pPr>
              <w:spacing w:before="0"/>
              <w:jc w:val="right"/>
              <w:cnfStyle w:val="000000100000" w:firstRow="0" w:lastRow="0" w:firstColumn="0" w:lastColumn="0" w:oddVBand="0" w:evenVBand="0" w:oddHBand="1" w:evenHBand="0" w:firstRowFirstColumn="0" w:firstRowLastColumn="0" w:lastRowFirstColumn="0" w:lastRowLastColumn="0"/>
              <w:rPr>
                <w:sz w:val="18"/>
                <w:szCs w:val="20"/>
              </w:rPr>
            </w:pPr>
            <w:r w:rsidRPr="006D7FE7">
              <w:rPr>
                <w:sz w:val="18"/>
                <w:szCs w:val="20"/>
              </w:rPr>
              <w:t>9,00</w:t>
            </w:r>
          </w:p>
        </w:tc>
        <w:tc>
          <w:tcPr>
            <w:tcW w:w="1276" w:type="dxa"/>
          </w:tcPr>
          <w:p w14:paraId="1A34C234" w14:textId="0BD26D21" w:rsidR="003744A3" w:rsidRPr="006D7FE7" w:rsidRDefault="008E3E66" w:rsidP="008E3E66">
            <w:pPr>
              <w:spacing w:before="0"/>
              <w:jc w:val="right"/>
              <w:cnfStyle w:val="000000100000" w:firstRow="0" w:lastRow="0" w:firstColumn="0" w:lastColumn="0" w:oddVBand="0" w:evenVBand="0" w:oddHBand="1" w:evenHBand="0" w:firstRowFirstColumn="0" w:firstRowLastColumn="0" w:lastRowFirstColumn="0" w:lastRowLastColumn="0"/>
              <w:rPr>
                <w:sz w:val="18"/>
                <w:szCs w:val="20"/>
              </w:rPr>
            </w:pPr>
            <w:r w:rsidRPr="006D7FE7">
              <w:rPr>
                <w:sz w:val="18"/>
                <w:szCs w:val="20"/>
              </w:rPr>
              <w:t>8,29</w:t>
            </w:r>
          </w:p>
        </w:tc>
      </w:tr>
      <w:tr w:rsidR="007531AA" w:rsidRPr="00D12479" w14:paraId="1E57ABD4" w14:textId="77777777" w:rsidTr="00FE7DA7">
        <w:trPr>
          <w:cnfStyle w:val="000000010000" w:firstRow="0" w:lastRow="0" w:firstColumn="0" w:lastColumn="0" w:oddVBand="0" w:evenVBand="0" w:oddHBand="0" w:evenHBand="1"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5670" w:type="dxa"/>
          </w:tcPr>
          <w:p w14:paraId="04306534" w14:textId="057DEEC1" w:rsidR="007531AA" w:rsidRPr="006D7FE7" w:rsidRDefault="007531AA" w:rsidP="00FE7DA7">
            <w:pPr>
              <w:spacing w:before="0"/>
              <w:ind w:left="720"/>
              <w:jc w:val="left"/>
              <w:rPr>
                <w:sz w:val="18"/>
                <w:szCs w:val="20"/>
              </w:rPr>
            </w:pPr>
            <w:r w:rsidRPr="006D7FE7">
              <w:rPr>
                <w:sz w:val="18"/>
                <w:szCs w:val="20"/>
              </w:rPr>
              <w:t xml:space="preserve">t.sk. UPP </w:t>
            </w:r>
            <w:r w:rsidR="008E3E66" w:rsidRPr="006D7FE7">
              <w:rPr>
                <w:sz w:val="18"/>
                <w:szCs w:val="20"/>
              </w:rPr>
              <w:t xml:space="preserve">tīro izmaksu </w:t>
            </w:r>
            <w:r w:rsidRPr="006D7FE7">
              <w:rPr>
                <w:sz w:val="18"/>
                <w:szCs w:val="20"/>
              </w:rPr>
              <w:t>kompensācija</w:t>
            </w:r>
          </w:p>
        </w:tc>
        <w:tc>
          <w:tcPr>
            <w:tcW w:w="1276" w:type="dxa"/>
          </w:tcPr>
          <w:p w14:paraId="59589745" w14:textId="7F654B8A" w:rsidR="007531AA" w:rsidRPr="006D7FE7" w:rsidRDefault="00044B1C" w:rsidP="008E3E66">
            <w:pPr>
              <w:spacing w:before="0"/>
              <w:jc w:val="right"/>
              <w:cnfStyle w:val="000000010000" w:firstRow="0" w:lastRow="0" w:firstColumn="0" w:lastColumn="0" w:oddVBand="0" w:evenVBand="0" w:oddHBand="0" w:evenHBand="1" w:firstRowFirstColumn="0" w:firstRowLastColumn="0" w:lastRowFirstColumn="0" w:lastRowLastColumn="0"/>
              <w:rPr>
                <w:sz w:val="18"/>
                <w:szCs w:val="20"/>
              </w:rPr>
            </w:pPr>
            <w:r w:rsidRPr="006D7FE7">
              <w:rPr>
                <w:sz w:val="18"/>
                <w:szCs w:val="20"/>
              </w:rPr>
              <w:t>3,66</w:t>
            </w:r>
          </w:p>
        </w:tc>
        <w:tc>
          <w:tcPr>
            <w:tcW w:w="1276" w:type="dxa"/>
          </w:tcPr>
          <w:p w14:paraId="36B023BC" w14:textId="1E3B71FF" w:rsidR="007531AA" w:rsidRPr="006D7FE7" w:rsidRDefault="00044B1C" w:rsidP="008E3E66">
            <w:pPr>
              <w:spacing w:before="0"/>
              <w:jc w:val="right"/>
              <w:cnfStyle w:val="000000010000" w:firstRow="0" w:lastRow="0" w:firstColumn="0" w:lastColumn="0" w:oddVBand="0" w:evenVBand="0" w:oddHBand="0" w:evenHBand="1" w:firstRowFirstColumn="0" w:firstRowLastColumn="0" w:lastRowFirstColumn="0" w:lastRowLastColumn="0"/>
              <w:rPr>
                <w:sz w:val="18"/>
                <w:szCs w:val="20"/>
              </w:rPr>
            </w:pPr>
            <w:r w:rsidRPr="006D7FE7">
              <w:rPr>
                <w:sz w:val="18"/>
                <w:szCs w:val="20"/>
              </w:rPr>
              <w:t>4,24</w:t>
            </w:r>
          </w:p>
        </w:tc>
      </w:tr>
      <w:tr w:rsidR="007531AA" w:rsidRPr="00D12479" w14:paraId="7FFF6304" w14:textId="77777777" w:rsidTr="006D7FE7">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5670" w:type="dxa"/>
          </w:tcPr>
          <w:p w14:paraId="2467B743" w14:textId="77777777" w:rsidR="007531AA" w:rsidRPr="006D7FE7" w:rsidRDefault="007531AA" w:rsidP="00FE7DA7">
            <w:pPr>
              <w:spacing w:before="0"/>
              <w:jc w:val="left"/>
              <w:rPr>
                <w:sz w:val="18"/>
                <w:szCs w:val="20"/>
              </w:rPr>
            </w:pPr>
            <w:r w:rsidRPr="006D7FE7">
              <w:rPr>
                <w:sz w:val="18"/>
                <w:szCs w:val="20"/>
              </w:rPr>
              <w:t>Starptautiskais sūtījumu bizness</w:t>
            </w:r>
          </w:p>
        </w:tc>
        <w:tc>
          <w:tcPr>
            <w:tcW w:w="1276" w:type="dxa"/>
          </w:tcPr>
          <w:p w14:paraId="07A3E673" w14:textId="63D05E54" w:rsidR="007531AA" w:rsidRPr="006D7FE7" w:rsidDel="008128BD" w:rsidRDefault="007531AA" w:rsidP="008E3E66">
            <w:pPr>
              <w:spacing w:before="0"/>
              <w:jc w:val="right"/>
              <w:cnfStyle w:val="000000100000" w:firstRow="0" w:lastRow="0" w:firstColumn="0" w:lastColumn="0" w:oddVBand="0" w:evenVBand="0" w:oddHBand="1" w:evenHBand="0" w:firstRowFirstColumn="0" w:firstRowLastColumn="0" w:lastRowFirstColumn="0" w:lastRowLastColumn="0"/>
              <w:rPr>
                <w:sz w:val="18"/>
                <w:szCs w:val="20"/>
              </w:rPr>
            </w:pPr>
            <w:r w:rsidRPr="006D7FE7">
              <w:rPr>
                <w:sz w:val="18"/>
                <w:szCs w:val="20"/>
              </w:rPr>
              <w:t>32,2</w:t>
            </w:r>
            <w:r w:rsidR="00B748B1" w:rsidRPr="006D7FE7">
              <w:rPr>
                <w:sz w:val="18"/>
                <w:szCs w:val="20"/>
              </w:rPr>
              <w:t>2</w:t>
            </w:r>
          </w:p>
        </w:tc>
        <w:tc>
          <w:tcPr>
            <w:tcW w:w="1276" w:type="dxa"/>
          </w:tcPr>
          <w:p w14:paraId="35CC7709" w14:textId="4520AF9F" w:rsidR="007531AA" w:rsidRPr="006D7FE7" w:rsidRDefault="007531AA" w:rsidP="008E3E66">
            <w:pPr>
              <w:spacing w:before="0"/>
              <w:jc w:val="right"/>
              <w:cnfStyle w:val="000000100000" w:firstRow="0" w:lastRow="0" w:firstColumn="0" w:lastColumn="0" w:oddVBand="0" w:evenVBand="0" w:oddHBand="1" w:evenHBand="0" w:firstRowFirstColumn="0" w:firstRowLastColumn="0" w:lastRowFirstColumn="0" w:lastRowLastColumn="0"/>
              <w:rPr>
                <w:sz w:val="18"/>
                <w:szCs w:val="20"/>
              </w:rPr>
            </w:pPr>
            <w:r w:rsidRPr="006D7FE7">
              <w:rPr>
                <w:sz w:val="18"/>
                <w:szCs w:val="20"/>
              </w:rPr>
              <w:t>26,</w:t>
            </w:r>
            <w:r w:rsidR="00B748B1" w:rsidRPr="006D7FE7">
              <w:rPr>
                <w:sz w:val="18"/>
                <w:szCs w:val="20"/>
              </w:rPr>
              <w:t>59</w:t>
            </w:r>
          </w:p>
        </w:tc>
      </w:tr>
      <w:tr w:rsidR="007531AA" w:rsidRPr="00D12479" w14:paraId="1033672F" w14:textId="77777777" w:rsidTr="00FE7DA7">
        <w:trPr>
          <w:cnfStyle w:val="000000010000" w:firstRow="0" w:lastRow="0" w:firstColumn="0" w:lastColumn="0" w:oddVBand="0" w:evenVBand="0" w:oddHBand="0" w:evenHBand="1"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5670" w:type="dxa"/>
          </w:tcPr>
          <w:p w14:paraId="03868CFD" w14:textId="77777777" w:rsidR="007531AA" w:rsidRPr="006D7FE7" w:rsidRDefault="007531AA" w:rsidP="00FE7DA7">
            <w:pPr>
              <w:spacing w:before="0"/>
              <w:jc w:val="left"/>
              <w:rPr>
                <w:sz w:val="18"/>
                <w:szCs w:val="20"/>
              </w:rPr>
            </w:pPr>
            <w:r w:rsidRPr="006D7FE7">
              <w:rPr>
                <w:sz w:val="18"/>
                <w:szCs w:val="20"/>
              </w:rPr>
              <w:t>Eksprespasta un pakomātu sūtījumi</w:t>
            </w:r>
          </w:p>
        </w:tc>
        <w:tc>
          <w:tcPr>
            <w:tcW w:w="1276" w:type="dxa"/>
          </w:tcPr>
          <w:p w14:paraId="0D2BA3E2" w14:textId="784D831F" w:rsidR="007531AA" w:rsidRPr="006D7FE7" w:rsidDel="008128BD" w:rsidRDefault="007531AA" w:rsidP="008E3E66">
            <w:pPr>
              <w:spacing w:before="0"/>
              <w:jc w:val="right"/>
              <w:cnfStyle w:val="000000010000" w:firstRow="0" w:lastRow="0" w:firstColumn="0" w:lastColumn="0" w:oddVBand="0" w:evenVBand="0" w:oddHBand="0" w:evenHBand="1" w:firstRowFirstColumn="0" w:firstRowLastColumn="0" w:lastRowFirstColumn="0" w:lastRowLastColumn="0"/>
              <w:rPr>
                <w:sz w:val="18"/>
                <w:szCs w:val="20"/>
              </w:rPr>
            </w:pPr>
            <w:r w:rsidRPr="006D7FE7">
              <w:rPr>
                <w:sz w:val="18"/>
                <w:szCs w:val="20"/>
              </w:rPr>
              <w:t>10,3</w:t>
            </w:r>
            <w:r w:rsidR="008427E8" w:rsidRPr="006D7FE7">
              <w:rPr>
                <w:sz w:val="18"/>
                <w:szCs w:val="20"/>
              </w:rPr>
              <w:t>6</w:t>
            </w:r>
          </w:p>
        </w:tc>
        <w:tc>
          <w:tcPr>
            <w:tcW w:w="1276" w:type="dxa"/>
          </w:tcPr>
          <w:p w14:paraId="5E3AC8BA" w14:textId="50AC25E9" w:rsidR="007531AA" w:rsidRPr="006D7FE7" w:rsidRDefault="007531AA" w:rsidP="008E3E66">
            <w:pPr>
              <w:spacing w:before="0"/>
              <w:jc w:val="right"/>
              <w:cnfStyle w:val="000000010000" w:firstRow="0" w:lastRow="0" w:firstColumn="0" w:lastColumn="0" w:oddVBand="0" w:evenVBand="0" w:oddHBand="0" w:evenHBand="1" w:firstRowFirstColumn="0" w:firstRowLastColumn="0" w:lastRowFirstColumn="0" w:lastRowLastColumn="0"/>
              <w:rPr>
                <w:sz w:val="18"/>
                <w:szCs w:val="20"/>
              </w:rPr>
            </w:pPr>
            <w:r w:rsidRPr="006D7FE7">
              <w:rPr>
                <w:sz w:val="18"/>
                <w:szCs w:val="20"/>
              </w:rPr>
              <w:t>7,9</w:t>
            </w:r>
            <w:r w:rsidR="008427E8" w:rsidRPr="006D7FE7">
              <w:rPr>
                <w:sz w:val="18"/>
                <w:szCs w:val="20"/>
              </w:rPr>
              <w:t>3</w:t>
            </w:r>
          </w:p>
        </w:tc>
      </w:tr>
      <w:tr w:rsidR="007531AA" w:rsidRPr="00D12479" w14:paraId="3D965F02" w14:textId="77777777" w:rsidTr="00FE7DA7">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5670" w:type="dxa"/>
          </w:tcPr>
          <w:p w14:paraId="1F0A20DC" w14:textId="77777777" w:rsidR="007531AA" w:rsidRPr="006D7FE7" w:rsidRDefault="007531AA" w:rsidP="00FE7DA7">
            <w:pPr>
              <w:spacing w:before="0"/>
              <w:jc w:val="left"/>
              <w:rPr>
                <w:sz w:val="18"/>
                <w:szCs w:val="20"/>
              </w:rPr>
            </w:pPr>
            <w:r w:rsidRPr="006D7FE7">
              <w:rPr>
                <w:sz w:val="18"/>
                <w:szCs w:val="20"/>
              </w:rPr>
              <w:t>Pasta preces un pakalpojumi, preses un citu preču mazumtirdzniecība</w:t>
            </w:r>
          </w:p>
        </w:tc>
        <w:tc>
          <w:tcPr>
            <w:tcW w:w="1276" w:type="dxa"/>
          </w:tcPr>
          <w:p w14:paraId="7EC74A43" w14:textId="26261CFC" w:rsidR="007531AA" w:rsidRPr="006D7FE7" w:rsidDel="008128BD" w:rsidRDefault="007531AA" w:rsidP="008E3E66">
            <w:pPr>
              <w:spacing w:before="0"/>
              <w:jc w:val="right"/>
              <w:cnfStyle w:val="000000100000" w:firstRow="0" w:lastRow="0" w:firstColumn="0" w:lastColumn="0" w:oddVBand="0" w:evenVBand="0" w:oddHBand="1" w:evenHBand="0" w:firstRowFirstColumn="0" w:firstRowLastColumn="0" w:lastRowFirstColumn="0" w:lastRowLastColumn="0"/>
              <w:rPr>
                <w:sz w:val="18"/>
                <w:szCs w:val="20"/>
              </w:rPr>
            </w:pPr>
            <w:r w:rsidRPr="006D7FE7">
              <w:rPr>
                <w:sz w:val="18"/>
                <w:szCs w:val="20"/>
              </w:rPr>
              <w:t>5,</w:t>
            </w:r>
            <w:r w:rsidR="00BC3DCB" w:rsidRPr="006D7FE7">
              <w:rPr>
                <w:sz w:val="18"/>
                <w:szCs w:val="20"/>
              </w:rPr>
              <w:t>68</w:t>
            </w:r>
          </w:p>
        </w:tc>
        <w:tc>
          <w:tcPr>
            <w:tcW w:w="1276" w:type="dxa"/>
          </w:tcPr>
          <w:p w14:paraId="3E78DBD5" w14:textId="25BA54A2" w:rsidR="007531AA" w:rsidRPr="006D7FE7" w:rsidRDefault="007531AA" w:rsidP="008E3E66">
            <w:pPr>
              <w:spacing w:before="0"/>
              <w:jc w:val="right"/>
              <w:cnfStyle w:val="000000100000" w:firstRow="0" w:lastRow="0" w:firstColumn="0" w:lastColumn="0" w:oddVBand="0" w:evenVBand="0" w:oddHBand="1" w:evenHBand="0" w:firstRowFirstColumn="0" w:firstRowLastColumn="0" w:lastRowFirstColumn="0" w:lastRowLastColumn="0"/>
              <w:rPr>
                <w:sz w:val="18"/>
                <w:szCs w:val="20"/>
              </w:rPr>
            </w:pPr>
            <w:r w:rsidRPr="006D7FE7">
              <w:rPr>
                <w:sz w:val="18"/>
                <w:szCs w:val="20"/>
              </w:rPr>
              <w:t>4,1</w:t>
            </w:r>
            <w:r w:rsidR="008427E8" w:rsidRPr="006D7FE7">
              <w:rPr>
                <w:sz w:val="18"/>
                <w:szCs w:val="20"/>
              </w:rPr>
              <w:t>3</w:t>
            </w:r>
          </w:p>
        </w:tc>
      </w:tr>
      <w:tr w:rsidR="007531AA" w:rsidRPr="00D12479" w14:paraId="76F6AF5F" w14:textId="77777777" w:rsidTr="00FE7DA7">
        <w:trPr>
          <w:cnfStyle w:val="000000010000" w:firstRow="0" w:lastRow="0" w:firstColumn="0" w:lastColumn="0" w:oddVBand="0" w:evenVBand="0" w:oddHBand="0" w:evenHBand="1"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5670" w:type="dxa"/>
          </w:tcPr>
          <w:p w14:paraId="4CC7A764" w14:textId="776B9A27" w:rsidR="007531AA" w:rsidRPr="006D7FE7" w:rsidRDefault="00381DB7" w:rsidP="00FE7DA7">
            <w:pPr>
              <w:spacing w:before="0"/>
              <w:jc w:val="left"/>
              <w:rPr>
                <w:sz w:val="18"/>
                <w:szCs w:val="20"/>
              </w:rPr>
            </w:pPr>
            <w:r w:rsidRPr="006D7FE7">
              <w:rPr>
                <w:sz w:val="18"/>
                <w:szCs w:val="20"/>
              </w:rPr>
              <w:t>Pas</w:t>
            </w:r>
            <w:r w:rsidR="00E56239">
              <w:rPr>
                <w:sz w:val="18"/>
                <w:szCs w:val="20"/>
              </w:rPr>
              <w:t>t</w:t>
            </w:r>
            <w:r w:rsidRPr="006D7FE7">
              <w:rPr>
                <w:sz w:val="18"/>
                <w:szCs w:val="20"/>
              </w:rPr>
              <w:t>a norēķinu sistēmas</w:t>
            </w:r>
            <w:r w:rsidR="00FE7DA7" w:rsidRPr="006D7FE7">
              <w:rPr>
                <w:sz w:val="18"/>
                <w:szCs w:val="20"/>
              </w:rPr>
              <w:t xml:space="preserve">, maksājumu </w:t>
            </w:r>
            <w:r w:rsidR="007531AA" w:rsidRPr="006D7FE7">
              <w:rPr>
                <w:sz w:val="18"/>
                <w:szCs w:val="20"/>
              </w:rPr>
              <w:t>un naudas pārvedumu pakalpojumi</w:t>
            </w:r>
          </w:p>
        </w:tc>
        <w:tc>
          <w:tcPr>
            <w:tcW w:w="1276" w:type="dxa"/>
          </w:tcPr>
          <w:p w14:paraId="60FDBDE4" w14:textId="028F70E8" w:rsidR="007531AA" w:rsidRPr="006D7FE7" w:rsidDel="008128BD" w:rsidRDefault="007531AA" w:rsidP="008E3E66">
            <w:pPr>
              <w:spacing w:before="0"/>
              <w:jc w:val="right"/>
              <w:cnfStyle w:val="000000010000" w:firstRow="0" w:lastRow="0" w:firstColumn="0" w:lastColumn="0" w:oddVBand="0" w:evenVBand="0" w:oddHBand="0" w:evenHBand="1" w:firstRowFirstColumn="0" w:firstRowLastColumn="0" w:lastRowFirstColumn="0" w:lastRowLastColumn="0"/>
              <w:rPr>
                <w:sz w:val="18"/>
                <w:szCs w:val="20"/>
              </w:rPr>
            </w:pPr>
            <w:r w:rsidRPr="006D7FE7">
              <w:rPr>
                <w:sz w:val="18"/>
                <w:szCs w:val="20"/>
              </w:rPr>
              <w:t>4,7</w:t>
            </w:r>
            <w:r w:rsidR="00320BA9" w:rsidRPr="006D7FE7">
              <w:rPr>
                <w:sz w:val="18"/>
                <w:szCs w:val="20"/>
              </w:rPr>
              <w:t>8</w:t>
            </w:r>
          </w:p>
        </w:tc>
        <w:tc>
          <w:tcPr>
            <w:tcW w:w="1276" w:type="dxa"/>
          </w:tcPr>
          <w:p w14:paraId="016ABD8E" w14:textId="53EB38D7" w:rsidR="007531AA" w:rsidRPr="006D7FE7" w:rsidRDefault="007531AA" w:rsidP="008E3E66">
            <w:pPr>
              <w:spacing w:before="0"/>
              <w:jc w:val="right"/>
              <w:cnfStyle w:val="000000010000" w:firstRow="0" w:lastRow="0" w:firstColumn="0" w:lastColumn="0" w:oddVBand="0" w:evenVBand="0" w:oddHBand="0" w:evenHBand="1" w:firstRowFirstColumn="0" w:firstRowLastColumn="0" w:lastRowFirstColumn="0" w:lastRowLastColumn="0"/>
              <w:rPr>
                <w:sz w:val="18"/>
                <w:szCs w:val="20"/>
              </w:rPr>
            </w:pPr>
            <w:r w:rsidRPr="006D7FE7">
              <w:rPr>
                <w:sz w:val="18"/>
                <w:szCs w:val="20"/>
              </w:rPr>
              <w:t>4,5</w:t>
            </w:r>
            <w:r w:rsidR="00320BA9" w:rsidRPr="006D7FE7">
              <w:rPr>
                <w:sz w:val="18"/>
                <w:szCs w:val="20"/>
              </w:rPr>
              <w:t>1</w:t>
            </w:r>
          </w:p>
        </w:tc>
      </w:tr>
      <w:tr w:rsidR="007531AA" w:rsidRPr="00D12479" w14:paraId="54DA0802" w14:textId="77777777" w:rsidTr="00FE7DA7">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5670" w:type="dxa"/>
          </w:tcPr>
          <w:p w14:paraId="70B2D7F4" w14:textId="77777777" w:rsidR="007531AA" w:rsidRPr="006D7FE7" w:rsidRDefault="007531AA" w:rsidP="00FE7DA7">
            <w:pPr>
              <w:spacing w:before="0"/>
              <w:jc w:val="left"/>
              <w:rPr>
                <w:sz w:val="18"/>
                <w:szCs w:val="20"/>
              </w:rPr>
            </w:pPr>
            <w:r w:rsidRPr="006D7FE7">
              <w:rPr>
                <w:sz w:val="18"/>
                <w:szCs w:val="20"/>
              </w:rPr>
              <w:t>Pensiju un pabalstu piegāde</w:t>
            </w:r>
          </w:p>
        </w:tc>
        <w:tc>
          <w:tcPr>
            <w:tcW w:w="1276" w:type="dxa"/>
          </w:tcPr>
          <w:p w14:paraId="461BCA8F" w14:textId="4284DB8B" w:rsidR="007531AA" w:rsidRPr="006D7FE7" w:rsidDel="008128BD" w:rsidRDefault="007531AA" w:rsidP="008E3E66">
            <w:pPr>
              <w:spacing w:before="0"/>
              <w:jc w:val="right"/>
              <w:cnfStyle w:val="000000100000" w:firstRow="0" w:lastRow="0" w:firstColumn="0" w:lastColumn="0" w:oddVBand="0" w:evenVBand="0" w:oddHBand="1" w:evenHBand="0" w:firstRowFirstColumn="0" w:firstRowLastColumn="0" w:lastRowFirstColumn="0" w:lastRowLastColumn="0"/>
              <w:rPr>
                <w:sz w:val="18"/>
                <w:szCs w:val="20"/>
              </w:rPr>
            </w:pPr>
            <w:r w:rsidRPr="006D7FE7">
              <w:rPr>
                <w:sz w:val="18"/>
                <w:szCs w:val="20"/>
              </w:rPr>
              <w:t>3,9</w:t>
            </w:r>
            <w:r w:rsidR="00D44C8A" w:rsidRPr="006D7FE7">
              <w:rPr>
                <w:sz w:val="18"/>
                <w:szCs w:val="20"/>
              </w:rPr>
              <w:t>7</w:t>
            </w:r>
          </w:p>
        </w:tc>
        <w:tc>
          <w:tcPr>
            <w:tcW w:w="1276" w:type="dxa"/>
          </w:tcPr>
          <w:p w14:paraId="3336B567" w14:textId="3EA07E1B" w:rsidR="007531AA" w:rsidRPr="006D7FE7" w:rsidRDefault="007531AA" w:rsidP="008E3E66">
            <w:pPr>
              <w:spacing w:before="0"/>
              <w:jc w:val="right"/>
              <w:cnfStyle w:val="000000100000" w:firstRow="0" w:lastRow="0" w:firstColumn="0" w:lastColumn="0" w:oddVBand="0" w:evenVBand="0" w:oddHBand="1" w:evenHBand="0" w:firstRowFirstColumn="0" w:firstRowLastColumn="0" w:lastRowFirstColumn="0" w:lastRowLastColumn="0"/>
              <w:rPr>
                <w:sz w:val="18"/>
                <w:szCs w:val="20"/>
              </w:rPr>
            </w:pPr>
            <w:r w:rsidRPr="006D7FE7">
              <w:rPr>
                <w:sz w:val="18"/>
                <w:szCs w:val="20"/>
              </w:rPr>
              <w:t>3,8</w:t>
            </w:r>
            <w:r w:rsidR="001A1192" w:rsidRPr="006D7FE7">
              <w:rPr>
                <w:sz w:val="18"/>
                <w:szCs w:val="20"/>
              </w:rPr>
              <w:t>1</w:t>
            </w:r>
          </w:p>
        </w:tc>
      </w:tr>
      <w:tr w:rsidR="007531AA" w:rsidRPr="00D12479" w14:paraId="49A5D4BB" w14:textId="77777777" w:rsidTr="00FE7DA7">
        <w:trPr>
          <w:cnfStyle w:val="000000010000" w:firstRow="0" w:lastRow="0" w:firstColumn="0" w:lastColumn="0" w:oddVBand="0" w:evenVBand="0" w:oddHBand="0" w:evenHBand="1"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5670" w:type="dxa"/>
          </w:tcPr>
          <w:p w14:paraId="4B721B87" w14:textId="77777777" w:rsidR="007531AA" w:rsidRPr="006D7FE7" w:rsidRDefault="007531AA" w:rsidP="00FE7DA7">
            <w:pPr>
              <w:spacing w:before="0"/>
              <w:jc w:val="left"/>
              <w:rPr>
                <w:sz w:val="18"/>
                <w:szCs w:val="20"/>
              </w:rPr>
            </w:pPr>
            <w:r w:rsidRPr="006D7FE7">
              <w:rPr>
                <w:sz w:val="18"/>
                <w:szCs w:val="20"/>
              </w:rPr>
              <w:t>Reklāmu piegāde</w:t>
            </w:r>
          </w:p>
        </w:tc>
        <w:tc>
          <w:tcPr>
            <w:tcW w:w="1276" w:type="dxa"/>
          </w:tcPr>
          <w:p w14:paraId="7FE798CD" w14:textId="074D4AAB" w:rsidR="007531AA" w:rsidRPr="006D7FE7" w:rsidDel="008128BD" w:rsidRDefault="007531AA" w:rsidP="008E3E66">
            <w:pPr>
              <w:spacing w:before="0"/>
              <w:jc w:val="right"/>
              <w:cnfStyle w:val="000000010000" w:firstRow="0" w:lastRow="0" w:firstColumn="0" w:lastColumn="0" w:oddVBand="0" w:evenVBand="0" w:oddHBand="0" w:evenHBand="1" w:firstRowFirstColumn="0" w:firstRowLastColumn="0" w:lastRowFirstColumn="0" w:lastRowLastColumn="0"/>
              <w:rPr>
                <w:sz w:val="18"/>
                <w:szCs w:val="20"/>
              </w:rPr>
            </w:pPr>
            <w:r w:rsidRPr="006D7FE7">
              <w:rPr>
                <w:sz w:val="18"/>
                <w:szCs w:val="20"/>
              </w:rPr>
              <w:t>0,6</w:t>
            </w:r>
            <w:r w:rsidR="00C32195" w:rsidRPr="006D7FE7">
              <w:rPr>
                <w:sz w:val="18"/>
                <w:szCs w:val="20"/>
              </w:rPr>
              <w:t>4</w:t>
            </w:r>
          </w:p>
        </w:tc>
        <w:tc>
          <w:tcPr>
            <w:tcW w:w="1276" w:type="dxa"/>
          </w:tcPr>
          <w:p w14:paraId="72DDFFA8" w14:textId="3B364628" w:rsidR="007531AA" w:rsidRPr="006D7FE7" w:rsidRDefault="007531AA" w:rsidP="008E3E66">
            <w:pPr>
              <w:spacing w:before="0"/>
              <w:jc w:val="right"/>
              <w:cnfStyle w:val="000000010000" w:firstRow="0" w:lastRow="0" w:firstColumn="0" w:lastColumn="0" w:oddVBand="0" w:evenVBand="0" w:oddHBand="0" w:evenHBand="1" w:firstRowFirstColumn="0" w:firstRowLastColumn="0" w:lastRowFirstColumn="0" w:lastRowLastColumn="0"/>
              <w:rPr>
                <w:sz w:val="18"/>
                <w:szCs w:val="20"/>
              </w:rPr>
            </w:pPr>
            <w:r w:rsidRPr="006D7FE7">
              <w:rPr>
                <w:sz w:val="18"/>
                <w:szCs w:val="20"/>
              </w:rPr>
              <w:t>0,7</w:t>
            </w:r>
            <w:r w:rsidR="00C32195" w:rsidRPr="006D7FE7">
              <w:rPr>
                <w:sz w:val="18"/>
                <w:szCs w:val="20"/>
              </w:rPr>
              <w:t>4</w:t>
            </w:r>
          </w:p>
        </w:tc>
      </w:tr>
      <w:tr w:rsidR="007531AA" w:rsidRPr="00D12479" w14:paraId="70BA0608" w14:textId="77777777" w:rsidTr="00FE7DA7">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5670" w:type="dxa"/>
          </w:tcPr>
          <w:p w14:paraId="79DED7C8" w14:textId="77777777" w:rsidR="007531AA" w:rsidRPr="006D7FE7" w:rsidRDefault="007531AA" w:rsidP="00FE7DA7">
            <w:pPr>
              <w:spacing w:before="0"/>
              <w:jc w:val="left"/>
              <w:rPr>
                <w:sz w:val="18"/>
                <w:szCs w:val="20"/>
              </w:rPr>
            </w:pPr>
            <w:r w:rsidRPr="006D7FE7">
              <w:rPr>
                <w:sz w:val="18"/>
                <w:szCs w:val="20"/>
              </w:rPr>
              <w:t>Pārējie ieņēmumi</w:t>
            </w:r>
          </w:p>
        </w:tc>
        <w:tc>
          <w:tcPr>
            <w:tcW w:w="1276" w:type="dxa"/>
          </w:tcPr>
          <w:p w14:paraId="76B662FA" w14:textId="0C438554" w:rsidR="007531AA" w:rsidRPr="006D7FE7" w:rsidRDefault="001D68C6" w:rsidP="008E3E66">
            <w:pPr>
              <w:spacing w:before="0"/>
              <w:jc w:val="right"/>
              <w:cnfStyle w:val="000000100000" w:firstRow="0" w:lastRow="0" w:firstColumn="0" w:lastColumn="0" w:oddVBand="0" w:evenVBand="0" w:oddHBand="1" w:evenHBand="0" w:firstRowFirstColumn="0" w:firstRowLastColumn="0" w:lastRowFirstColumn="0" w:lastRowLastColumn="0"/>
              <w:rPr>
                <w:sz w:val="18"/>
                <w:szCs w:val="20"/>
              </w:rPr>
            </w:pPr>
            <w:r w:rsidRPr="006D7FE7">
              <w:rPr>
                <w:sz w:val="18"/>
                <w:szCs w:val="20"/>
              </w:rPr>
              <w:t>2,61</w:t>
            </w:r>
          </w:p>
        </w:tc>
        <w:tc>
          <w:tcPr>
            <w:tcW w:w="1276" w:type="dxa"/>
          </w:tcPr>
          <w:p w14:paraId="4DFFFDD7" w14:textId="160577BF" w:rsidR="007531AA" w:rsidRPr="006D7FE7" w:rsidRDefault="001D68C6" w:rsidP="008E3E66">
            <w:pPr>
              <w:spacing w:before="0"/>
              <w:jc w:val="right"/>
              <w:cnfStyle w:val="000000100000" w:firstRow="0" w:lastRow="0" w:firstColumn="0" w:lastColumn="0" w:oddVBand="0" w:evenVBand="0" w:oddHBand="1" w:evenHBand="0" w:firstRowFirstColumn="0" w:firstRowLastColumn="0" w:lastRowFirstColumn="0" w:lastRowLastColumn="0"/>
              <w:rPr>
                <w:sz w:val="18"/>
                <w:szCs w:val="20"/>
              </w:rPr>
            </w:pPr>
            <w:r w:rsidRPr="006D7FE7">
              <w:rPr>
                <w:sz w:val="18"/>
                <w:szCs w:val="20"/>
              </w:rPr>
              <w:t>2,54</w:t>
            </w:r>
          </w:p>
        </w:tc>
      </w:tr>
    </w:tbl>
    <w:p w14:paraId="496F37DE" w14:textId="0490932D" w:rsidR="0060310A" w:rsidRPr="00FC6BB9" w:rsidRDefault="003679EC" w:rsidP="0060310A">
      <w:pPr>
        <w:pStyle w:val="Heading2"/>
        <w:rPr>
          <w:lang w:val="lv-LV"/>
        </w:rPr>
      </w:pPr>
      <w:bookmarkStart w:id="27" w:name="_Toc123815051"/>
      <w:bookmarkStart w:id="28" w:name="_Toc127896712"/>
      <w:bookmarkStart w:id="29" w:name="_Toc128605217"/>
      <w:bookmarkStart w:id="30" w:name="_Toc130198652"/>
      <w:bookmarkStart w:id="31" w:name="_Toc191967915"/>
      <w:r>
        <w:rPr>
          <w:lang w:val="lv-LV"/>
        </w:rPr>
        <w:lastRenderedPageBreak/>
        <w:t>Uzņēmuma</w:t>
      </w:r>
      <w:r w:rsidR="0060310A" w:rsidRPr="00FC6BB9">
        <w:rPr>
          <w:lang w:val="lv-LV"/>
        </w:rPr>
        <w:t xml:space="preserve"> </w:t>
      </w:r>
      <w:r w:rsidR="0060310A" w:rsidRPr="002807C6">
        <w:rPr>
          <w:lang w:val="lv-LV"/>
        </w:rPr>
        <w:t>pārvaldība</w:t>
      </w:r>
      <w:bookmarkEnd w:id="27"/>
      <w:bookmarkEnd w:id="28"/>
      <w:bookmarkEnd w:id="29"/>
      <w:bookmarkEnd w:id="30"/>
      <w:bookmarkEnd w:id="31"/>
    </w:p>
    <w:p w14:paraId="4ABF1135" w14:textId="77777777" w:rsidR="0060310A" w:rsidRPr="00FC6BB9" w:rsidRDefault="0060310A" w:rsidP="0060310A">
      <w:pPr>
        <w:pStyle w:val="Subtitle"/>
        <w:spacing w:after="120"/>
        <w:rPr>
          <w:lang w:val="lv-LV"/>
        </w:rPr>
      </w:pPr>
      <w:r w:rsidRPr="00FC6BB9">
        <w:rPr>
          <w:lang w:val="lv-LV"/>
        </w:rPr>
        <w:t>GRI [2-9]</w:t>
      </w:r>
    </w:p>
    <w:p w14:paraId="766BA400" w14:textId="10A6916E" w:rsidR="00D311C1" w:rsidRDefault="003679EC" w:rsidP="00B7699D">
      <w:pPr>
        <w:shd w:val="clear" w:color="auto" w:fill="FFFFFF" w:themeFill="background1"/>
        <w:spacing w:before="0" w:after="120"/>
      </w:pPr>
      <w:r>
        <w:t xml:space="preserve">LP </w:t>
      </w:r>
      <w:r w:rsidR="00D311C1">
        <w:t xml:space="preserve">pārvaldības modelis ir veidots, ievērojot korporatīvās pārvaldības labo praksi, nodalot stratēģisko un operatīvo vadību. </w:t>
      </w:r>
      <w:r>
        <w:t xml:space="preserve">Uzņēmuma </w:t>
      </w:r>
      <w:r w:rsidR="00D311C1">
        <w:t xml:space="preserve">pārvaldību </w:t>
      </w:r>
      <w:r w:rsidR="00D53C0F">
        <w:t xml:space="preserve">un vadību </w:t>
      </w:r>
      <w:r w:rsidR="00D311C1">
        <w:t>īsteno akcionāru sapulce, padome un valde. 202</w:t>
      </w:r>
      <w:r w:rsidR="00AB5F46">
        <w:t>4</w:t>
      </w:r>
      <w:r w:rsidR="00D311C1">
        <w:t xml:space="preserve">.gadā </w:t>
      </w:r>
      <w:r w:rsidR="00580B98">
        <w:t xml:space="preserve">un 2025.gada sākumā </w:t>
      </w:r>
      <w:r w:rsidR="00F45C47">
        <w:t xml:space="preserve">notika </w:t>
      </w:r>
      <w:r w:rsidR="00D311C1">
        <w:t xml:space="preserve">būtiskas pārmaiņas </w:t>
      </w:r>
      <w:r>
        <w:t xml:space="preserve">Uzņēmuma </w:t>
      </w:r>
      <w:r w:rsidR="00580B98">
        <w:t xml:space="preserve">padomes un </w:t>
      </w:r>
      <w:r w:rsidR="00D311C1">
        <w:t>valdes sastāvā</w:t>
      </w:r>
      <w:r w:rsidR="00580B98">
        <w:t>, kā</w:t>
      </w:r>
      <w:r w:rsidR="00B7699D">
        <w:t xml:space="preserve"> </w:t>
      </w:r>
      <w:r w:rsidR="00D311C1">
        <w:t xml:space="preserve">arī organizatoriskajā struktūrā. </w:t>
      </w:r>
      <w:r w:rsidR="00580B98">
        <w:t>Ilgtspējas ziņojuma sagatavošanas laikā</w:t>
      </w:r>
      <w:r w:rsidR="00DD36EF">
        <w:t>,</w:t>
      </w:r>
      <w:r w:rsidR="00580B98">
        <w:t xml:space="preserve"> 2025.gada 13.</w:t>
      </w:r>
      <w:r w:rsidR="00D311C1">
        <w:t>janvārī</w:t>
      </w:r>
      <w:r w:rsidR="00DD36EF">
        <w:t>,</w:t>
      </w:r>
      <w:r w:rsidR="00D311C1">
        <w:t xml:space="preserve"> darbu uzsāka </w:t>
      </w:r>
      <w:r w:rsidR="0015512B">
        <w:t>jauns valdes priekšsēdētājs un jauna valdes locekle</w:t>
      </w:r>
      <w:r w:rsidR="00C17E3B">
        <w:t xml:space="preserve">. </w:t>
      </w:r>
      <w:r w:rsidR="00617D81">
        <w:t>2025.gad</w:t>
      </w:r>
      <w:r w:rsidR="008B0774">
        <w:t xml:space="preserve">a </w:t>
      </w:r>
      <w:r w:rsidR="00B76B0B">
        <w:t>1.martā</w:t>
      </w:r>
      <w:r w:rsidR="008B0774">
        <w:t xml:space="preserve"> </w:t>
      </w:r>
      <w:r w:rsidR="00B76B0B">
        <w:t xml:space="preserve">stājas spēkā </w:t>
      </w:r>
      <w:r w:rsidR="00580B98">
        <w:t>šād</w:t>
      </w:r>
      <w:r w:rsidR="00D15A08">
        <w:t>a</w:t>
      </w:r>
      <w:r w:rsidR="00580B98">
        <w:t xml:space="preserve"> </w:t>
      </w:r>
      <w:r>
        <w:t xml:space="preserve">Uzņēmuma </w:t>
      </w:r>
      <w:r w:rsidR="00D311C1">
        <w:t>organizatorisk</w:t>
      </w:r>
      <w:r w:rsidR="00D90B5F">
        <w:t>ā</w:t>
      </w:r>
      <w:r w:rsidR="00D311C1">
        <w:t xml:space="preserve"> struktūr</w:t>
      </w:r>
      <w:r w:rsidR="00D90B5F">
        <w:t>a</w:t>
      </w:r>
      <w:r w:rsidR="00010C10">
        <w:t xml:space="preserve">, </w:t>
      </w:r>
      <w:r w:rsidR="0015512B">
        <w:t xml:space="preserve">kas </w:t>
      </w:r>
      <w:r w:rsidR="00DF67A6">
        <w:t>atbildību un funkciju sadalē ņem vērā to</w:t>
      </w:r>
      <w:r w:rsidR="008F3918">
        <w:t>, ka vald</w:t>
      </w:r>
      <w:r w:rsidR="00AC07CC">
        <w:t xml:space="preserve">ē turpmāk </w:t>
      </w:r>
      <w:r w:rsidR="00DF67A6">
        <w:t>strādās</w:t>
      </w:r>
      <w:r w:rsidR="00AC07CC">
        <w:t xml:space="preserve"> trīs valdes locekļi</w:t>
      </w:r>
      <w:r w:rsidR="00D311C1">
        <w:t xml:space="preserve">. </w:t>
      </w:r>
    </w:p>
    <w:p w14:paraId="3A7C1A28" w14:textId="77777777" w:rsidR="00FB2016" w:rsidRPr="005E09A2" w:rsidRDefault="00FB2016" w:rsidP="00B7699D">
      <w:pPr>
        <w:shd w:val="clear" w:color="auto" w:fill="FFFFFF" w:themeFill="background1"/>
        <w:spacing w:before="0" w:after="120"/>
        <w:rPr>
          <w:sz w:val="12"/>
          <w:szCs w:val="14"/>
        </w:rPr>
      </w:pPr>
    </w:p>
    <w:p w14:paraId="6A9C4F0E" w14:textId="1395C2F5" w:rsidR="007C2564" w:rsidRDefault="00D311C1" w:rsidP="00D311C1">
      <w:pPr>
        <w:shd w:val="clear" w:color="auto" w:fill="FFFFFF" w:themeFill="background1"/>
        <w:jc w:val="center"/>
        <w:rPr>
          <w:b/>
          <w:bCs/>
          <w:color w:val="004179"/>
          <w:sz w:val="18"/>
          <w:szCs w:val="20"/>
          <w:lang w:val="lv-LV"/>
        </w:rPr>
      </w:pPr>
      <w:r w:rsidRPr="00D311C1">
        <w:rPr>
          <w:b/>
          <w:bCs/>
          <w:color w:val="004179"/>
          <w:sz w:val="18"/>
          <w:szCs w:val="20"/>
          <w:lang w:val="lv-LV"/>
        </w:rPr>
        <w:t>Latvijas Pasta organizatoriskā struktūra no 202</w:t>
      </w:r>
      <w:r w:rsidR="00B7699D">
        <w:rPr>
          <w:b/>
          <w:bCs/>
          <w:color w:val="004179"/>
          <w:sz w:val="18"/>
          <w:szCs w:val="20"/>
          <w:lang w:val="lv-LV"/>
        </w:rPr>
        <w:t>5</w:t>
      </w:r>
      <w:r w:rsidRPr="00D311C1">
        <w:rPr>
          <w:b/>
          <w:bCs/>
          <w:color w:val="004179"/>
          <w:sz w:val="18"/>
          <w:szCs w:val="20"/>
          <w:lang w:val="lv-LV"/>
        </w:rPr>
        <w:t xml:space="preserve">.gada </w:t>
      </w:r>
      <w:r w:rsidR="00A8212E">
        <w:rPr>
          <w:b/>
          <w:bCs/>
          <w:color w:val="004179"/>
          <w:sz w:val="18"/>
          <w:szCs w:val="20"/>
          <w:lang w:val="lv-LV"/>
        </w:rPr>
        <w:t>1</w:t>
      </w:r>
      <w:r w:rsidR="00653217">
        <w:rPr>
          <w:b/>
          <w:bCs/>
          <w:color w:val="004179"/>
          <w:sz w:val="18"/>
          <w:szCs w:val="20"/>
          <w:lang w:val="lv-LV"/>
        </w:rPr>
        <w:t>.</w:t>
      </w:r>
      <w:r w:rsidR="00A8212E">
        <w:rPr>
          <w:b/>
          <w:bCs/>
          <w:color w:val="004179"/>
          <w:sz w:val="18"/>
          <w:szCs w:val="20"/>
          <w:lang w:val="lv-LV"/>
        </w:rPr>
        <w:t>marta</w:t>
      </w:r>
      <w:r w:rsidR="00A8212E" w:rsidDel="00A8212E">
        <w:rPr>
          <w:b/>
          <w:bCs/>
          <w:color w:val="004179"/>
          <w:sz w:val="18"/>
          <w:szCs w:val="20"/>
          <w:lang w:val="lv-LV"/>
        </w:rPr>
        <w:t xml:space="preserve"> </w:t>
      </w:r>
    </w:p>
    <w:p w14:paraId="059036AC" w14:textId="77777777" w:rsidR="005E09A2" w:rsidRPr="005E09A2" w:rsidRDefault="005E09A2" w:rsidP="00D311C1">
      <w:pPr>
        <w:shd w:val="clear" w:color="auto" w:fill="FFFFFF" w:themeFill="background1"/>
        <w:jc w:val="center"/>
        <w:rPr>
          <w:b/>
          <w:bCs/>
          <w:color w:val="004179"/>
          <w:sz w:val="12"/>
          <w:szCs w:val="14"/>
          <w:lang w:val="lv-LV"/>
        </w:rPr>
      </w:pPr>
    </w:p>
    <w:p w14:paraId="592F53D0" w14:textId="3FE4B247" w:rsidR="00B7699D" w:rsidRPr="00D311C1" w:rsidRDefault="0069233B" w:rsidP="00D311C1">
      <w:pPr>
        <w:shd w:val="clear" w:color="auto" w:fill="FFFFFF" w:themeFill="background1"/>
        <w:jc w:val="center"/>
        <w:rPr>
          <w:b/>
          <w:bCs/>
          <w:color w:val="004179"/>
          <w:sz w:val="18"/>
          <w:szCs w:val="20"/>
          <w:lang w:val="lv-LV"/>
        </w:rPr>
      </w:pPr>
      <w:r w:rsidRPr="0069233B">
        <w:rPr>
          <w:noProof/>
        </w:rPr>
        <w:drawing>
          <wp:inline distT="0" distB="0" distL="0" distR="0" wp14:anchorId="439817F9" wp14:editId="6427EF24">
            <wp:extent cx="5546814" cy="6191250"/>
            <wp:effectExtent l="0" t="0" r="0" b="0"/>
            <wp:docPr id="16269442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944276" name="Picture 1" descr="A screenshot of a computer&#10;&#10;AI-generated content may be incorrect."/>
                    <pic:cNvPicPr/>
                  </pic:nvPicPr>
                  <pic:blipFill>
                    <a:blip r:embed="rId25"/>
                    <a:stretch>
                      <a:fillRect/>
                    </a:stretch>
                  </pic:blipFill>
                  <pic:spPr>
                    <a:xfrm>
                      <a:off x="0" y="0"/>
                      <a:ext cx="5569959" cy="6217084"/>
                    </a:xfrm>
                    <a:prstGeom prst="rect">
                      <a:avLst/>
                    </a:prstGeom>
                  </pic:spPr>
                </pic:pic>
              </a:graphicData>
            </a:graphic>
          </wp:inline>
        </w:drawing>
      </w:r>
    </w:p>
    <w:p w14:paraId="3FFC335B" w14:textId="72495CC5" w:rsidR="00E83D7A" w:rsidRDefault="00E83D7A" w:rsidP="00E83D7A">
      <w:bookmarkStart w:id="32" w:name="_Hlk128390379"/>
      <w:r w:rsidRPr="00E83D7A">
        <w:t xml:space="preserve">Ilgtspēja kā prioritāte </w:t>
      </w:r>
      <w:r w:rsidR="00E43868">
        <w:t xml:space="preserve">LP </w:t>
      </w:r>
      <w:r w:rsidRPr="00E83D7A">
        <w:t>organizatoriskajā struktūrā</w:t>
      </w:r>
      <w:r w:rsidR="004F6361">
        <w:t xml:space="preserve"> iezīmējās </w:t>
      </w:r>
      <w:r w:rsidR="004F6361" w:rsidRPr="00E83D7A">
        <w:t>2024.gad</w:t>
      </w:r>
      <w:r w:rsidR="00A563C5">
        <w:t xml:space="preserve">ā, </w:t>
      </w:r>
      <w:r w:rsidRPr="00E83D7A">
        <w:t>nosakot par ilgtspējas jautājumiem atbildīgo struktūrvienību</w:t>
      </w:r>
      <w:r w:rsidR="00A563C5">
        <w:t xml:space="preserve"> –</w:t>
      </w:r>
      <w:r w:rsidRPr="00E83D7A">
        <w:t xml:space="preserve"> Ilgtspējas un inovāciju daļ</w:t>
      </w:r>
      <w:r w:rsidR="00A563C5">
        <w:t>u</w:t>
      </w:r>
      <w:r w:rsidRPr="00E83D7A">
        <w:t>.</w:t>
      </w:r>
    </w:p>
    <w:p w14:paraId="66825ACE" w14:textId="0378E509" w:rsidR="00311FFE" w:rsidRPr="00FC6BB9" w:rsidRDefault="00311FFE" w:rsidP="00311FFE">
      <w:pPr>
        <w:pStyle w:val="Heading2"/>
        <w:rPr>
          <w:b w:val="0"/>
          <w:highlight w:val="white"/>
          <w:lang w:val="lv-LV"/>
        </w:rPr>
      </w:pPr>
      <w:bookmarkStart w:id="33" w:name="_Toc123815055"/>
      <w:bookmarkStart w:id="34" w:name="_Toc127896716"/>
      <w:bookmarkStart w:id="35" w:name="_Toc128605221"/>
      <w:bookmarkStart w:id="36" w:name="_Toc130198656"/>
      <w:bookmarkStart w:id="37" w:name="_Toc191967916"/>
      <w:r w:rsidRPr="00FC6BB9">
        <w:rPr>
          <w:highlight w:val="white"/>
          <w:lang w:val="lv-LV"/>
        </w:rPr>
        <w:lastRenderedPageBreak/>
        <w:t xml:space="preserve">Ilgtspējas aspektu integrēšana </w:t>
      </w:r>
      <w:r w:rsidR="00E43868">
        <w:rPr>
          <w:highlight w:val="white"/>
          <w:lang w:val="lv-LV"/>
        </w:rPr>
        <w:t xml:space="preserve">Uzņēmuma </w:t>
      </w:r>
      <w:r w:rsidRPr="00FC6BB9">
        <w:rPr>
          <w:highlight w:val="white"/>
          <w:lang w:val="lv-LV"/>
        </w:rPr>
        <w:t>pārvaldībā</w:t>
      </w:r>
      <w:bookmarkEnd w:id="33"/>
      <w:bookmarkEnd w:id="34"/>
      <w:bookmarkEnd w:id="35"/>
      <w:bookmarkEnd w:id="36"/>
      <w:bookmarkEnd w:id="37"/>
    </w:p>
    <w:p w14:paraId="31E27039" w14:textId="77777777" w:rsidR="00311FFE" w:rsidRPr="00FC6BB9" w:rsidRDefault="00311FFE" w:rsidP="00311FFE">
      <w:pPr>
        <w:pStyle w:val="Subtitle"/>
        <w:rPr>
          <w:i/>
          <w:lang w:val="lv-LV"/>
        </w:rPr>
      </w:pPr>
      <w:r w:rsidRPr="00FC6BB9">
        <w:rPr>
          <w:lang w:val="lv-LV"/>
        </w:rPr>
        <w:t>GRI [2-14] [2-17] [2-18]</w:t>
      </w:r>
    </w:p>
    <w:p w14:paraId="56F7F6F3" w14:textId="4093EE6E" w:rsidR="00311FFE" w:rsidRDefault="00311FFE" w:rsidP="00311FFE">
      <w:pPr>
        <w:shd w:val="clear" w:color="auto" w:fill="FFFFFF"/>
        <w:rPr>
          <w:iCs/>
          <w:szCs w:val="20"/>
          <w:lang w:val="lv-LV"/>
        </w:rPr>
      </w:pPr>
      <w:r>
        <w:rPr>
          <w:iCs/>
          <w:szCs w:val="20"/>
          <w:lang w:val="lv-LV"/>
        </w:rPr>
        <w:t xml:space="preserve">LP sagatavotajā vidēja termiņa stratēģijas 2025.-2028.gadam projektā ilgtspēja iezīmēta kā viena no galvenajām </w:t>
      </w:r>
      <w:r w:rsidR="00E43868">
        <w:rPr>
          <w:iCs/>
          <w:szCs w:val="20"/>
          <w:lang w:val="lv-LV"/>
        </w:rPr>
        <w:t>Uzņ</w:t>
      </w:r>
      <w:r w:rsidR="003D1F89">
        <w:rPr>
          <w:iCs/>
          <w:szCs w:val="20"/>
          <w:lang w:val="lv-LV"/>
        </w:rPr>
        <w:t>ē</w:t>
      </w:r>
      <w:r w:rsidR="00E43868">
        <w:rPr>
          <w:iCs/>
          <w:szCs w:val="20"/>
          <w:lang w:val="lv-LV"/>
        </w:rPr>
        <w:t xml:space="preserve">muma </w:t>
      </w:r>
      <w:r>
        <w:rPr>
          <w:iCs/>
          <w:szCs w:val="20"/>
          <w:lang w:val="lv-LV"/>
        </w:rPr>
        <w:t>attīstības dimensijām, paredzot sasniedzamos rādītājus, kā arī vienlaikus caurvijot citas attīstības dimensijas – efektivitāti, digitalizāciju</w:t>
      </w:r>
      <w:r w:rsidR="001F11A3">
        <w:rPr>
          <w:iCs/>
          <w:szCs w:val="20"/>
          <w:lang w:val="lv-LV"/>
        </w:rPr>
        <w:t xml:space="preserve"> un</w:t>
      </w:r>
      <w:r>
        <w:rPr>
          <w:iCs/>
          <w:szCs w:val="20"/>
          <w:lang w:val="lv-LV"/>
        </w:rPr>
        <w:t xml:space="preserve"> darbinieku labbūtību. </w:t>
      </w:r>
    </w:p>
    <w:p w14:paraId="01C9A39E" w14:textId="317EDDA9" w:rsidR="00311FFE" w:rsidRDefault="00311FFE" w:rsidP="00311FFE">
      <w:pPr>
        <w:shd w:val="clear" w:color="auto" w:fill="FFFFFF"/>
        <w:rPr>
          <w:iCs/>
          <w:szCs w:val="20"/>
          <w:lang w:val="lv-LV"/>
        </w:rPr>
      </w:pPr>
      <w:r>
        <w:rPr>
          <w:iCs/>
          <w:szCs w:val="20"/>
          <w:lang w:val="lv-LV"/>
        </w:rPr>
        <w:t xml:space="preserve">LP padomei kā </w:t>
      </w:r>
      <w:r w:rsidR="00E43868">
        <w:rPr>
          <w:iCs/>
          <w:szCs w:val="20"/>
          <w:lang w:val="lv-LV"/>
        </w:rPr>
        <w:t xml:space="preserve">Uzņēmuma </w:t>
      </w:r>
      <w:r>
        <w:rPr>
          <w:iCs/>
          <w:szCs w:val="20"/>
          <w:lang w:val="lv-LV"/>
        </w:rPr>
        <w:t xml:space="preserve">augstākajai pārvaldības institūcijai </w:t>
      </w:r>
      <w:r w:rsidRPr="00FC6BB9">
        <w:rPr>
          <w:iCs/>
          <w:szCs w:val="20"/>
          <w:lang w:val="lv-LV"/>
        </w:rPr>
        <w:t xml:space="preserve">ir </w:t>
      </w:r>
      <w:r w:rsidR="00FB3068">
        <w:rPr>
          <w:iCs/>
          <w:szCs w:val="20"/>
          <w:lang w:val="lv-LV"/>
        </w:rPr>
        <w:t>stratēģi</w:t>
      </w:r>
      <w:r w:rsidR="00C57514">
        <w:rPr>
          <w:iCs/>
          <w:szCs w:val="20"/>
          <w:lang w:val="lv-LV"/>
        </w:rPr>
        <w:t>ska</w:t>
      </w:r>
      <w:r w:rsidR="00FB3068">
        <w:rPr>
          <w:iCs/>
          <w:szCs w:val="20"/>
          <w:lang w:val="lv-LV"/>
        </w:rPr>
        <w:t xml:space="preserve"> līmeņa </w:t>
      </w:r>
      <w:r w:rsidRPr="00FC6BB9">
        <w:rPr>
          <w:iCs/>
          <w:szCs w:val="20"/>
          <w:lang w:val="lv-LV"/>
        </w:rPr>
        <w:t xml:space="preserve">atbildība par ilgtspējīgu </w:t>
      </w:r>
      <w:r w:rsidR="00E43868">
        <w:rPr>
          <w:iCs/>
          <w:szCs w:val="20"/>
          <w:lang w:val="lv-LV"/>
        </w:rPr>
        <w:t>Uzņēmuma</w:t>
      </w:r>
      <w:r w:rsidR="00E43868" w:rsidRPr="00FC6BB9" w:rsidDel="00E43868">
        <w:rPr>
          <w:iCs/>
          <w:szCs w:val="20"/>
          <w:lang w:val="lv-LV"/>
        </w:rPr>
        <w:t xml:space="preserve"> </w:t>
      </w:r>
      <w:r w:rsidRPr="00FC6BB9">
        <w:rPr>
          <w:iCs/>
          <w:szCs w:val="20"/>
          <w:lang w:val="lv-LV"/>
        </w:rPr>
        <w:t>darbību, un kopš 202</w:t>
      </w:r>
      <w:r>
        <w:rPr>
          <w:iCs/>
          <w:szCs w:val="20"/>
          <w:lang w:val="lv-LV"/>
        </w:rPr>
        <w:t>1</w:t>
      </w:r>
      <w:r w:rsidRPr="00FC6BB9">
        <w:rPr>
          <w:iCs/>
          <w:szCs w:val="20"/>
          <w:lang w:val="lv-LV"/>
        </w:rPr>
        <w:t xml:space="preserve">.gada padome </w:t>
      </w:r>
      <w:r>
        <w:rPr>
          <w:iCs/>
          <w:szCs w:val="20"/>
          <w:lang w:val="lv-LV"/>
        </w:rPr>
        <w:t xml:space="preserve">ir </w:t>
      </w:r>
      <w:r w:rsidRPr="00FC6BB9">
        <w:rPr>
          <w:iCs/>
          <w:szCs w:val="20"/>
          <w:lang w:val="lv-LV"/>
        </w:rPr>
        <w:t>iesaistīta ilgtspējas jautājumos</w:t>
      </w:r>
      <w:r>
        <w:rPr>
          <w:iCs/>
          <w:szCs w:val="20"/>
          <w:lang w:val="lv-LV"/>
        </w:rPr>
        <w:t>, a</w:t>
      </w:r>
      <w:r w:rsidRPr="005463A2">
        <w:rPr>
          <w:iCs/>
          <w:szCs w:val="20"/>
          <w:lang w:val="lv-LV"/>
        </w:rPr>
        <w:t xml:space="preserve">pstiprinot Nefinanšu paziņojumu, kurā 2021.gadā pirmo reizi vienuviet tika analizēta </w:t>
      </w:r>
      <w:r w:rsidR="00E43868">
        <w:rPr>
          <w:iCs/>
          <w:szCs w:val="20"/>
          <w:lang w:val="lv-LV"/>
        </w:rPr>
        <w:t>Uzņēmuma</w:t>
      </w:r>
      <w:r w:rsidR="00E43868" w:rsidRPr="005463A2" w:rsidDel="00E43868">
        <w:rPr>
          <w:iCs/>
          <w:szCs w:val="20"/>
          <w:lang w:val="lv-LV"/>
        </w:rPr>
        <w:t xml:space="preserve"> </w:t>
      </w:r>
      <w:r w:rsidRPr="005463A2">
        <w:rPr>
          <w:iCs/>
          <w:szCs w:val="20"/>
          <w:lang w:val="lv-LV"/>
        </w:rPr>
        <w:t>ietekme uz ekonomiku, vidi un sabiedrību</w:t>
      </w:r>
      <w:r w:rsidR="000252BC">
        <w:rPr>
          <w:iCs/>
          <w:szCs w:val="20"/>
          <w:lang w:val="lv-LV"/>
        </w:rPr>
        <w:t>. 2022.gadā padome</w:t>
      </w:r>
      <w:r>
        <w:rPr>
          <w:iCs/>
          <w:szCs w:val="20"/>
          <w:lang w:val="lv-LV"/>
        </w:rPr>
        <w:t xml:space="preserve"> </w:t>
      </w:r>
      <w:r w:rsidR="000252BC">
        <w:rPr>
          <w:iCs/>
          <w:szCs w:val="20"/>
          <w:lang w:val="lv-LV"/>
        </w:rPr>
        <w:t>p</w:t>
      </w:r>
      <w:r w:rsidR="000252BC" w:rsidRPr="005463A2">
        <w:rPr>
          <w:iCs/>
          <w:szCs w:val="20"/>
          <w:lang w:val="lv-LV"/>
        </w:rPr>
        <w:t>iedal</w:t>
      </w:r>
      <w:r w:rsidR="000252BC">
        <w:rPr>
          <w:iCs/>
          <w:szCs w:val="20"/>
          <w:lang w:val="lv-LV"/>
        </w:rPr>
        <w:t>ījās</w:t>
      </w:r>
      <w:r w:rsidR="000252BC" w:rsidRPr="005463A2">
        <w:rPr>
          <w:iCs/>
          <w:szCs w:val="20"/>
          <w:lang w:val="lv-LV"/>
        </w:rPr>
        <w:t xml:space="preserve"> </w:t>
      </w:r>
      <w:r>
        <w:rPr>
          <w:iCs/>
          <w:szCs w:val="20"/>
          <w:lang w:val="lv-LV"/>
        </w:rPr>
        <w:t xml:space="preserve">LP </w:t>
      </w:r>
      <w:r w:rsidRPr="005463A2">
        <w:rPr>
          <w:iCs/>
          <w:szCs w:val="20"/>
          <w:lang w:val="lv-LV"/>
        </w:rPr>
        <w:t>Nefinanšu paziņojuma metodikas veidošanas pasākumos: darba sesijā par ilgtspējas jomām un būtisko ilgtspējas aspektu noteikšanā</w:t>
      </w:r>
      <w:r w:rsidR="00DB4A9A">
        <w:rPr>
          <w:iCs/>
          <w:szCs w:val="20"/>
          <w:lang w:val="lv-LV"/>
        </w:rPr>
        <w:t>.</w:t>
      </w:r>
      <w:r w:rsidR="002D45AE">
        <w:rPr>
          <w:iCs/>
          <w:szCs w:val="20"/>
          <w:lang w:val="lv-LV"/>
        </w:rPr>
        <w:t xml:space="preserve"> 2024.gadā </w:t>
      </w:r>
      <w:r w:rsidR="00E43868">
        <w:rPr>
          <w:iCs/>
          <w:szCs w:val="20"/>
          <w:lang w:val="lv-LV"/>
        </w:rPr>
        <w:t>Uzņēmuma</w:t>
      </w:r>
      <w:r w:rsidR="00E43868" w:rsidDel="00E43868">
        <w:rPr>
          <w:iCs/>
          <w:szCs w:val="20"/>
          <w:lang w:val="lv-LV"/>
        </w:rPr>
        <w:t xml:space="preserve"> </w:t>
      </w:r>
      <w:r w:rsidR="002D45AE">
        <w:rPr>
          <w:iCs/>
          <w:szCs w:val="20"/>
          <w:lang w:val="lv-LV"/>
        </w:rPr>
        <w:t>padome piedalījās</w:t>
      </w:r>
      <w:r>
        <w:rPr>
          <w:iCs/>
          <w:szCs w:val="20"/>
          <w:lang w:val="lv-LV"/>
        </w:rPr>
        <w:t xml:space="preserve"> </w:t>
      </w:r>
      <w:r w:rsidRPr="005463A2">
        <w:rPr>
          <w:iCs/>
          <w:szCs w:val="20"/>
          <w:lang w:val="lv-LV"/>
        </w:rPr>
        <w:t xml:space="preserve">vidēja </w:t>
      </w:r>
      <w:r w:rsidR="002D45AE" w:rsidRPr="005463A2">
        <w:rPr>
          <w:iCs/>
          <w:szCs w:val="20"/>
          <w:lang w:val="lv-LV"/>
        </w:rPr>
        <w:t>termiņ</w:t>
      </w:r>
      <w:r w:rsidR="002D45AE">
        <w:rPr>
          <w:iCs/>
          <w:szCs w:val="20"/>
          <w:lang w:val="lv-LV"/>
        </w:rPr>
        <w:t>a</w:t>
      </w:r>
      <w:r w:rsidR="002D45AE" w:rsidRPr="005463A2">
        <w:rPr>
          <w:iCs/>
          <w:szCs w:val="20"/>
          <w:lang w:val="lv-LV"/>
        </w:rPr>
        <w:t xml:space="preserve"> </w:t>
      </w:r>
      <w:r w:rsidR="00E648AF">
        <w:rPr>
          <w:iCs/>
          <w:szCs w:val="20"/>
          <w:lang w:val="lv-LV"/>
        </w:rPr>
        <w:t xml:space="preserve">darbības </w:t>
      </w:r>
      <w:r w:rsidRPr="005463A2">
        <w:rPr>
          <w:iCs/>
          <w:szCs w:val="20"/>
          <w:lang w:val="lv-LV"/>
        </w:rPr>
        <w:t>stratēģijas projekta 2025</w:t>
      </w:r>
      <w:r w:rsidR="00E648AF" w:rsidRPr="005463A2">
        <w:rPr>
          <w:iCs/>
          <w:szCs w:val="20"/>
          <w:lang w:val="lv-LV"/>
        </w:rPr>
        <w:t>.</w:t>
      </w:r>
      <w:r w:rsidR="00E648AF">
        <w:rPr>
          <w:iCs/>
          <w:szCs w:val="20"/>
          <w:lang w:val="lv-LV"/>
        </w:rPr>
        <w:t>-</w:t>
      </w:r>
      <w:r w:rsidRPr="005463A2">
        <w:rPr>
          <w:iCs/>
          <w:szCs w:val="20"/>
          <w:lang w:val="lv-LV"/>
        </w:rPr>
        <w:t>2028.gadam izstrādē</w:t>
      </w:r>
      <w:r>
        <w:rPr>
          <w:iCs/>
          <w:szCs w:val="20"/>
          <w:lang w:val="lv-LV"/>
        </w:rPr>
        <w:t>.</w:t>
      </w:r>
      <w:r w:rsidR="00BA296D">
        <w:rPr>
          <w:iCs/>
          <w:szCs w:val="20"/>
          <w:lang w:val="lv-LV"/>
        </w:rPr>
        <w:t xml:space="preserve"> Ar ilgtspēju saistīti jautājumi tiek izskatīti kārtējās padomes sēdēs.</w:t>
      </w:r>
    </w:p>
    <w:p w14:paraId="72E2FB25" w14:textId="77777777" w:rsidR="0060310A" w:rsidRPr="00FC6BB9" w:rsidRDefault="0060310A" w:rsidP="0060310A">
      <w:pPr>
        <w:pStyle w:val="Heading2"/>
        <w:rPr>
          <w:highlight w:val="white"/>
          <w:lang w:val="lv-LV"/>
        </w:rPr>
      </w:pPr>
      <w:bookmarkStart w:id="38" w:name="_Toc128605218"/>
      <w:bookmarkStart w:id="39" w:name="_Toc130198653"/>
      <w:bookmarkStart w:id="40" w:name="_Toc191967917"/>
      <w:r w:rsidRPr="00FC6BB9">
        <w:rPr>
          <w:highlight w:val="white"/>
          <w:lang w:val="lv-LV"/>
        </w:rPr>
        <w:t>Akcionārs</w:t>
      </w:r>
      <w:bookmarkEnd w:id="38"/>
      <w:bookmarkEnd w:id="39"/>
      <w:bookmarkEnd w:id="40"/>
    </w:p>
    <w:p w14:paraId="08C9AC69" w14:textId="7CD1F127" w:rsidR="0060310A" w:rsidRPr="00FC6BB9" w:rsidRDefault="0060310A" w:rsidP="0060310A">
      <w:pPr>
        <w:shd w:val="clear" w:color="auto" w:fill="FFFFFF"/>
        <w:rPr>
          <w:szCs w:val="20"/>
          <w:lang w:val="lv-LV"/>
        </w:rPr>
      </w:pPr>
      <w:r w:rsidRPr="00FC6BB9">
        <w:rPr>
          <w:szCs w:val="20"/>
          <w:highlight w:val="white"/>
          <w:lang w:val="lv-LV"/>
        </w:rPr>
        <w:t xml:space="preserve">100% </w:t>
      </w:r>
      <w:r w:rsidR="00FD1532">
        <w:rPr>
          <w:szCs w:val="20"/>
          <w:highlight w:val="white"/>
          <w:lang w:val="lv-LV"/>
        </w:rPr>
        <w:t xml:space="preserve">LP </w:t>
      </w:r>
      <w:r w:rsidRPr="00FC6BB9">
        <w:rPr>
          <w:szCs w:val="20"/>
          <w:highlight w:val="white"/>
          <w:lang w:val="lv-LV"/>
        </w:rPr>
        <w:t>kapitāla daļu pieder valstij</w:t>
      </w:r>
      <w:r w:rsidR="00FE4686">
        <w:rPr>
          <w:szCs w:val="20"/>
          <w:highlight w:val="white"/>
          <w:lang w:val="lv-LV"/>
        </w:rPr>
        <w:t>,</w:t>
      </w:r>
      <w:r w:rsidRPr="00FC6BB9">
        <w:rPr>
          <w:szCs w:val="20"/>
          <w:highlight w:val="white"/>
          <w:lang w:val="lv-LV"/>
        </w:rPr>
        <w:t xml:space="preserve"> un to turētāja ir </w:t>
      </w:r>
      <w:r w:rsidRPr="00FC6BB9">
        <w:rPr>
          <w:iCs/>
          <w:szCs w:val="20"/>
          <w:highlight w:val="white"/>
          <w:lang w:val="lv-LV"/>
        </w:rPr>
        <w:t xml:space="preserve">Latvijas Republikas </w:t>
      </w:r>
      <w:r w:rsidRPr="00FC6BB9">
        <w:rPr>
          <w:szCs w:val="20"/>
          <w:highlight w:val="white"/>
          <w:lang w:val="lv-LV"/>
        </w:rPr>
        <w:t xml:space="preserve">Satiksmes ministrija. Akcionāru sapulcē akcionāra intereses pārstāv Satiksmes ministrijas </w:t>
      </w:r>
      <w:r w:rsidRPr="00FC6BB9">
        <w:rPr>
          <w:szCs w:val="20"/>
          <w:lang w:val="lv-LV"/>
        </w:rPr>
        <w:t xml:space="preserve">valsts sekretārs vai viņa pilnvarota persona. </w:t>
      </w:r>
      <w:r w:rsidR="00FD1532">
        <w:rPr>
          <w:szCs w:val="20"/>
          <w:lang w:val="lv-LV"/>
        </w:rPr>
        <w:t xml:space="preserve">LP </w:t>
      </w:r>
      <w:r w:rsidRPr="00FC6BB9">
        <w:rPr>
          <w:szCs w:val="20"/>
          <w:lang w:val="lv-LV"/>
        </w:rPr>
        <w:t>vidēja termiņa darbības stratēģija tiek saskaņota ar kapitāla daļu turētāju atbilstoši Publiskas personas kapitāla daļu un kapitālsabiedrību pārvaldības likumam.</w:t>
      </w:r>
    </w:p>
    <w:p w14:paraId="11375963" w14:textId="4FD92706" w:rsidR="0060310A" w:rsidRPr="00FC6BB9" w:rsidRDefault="0060310A" w:rsidP="0060310A">
      <w:pPr>
        <w:shd w:val="clear" w:color="auto" w:fill="FFFFFF"/>
        <w:rPr>
          <w:szCs w:val="20"/>
          <w:lang w:val="lv-LV"/>
        </w:rPr>
      </w:pPr>
      <w:r w:rsidRPr="00FC6BB9">
        <w:rPr>
          <w:szCs w:val="20"/>
          <w:highlight w:val="white"/>
          <w:lang w:val="lv-LV"/>
        </w:rPr>
        <w:t>Akcionāru sapulce tiek sasaukta un norisinās Komerclikumā un Publiskas personas kapitāla daļu un kapitālsabiedrību pārvaldības likumā noteiktajos termiņos un kārtībā.</w:t>
      </w:r>
      <w:r w:rsidRPr="00FC6BB9">
        <w:rPr>
          <w:color w:val="4C4C4C"/>
          <w:sz w:val="24"/>
          <w:szCs w:val="24"/>
          <w:lang w:val="lv-LV"/>
        </w:rPr>
        <w:t xml:space="preserve"> </w:t>
      </w:r>
      <w:r w:rsidR="00FD1532">
        <w:rPr>
          <w:szCs w:val="20"/>
          <w:lang w:val="lv-LV"/>
        </w:rPr>
        <w:t xml:space="preserve">LP </w:t>
      </w:r>
      <w:r w:rsidRPr="00FC6BB9">
        <w:rPr>
          <w:szCs w:val="20"/>
          <w:lang w:val="lv-LV"/>
        </w:rPr>
        <w:t>valde un</w:t>
      </w:r>
      <w:r w:rsidRPr="00FC6BB9">
        <w:rPr>
          <w:lang w:val="lv-LV"/>
        </w:rPr>
        <w:t xml:space="preserve"> padome virza izskatīšanai akcionāru sapulcē jautājumus, par kuriem saskaņā ar normatīvajiem aktiem lēmumu</w:t>
      </w:r>
      <w:r w:rsidR="003C444D">
        <w:rPr>
          <w:lang w:val="lv-LV"/>
        </w:rPr>
        <w:t>s</w:t>
      </w:r>
      <w:r w:rsidRPr="00FC6BB9">
        <w:rPr>
          <w:lang w:val="lv-LV"/>
        </w:rPr>
        <w:t xml:space="preserve"> ir </w:t>
      </w:r>
      <w:r w:rsidR="003C444D" w:rsidRPr="00FC6BB9">
        <w:rPr>
          <w:lang w:val="lv-LV"/>
        </w:rPr>
        <w:t>tiesī</w:t>
      </w:r>
      <w:r w:rsidR="003C444D">
        <w:rPr>
          <w:lang w:val="lv-LV"/>
        </w:rPr>
        <w:t>ga</w:t>
      </w:r>
      <w:r w:rsidR="003C444D" w:rsidRPr="00FC6BB9">
        <w:rPr>
          <w:lang w:val="lv-LV"/>
        </w:rPr>
        <w:t xml:space="preserve"> </w:t>
      </w:r>
      <w:r w:rsidRPr="00FC6BB9">
        <w:rPr>
          <w:lang w:val="lv-LV"/>
        </w:rPr>
        <w:t xml:space="preserve">pieņemt tikai akcionāru sapulcei vai par kuriem valdei un padomei nepieciešama akcionāru sapulces iepriekšēja piekrišana. Tāpat </w:t>
      </w:r>
      <w:r w:rsidR="00FD1532">
        <w:rPr>
          <w:szCs w:val="20"/>
          <w:lang w:val="lv-LV"/>
        </w:rPr>
        <w:t xml:space="preserve">LP </w:t>
      </w:r>
      <w:r w:rsidRPr="00FC6BB9">
        <w:rPr>
          <w:szCs w:val="20"/>
          <w:lang w:val="lv-LV"/>
        </w:rPr>
        <w:t>regulāri informē akcionāru par savas darbības rādītājiem.</w:t>
      </w:r>
    </w:p>
    <w:p w14:paraId="68C62B5A" w14:textId="69485DED" w:rsidR="0060310A" w:rsidRPr="00FC6BB9" w:rsidRDefault="0060310A" w:rsidP="0060310A">
      <w:pPr>
        <w:shd w:val="clear" w:color="auto" w:fill="FFFFFF"/>
        <w:rPr>
          <w:szCs w:val="20"/>
          <w:highlight w:val="white"/>
          <w:lang w:val="lv-LV"/>
        </w:rPr>
      </w:pPr>
      <w:r w:rsidRPr="00FC6BB9">
        <w:rPr>
          <w:szCs w:val="20"/>
          <w:highlight w:val="white"/>
          <w:lang w:val="lv-LV"/>
        </w:rPr>
        <w:t xml:space="preserve">Akcionāru sapulces skatītie jautājumi un pieņemtie lēmumi ir publicēti </w:t>
      </w:r>
      <w:hyperlink r:id="rId26">
        <w:r w:rsidRPr="00FC6BB9">
          <w:rPr>
            <w:color w:val="1155CC"/>
            <w:szCs w:val="20"/>
            <w:highlight w:val="white"/>
            <w:u w:val="single"/>
            <w:lang w:val="lv-LV"/>
          </w:rPr>
          <w:t>šeit</w:t>
        </w:r>
      </w:hyperlink>
      <w:r w:rsidRPr="00FC6BB9">
        <w:rPr>
          <w:szCs w:val="20"/>
          <w:highlight w:val="white"/>
          <w:lang w:val="lv-LV"/>
        </w:rPr>
        <w:t>.</w:t>
      </w:r>
    </w:p>
    <w:p w14:paraId="157A0832" w14:textId="68E042C9" w:rsidR="0060310A" w:rsidRPr="00FC6BB9" w:rsidRDefault="0060310A" w:rsidP="0060310A">
      <w:pPr>
        <w:pStyle w:val="Heading2"/>
        <w:rPr>
          <w:b w:val="0"/>
          <w:highlight w:val="white"/>
          <w:lang w:val="lv-LV"/>
        </w:rPr>
      </w:pPr>
      <w:bookmarkStart w:id="41" w:name="_Toc123815053"/>
      <w:bookmarkStart w:id="42" w:name="_Toc127896714"/>
      <w:bookmarkStart w:id="43" w:name="_Toc128605219"/>
      <w:bookmarkStart w:id="44" w:name="_Toc130198654"/>
      <w:bookmarkStart w:id="45" w:name="_Toc191967918"/>
      <w:bookmarkEnd w:id="32"/>
      <w:r w:rsidRPr="00FC6BB9">
        <w:rPr>
          <w:highlight w:val="white"/>
          <w:lang w:val="lv-LV"/>
        </w:rPr>
        <w:t>Padome</w:t>
      </w:r>
      <w:bookmarkEnd w:id="41"/>
      <w:bookmarkEnd w:id="42"/>
      <w:bookmarkEnd w:id="43"/>
      <w:bookmarkEnd w:id="44"/>
      <w:bookmarkEnd w:id="45"/>
    </w:p>
    <w:p w14:paraId="05991A3E" w14:textId="77777777" w:rsidR="0060310A" w:rsidRPr="00FC6BB9" w:rsidRDefault="0060310A" w:rsidP="003E1D4E">
      <w:pPr>
        <w:pStyle w:val="Subtitle"/>
        <w:rPr>
          <w:shd w:val="clear" w:color="auto" w:fill="FFF2CC"/>
          <w:lang w:val="lv-LV"/>
        </w:rPr>
      </w:pPr>
      <w:r w:rsidRPr="00FC6BB9">
        <w:rPr>
          <w:lang w:val="lv-LV"/>
        </w:rPr>
        <w:t xml:space="preserve">GRI [2-12] [2-10] </w:t>
      </w:r>
    </w:p>
    <w:p w14:paraId="5D907937" w14:textId="0C5A56B8" w:rsidR="0060310A" w:rsidRDefault="0060310A" w:rsidP="0060310A">
      <w:pPr>
        <w:shd w:val="clear" w:color="auto" w:fill="FFFFFF"/>
        <w:rPr>
          <w:szCs w:val="20"/>
          <w:highlight w:val="white"/>
          <w:lang w:val="lv-LV"/>
        </w:rPr>
      </w:pPr>
      <w:r w:rsidRPr="00FC6BB9">
        <w:rPr>
          <w:szCs w:val="20"/>
          <w:highlight w:val="white"/>
          <w:lang w:val="lv-LV"/>
        </w:rPr>
        <w:t xml:space="preserve">Padome ir </w:t>
      </w:r>
      <w:r w:rsidR="00E43868">
        <w:rPr>
          <w:iCs/>
          <w:szCs w:val="20"/>
          <w:lang w:val="lv-LV"/>
        </w:rPr>
        <w:t>Uzņēmuma</w:t>
      </w:r>
      <w:r w:rsidR="00E43868" w:rsidRPr="00FC6BB9" w:rsidDel="00E43868">
        <w:rPr>
          <w:szCs w:val="20"/>
          <w:highlight w:val="white"/>
          <w:lang w:val="lv-LV"/>
        </w:rPr>
        <w:t xml:space="preserve"> </w:t>
      </w:r>
      <w:r w:rsidRPr="00FC6BB9">
        <w:rPr>
          <w:szCs w:val="20"/>
          <w:highlight w:val="white"/>
          <w:lang w:val="lv-LV"/>
        </w:rPr>
        <w:t xml:space="preserve">pārraudzības institūcija, kas akcionāru sapulču starplaikos pārstāv valsts kapitāla daļu turētāja pārstāvja (valsts) intereses un Publiskas personas kapitāla daļu un kapitālsabiedrību pārvaldības likumā, Komerclikumā, citos ārējos normatīvajos aktos, Statūtos un </w:t>
      </w:r>
      <w:r w:rsidR="00945035">
        <w:rPr>
          <w:szCs w:val="20"/>
          <w:highlight w:val="white"/>
          <w:lang w:val="lv-LV"/>
        </w:rPr>
        <w:t xml:space="preserve">Sabiedrības </w:t>
      </w:r>
      <w:r w:rsidRPr="00FC6BB9">
        <w:rPr>
          <w:szCs w:val="20"/>
          <w:highlight w:val="white"/>
          <w:lang w:val="lv-LV"/>
        </w:rPr>
        <w:t>darbības stratēģijā noteiktaj</w:t>
      </w:r>
      <w:r w:rsidR="008877C4">
        <w:rPr>
          <w:szCs w:val="20"/>
          <w:highlight w:val="white"/>
          <w:lang w:val="lv-LV"/>
        </w:rPr>
        <w:t xml:space="preserve">ā kārtībā </w:t>
      </w:r>
      <w:r w:rsidRPr="00FC6BB9">
        <w:rPr>
          <w:szCs w:val="20"/>
          <w:highlight w:val="white"/>
          <w:lang w:val="lv-LV"/>
        </w:rPr>
        <w:t xml:space="preserve">uzrauga valdes darbību. Padomes darbību nosaka “VAS “Latvijas Pasts” padomes reglaments”, </w:t>
      </w:r>
      <w:r w:rsidR="008D0B22" w:rsidRPr="00FC6BB9">
        <w:rPr>
          <w:szCs w:val="20"/>
          <w:highlight w:val="white"/>
          <w:lang w:val="lv-LV"/>
        </w:rPr>
        <w:t xml:space="preserve">kas </w:t>
      </w:r>
      <w:r w:rsidRPr="00FC6BB9">
        <w:rPr>
          <w:szCs w:val="20"/>
          <w:highlight w:val="white"/>
          <w:lang w:val="lv-LV"/>
        </w:rPr>
        <w:t xml:space="preserve">pieejams </w:t>
      </w:r>
      <w:hyperlink r:id="rId27" w:history="1">
        <w:r w:rsidRPr="00FC6BB9">
          <w:rPr>
            <w:rStyle w:val="Hyperlink"/>
            <w:szCs w:val="20"/>
            <w:highlight w:val="white"/>
            <w:lang w:val="lv-LV"/>
          </w:rPr>
          <w:t>šeit</w:t>
        </w:r>
      </w:hyperlink>
      <w:r w:rsidRPr="00FC6BB9">
        <w:rPr>
          <w:szCs w:val="20"/>
          <w:highlight w:val="white"/>
          <w:lang w:val="lv-LV"/>
        </w:rPr>
        <w:t>.</w:t>
      </w:r>
    </w:p>
    <w:p w14:paraId="4411CD27" w14:textId="40383F7D" w:rsidR="00CE2AA5" w:rsidRDefault="009B4F3B" w:rsidP="006E4814">
      <w:pPr>
        <w:shd w:val="clear" w:color="auto" w:fill="FFFFFF"/>
      </w:pPr>
      <w:r w:rsidRPr="009B4F3B">
        <w:rPr>
          <w:szCs w:val="20"/>
          <w:lang w:val="lv-LV"/>
        </w:rPr>
        <w:t>2024.gada 7.</w:t>
      </w:r>
      <w:r w:rsidR="00FE0663" w:rsidRPr="009B4F3B">
        <w:rPr>
          <w:szCs w:val="20"/>
          <w:lang w:val="lv-LV"/>
        </w:rPr>
        <w:t>febru</w:t>
      </w:r>
      <w:r w:rsidR="00FE0663">
        <w:rPr>
          <w:szCs w:val="20"/>
          <w:lang w:val="lv-LV"/>
        </w:rPr>
        <w:t>ā</w:t>
      </w:r>
      <w:r w:rsidR="00FE0663" w:rsidRPr="009B4F3B">
        <w:rPr>
          <w:szCs w:val="20"/>
          <w:lang w:val="lv-LV"/>
        </w:rPr>
        <w:t xml:space="preserve">rī </w:t>
      </w:r>
      <w:r w:rsidR="00703079">
        <w:rPr>
          <w:szCs w:val="20"/>
          <w:lang w:val="lv-LV"/>
        </w:rPr>
        <w:t xml:space="preserve">līdzšinējie </w:t>
      </w:r>
      <w:r w:rsidRPr="009B4F3B">
        <w:rPr>
          <w:szCs w:val="20"/>
          <w:lang w:val="lv-LV"/>
        </w:rPr>
        <w:t>padomes locekļi atkāpās no amat</w:t>
      </w:r>
      <w:r w:rsidR="00945035">
        <w:rPr>
          <w:szCs w:val="20"/>
          <w:lang w:val="lv-LV"/>
        </w:rPr>
        <w:t>a</w:t>
      </w:r>
      <w:r w:rsidR="00455F2D">
        <w:rPr>
          <w:szCs w:val="20"/>
          <w:lang w:val="lv-LV"/>
        </w:rPr>
        <w:t>,</w:t>
      </w:r>
      <w:r w:rsidR="00945035">
        <w:rPr>
          <w:szCs w:val="20"/>
          <w:lang w:val="lv-LV"/>
        </w:rPr>
        <w:t xml:space="preserve"> un</w:t>
      </w:r>
      <w:r w:rsidR="00A50336">
        <w:rPr>
          <w:szCs w:val="20"/>
          <w:lang w:val="lv-LV"/>
        </w:rPr>
        <w:t>,</w:t>
      </w:r>
      <w:r w:rsidR="00945035">
        <w:rPr>
          <w:szCs w:val="20"/>
          <w:lang w:val="lv-LV"/>
        </w:rPr>
        <w:t xml:space="preserve"> </w:t>
      </w:r>
      <w:r w:rsidRPr="009B4F3B">
        <w:rPr>
          <w:szCs w:val="20"/>
          <w:lang w:val="lv-LV"/>
        </w:rPr>
        <w:t xml:space="preserve">lai nodrošinātu </w:t>
      </w:r>
      <w:r w:rsidR="00E43868">
        <w:rPr>
          <w:szCs w:val="20"/>
          <w:lang w:val="lv-LV"/>
        </w:rPr>
        <w:t xml:space="preserve">LP </w:t>
      </w:r>
      <w:r w:rsidRPr="009B4F3B">
        <w:rPr>
          <w:szCs w:val="20"/>
          <w:lang w:val="lv-LV"/>
        </w:rPr>
        <w:t xml:space="preserve">darbības nepārtrauktību, 2024.gada 15.februārī ievēlēta </w:t>
      </w:r>
      <w:r w:rsidR="00E43868">
        <w:rPr>
          <w:iCs/>
          <w:szCs w:val="20"/>
          <w:lang w:val="lv-LV"/>
        </w:rPr>
        <w:t>Uzņēmuma</w:t>
      </w:r>
      <w:r w:rsidR="00E43868" w:rsidDel="00E43868">
        <w:rPr>
          <w:szCs w:val="20"/>
          <w:lang w:val="lv-LV"/>
        </w:rPr>
        <w:t xml:space="preserve"> </w:t>
      </w:r>
      <w:r w:rsidRPr="009B4F3B">
        <w:rPr>
          <w:szCs w:val="20"/>
          <w:lang w:val="lv-LV"/>
        </w:rPr>
        <w:t>pagaidu padome divu locekļu sastāvā</w:t>
      </w:r>
      <w:r w:rsidR="00575444">
        <w:rPr>
          <w:szCs w:val="20"/>
          <w:lang w:val="lv-LV"/>
        </w:rPr>
        <w:t xml:space="preserve">: </w:t>
      </w:r>
      <w:r w:rsidR="006522A4" w:rsidRPr="6F206068">
        <w:rPr>
          <w:lang w:val="lv-LV"/>
        </w:rPr>
        <w:t>padomes priekšsēdētāja amatā ievēlēts Kaspars Rokens</w:t>
      </w:r>
      <w:r w:rsidR="00525F99">
        <w:rPr>
          <w:lang w:val="lv-LV"/>
        </w:rPr>
        <w:t>,</w:t>
      </w:r>
      <w:r w:rsidR="006522A4" w:rsidRPr="6F206068">
        <w:rPr>
          <w:lang w:val="lv-LV"/>
        </w:rPr>
        <w:t xml:space="preserve"> padomes locekļa amatā –</w:t>
      </w:r>
      <w:r w:rsidR="00CE2AA5">
        <w:rPr>
          <w:lang w:val="lv-LV"/>
        </w:rPr>
        <w:t xml:space="preserve"> </w:t>
      </w:r>
      <w:r w:rsidR="006522A4" w:rsidRPr="6F206068">
        <w:rPr>
          <w:lang w:val="lv-LV"/>
        </w:rPr>
        <w:t>Māris Macijevskis.</w:t>
      </w:r>
      <w:r w:rsidR="007575A7" w:rsidRPr="007575A7">
        <w:t xml:space="preserve"> </w:t>
      </w:r>
    </w:p>
    <w:p w14:paraId="4B2F3373" w14:textId="2D552ACE" w:rsidR="006522A4" w:rsidRDefault="006E4814" w:rsidP="006E4814">
      <w:pPr>
        <w:shd w:val="clear" w:color="auto" w:fill="FFFFFF"/>
        <w:rPr>
          <w:lang w:val="lv-LV"/>
        </w:rPr>
      </w:pPr>
      <w:r>
        <w:t xml:space="preserve">Padomes </w:t>
      </w:r>
      <w:r w:rsidR="007575A7" w:rsidRPr="007575A7">
        <w:rPr>
          <w:lang w:val="lv-LV"/>
        </w:rPr>
        <w:t>locekļ</w:t>
      </w:r>
      <w:r>
        <w:rPr>
          <w:lang w:val="lv-LV"/>
        </w:rPr>
        <w:t>u</w:t>
      </w:r>
      <w:r w:rsidR="007575A7" w:rsidRPr="007575A7">
        <w:rPr>
          <w:lang w:val="lv-LV"/>
        </w:rPr>
        <w:t xml:space="preserve"> kompetences un profesionālās pieredzes apraksts</w:t>
      </w:r>
      <w:r w:rsidR="007575A7">
        <w:rPr>
          <w:lang w:val="lv-LV"/>
        </w:rPr>
        <w:t xml:space="preserve"> pieejams </w:t>
      </w:r>
      <w:hyperlink r:id="rId28" w:history="1">
        <w:r w:rsidR="007575A7" w:rsidRPr="00650994">
          <w:rPr>
            <w:rStyle w:val="Hyperlink"/>
            <w:lang w:val="lv-LV"/>
          </w:rPr>
          <w:t>šeit</w:t>
        </w:r>
      </w:hyperlink>
      <w:r w:rsidR="007575A7" w:rsidRPr="007575A7">
        <w:rPr>
          <w:lang w:val="lv-LV"/>
        </w:rPr>
        <w:t>.</w:t>
      </w:r>
      <w:r w:rsidR="006522A4" w:rsidRPr="6F206068">
        <w:rPr>
          <w:lang w:val="lv-LV"/>
        </w:rPr>
        <w:t xml:space="preserve"> Pagaidu padome savas pilnvaras pildīs</w:t>
      </w:r>
      <w:r w:rsidR="00F0364F">
        <w:rPr>
          <w:lang w:val="lv-LV"/>
        </w:rPr>
        <w:t>,</w:t>
      </w:r>
      <w:r w:rsidR="006522A4" w:rsidRPr="6F206068">
        <w:rPr>
          <w:lang w:val="lv-LV"/>
        </w:rPr>
        <w:t xml:space="preserve"> līdz atklātā konkursā tiks izvēlēti jauni uzņēmuma padomes locekļi. </w:t>
      </w:r>
    </w:p>
    <w:p w14:paraId="46477D1A" w14:textId="48E879D3" w:rsidR="00BC6B54" w:rsidRDefault="003C0E03" w:rsidP="006E4814">
      <w:pPr>
        <w:shd w:val="clear" w:color="auto" w:fill="FFFFFF"/>
        <w:rPr>
          <w:lang w:val="lv-LV"/>
        </w:rPr>
      </w:pPr>
      <w:r>
        <w:rPr>
          <w:lang w:val="lv-LV"/>
        </w:rPr>
        <w:t xml:space="preserve">2024.gada 15.augustā </w:t>
      </w:r>
      <w:r w:rsidR="00360B84" w:rsidRPr="00360B84">
        <w:rPr>
          <w:lang w:val="lv-LV"/>
        </w:rPr>
        <w:t xml:space="preserve">Valsts kanceleja </w:t>
      </w:r>
      <w:r w:rsidR="00D85C11">
        <w:rPr>
          <w:lang w:val="lv-LV"/>
        </w:rPr>
        <w:t>izsludināja</w:t>
      </w:r>
      <w:r w:rsidR="00360B84" w:rsidRPr="00360B84">
        <w:rPr>
          <w:lang w:val="lv-LV"/>
        </w:rPr>
        <w:t xml:space="preserve"> atklātu konkursu uz tr</w:t>
      </w:r>
      <w:r w:rsidR="00D85C11">
        <w:rPr>
          <w:lang w:val="lv-LV"/>
        </w:rPr>
        <w:t>im LP</w:t>
      </w:r>
      <w:r w:rsidR="00360B84" w:rsidRPr="00360B84">
        <w:rPr>
          <w:lang w:val="lv-LV"/>
        </w:rPr>
        <w:t xml:space="preserve"> padomes locekļu amatiem.</w:t>
      </w:r>
      <w:r w:rsidR="00360B84">
        <w:rPr>
          <w:lang w:val="lv-LV"/>
        </w:rPr>
        <w:t xml:space="preserve"> </w:t>
      </w:r>
      <w:r>
        <w:rPr>
          <w:lang w:val="lv-LV"/>
        </w:rPr>
        <w:t>P</w:t>
      </w:r>
      <w:r w:rsidRPr="003C0E03">
        <w:rPr>
          <w:lang w:val="lv-LV"/>
        </w:rPr>
        <w:t>adomes locekļu atlases process ir reglamentēts Ministru kabineta 2020.gada 7.janvāra noteikumos Nr.20 “Valdes un padomes locekļu nominēšanas kārtība kapitālsabiedrībās, kurās kapitāla daļas pieder valstij vai atvasinātai publiskai personai” un kandidāti tiek vērtēti pēc profesionālajiem kritērijiem.</w:t>
      </w:r>
      <w:r>
        <w:rPr>
          <w:lang w:val="lv-LV"/>
        </w:rPr>
        <w:t xml:space="preserve"> </w:t>
      </w:r>
    </w:p>
    <w:p w14:paraId="39304B7A" w14:textId="77777777" w:rsidR="00BC6B54" w:rsidRDefault="00BC6B54">
      <w:pPr>
        <w:spacing w:before="0" w:after="160" w:line="259" w:lineRule="auto"/>
        <w:jc w:val="left"/>
        <w:rPr>
          <w:lang w:val="lv-LV"/>
        </w:rPr>
      </w:pPr>
      <w:r>
        <w:rPr>
          <w:lang w:val="lv-LV"/>
        </w:rPr>
        <w:br w:type="page"/>
      </w:r>
    </w:p>
    <w:p w14:paraId="6879E666" w14:textId="77777777" w:rsidR="0060310A" w:rsidRPr="00FC6BB9" w:rsidRDefault="0060310A" w:rsidP="003E1D4E">
      <w:pPr>
        <w:pStyle w:val="Heading2"/>
        <w:rPr>
          <w:b w:val="0"/>
          <w:highlight w:val="white"/>
          <w:lang w:val="lv-LV"/>
        </w:rPr>
      </w:pPr>
      <w:bookmarkStart w:id="46" w:name="_Toc123815054"/>
      <w:bookmarkStart w:id="47" w:name="_Toc127896715"/>
      <w:bookmarkStart w:id="48" w:name="_Toc128605220"/>
      <w:bookmarkStart w:id="49" w:name="_Toc130198655"/>
      <w:bookmarkStart w:id="50" w:name="_Toc191967919"/>
      <w:r w:rsidRPr="0022386D">
        <w:rPr>
          <w:highlight w:val="white"/>
          <w:lang w:val="lv-LV"/>
        </w:rPr>
        <w:lastRenderedPageBreak/>
        <w:t>Valde</w:t>
      </w:r>
      <w:bookmarkEnd w:id="46"/>
      <w:bookmarkEnd w:id="47"/>
      <w:bookmarkEnd w:id="48"/>
      <w:bookmarkEnd w:id="49"/>
      <w:bookmarkEnd w:id="50"/>
    </w:p>
    <w:p w14:paraId="2788D097" w14:textId="70E32452" w:rsidR="0060310A" w:rsidRPr="00FC6BB9" w:rsidRDefault="0060310A" w:rsidP="003E1D4E">
      <w:pPr>
        <w:pStyle w:val="Subtitle"/>
        <w:rPr>
          <w:lang w:val="lv-LV"/>
        </w:rPr>
      </w:pPr>
      <w:r w:rsidRPr="00FC6BB9">
        <w:rPr>
          <w:lang w:val="lv-LV"/>
        </w:rPr>
        <w:t>GRI</w:t>
      </w:r>
      <w:r w:rsidR="00FD07C6">
        <w:rPr>
          <w:lang w:val="lv-LV"/>
        </w:rPr>
        <w:t xml:space="preserve"> </w:t>
      </w:r>
      <w:r w:rsidRPr="00FC6BB9">
        <w:rPr>
          <w:lang w:val="lv-LV"/>
        </w:rPr>
        <w:t>[2-11]</w:t>
      </w:r>
      <w:r w:rsidR="00FD07C6">
        <w:rPr>
          <w:lang w:val="lv-LV"/>
        </w:rPr>
        <w:t xml:space="preserve"> </w:t>
      </w:r>
      <w:r w:rsidR="00FD07C6" w:rsidRPr="00FC6BB9">
        <w:rPr>
          <w:lang w:val="lv-LV"/>
        </w:rPr>
        <w:t>[2-1</w:t>
      </w:r>
      <w:r w:rsidR="00FD07C6">
        <w:rPr>
          <w:lang w:val="lv-LV"/>
        </w:rPr>
        <w:t>0</w:t>
      </w:r>
      <w:r w:rsidR="00FD07C6" w:rsidRPr="00FC6BB9">
        <w:rPr>
          <w:lang w:val="lv-LV"/>
        </w:rPr>
        <w:t>]</w:t>
      </w:r>
    </w:p>
    <w:p w14:paraId="5A6BEE1B" w14:textId="29767FE8" w:rsidR="006A6C6B" w:rsidRDefault="0060310A" w:rsidP="00BC32EA">
      <w:pPr>
        <w:shd w:val="clear" w:color="auto" w:fill="FFFFFF"/>
        <w:rPr>
          <w:szCs w:val="20"/>
          <w:lang w:val="lv-LV"/>
        </w:rPr>
      </w:pPr>
      <w:r w:rsidRPr="00FC6BB9">
        <w:rPr>
          <w:szCs w:val="20"/>
          <w:lang w:val="lv-LV"/>
        </w:rPr>
        <w:t xml:space="preserve">Valde ir </w:t>
      </w:r>
      <w:r w:rsidR="00E43868">
        <w:rPr>
          <w:iCs/>
          <w:szCs w:val="20"/>
          <w:lang w:val="lv-LV"/>
        </w:rPr>
        <w:t>Uzņēmuma</w:t>
      </w:r>
      <w:r w:rsidR="00E43868" w:rsidRPr="00FC6BB9" w:rsidDel="00E43868">
        <w:rPr>
          <w:szCs w:val="20"/>
          <w:lang w:val="lv-LV"/>
        </w:rPr>
        <w:t xml:space="preserve"> </w:t>
      </w:r>
      <w:r w:rsidRPr="00FC6BB9">
        <w:rPr>
          <w:szCs w:val="20"/>
          <w:lang w:val="lv-LV"/>
        </w:rPr>
        <w:t xml:space="preserve">izpildinstitūcija, kura organizē un vada </w:t>
      </w:r>
      <w:r w:rsidR="00E43868">
        <w:rPr>
          <w:iCs/>
          <w:szCs w:val="20"/>
          <w:lang w:val="lv-LV"/>
        </w:rPr>
        <w:t>Uzņēmuma</w:t>
      </w:r>
      <w:r w:rsidR="00311FFE">
        <w:rPr>
          <w:szCs w:val="20"/>
          <w:lang w:val="lv-LV"/>
        </w:rPr>
        <w:t xml:space="preserve"> </w:t>
      </w:r>
      <w:r w:rsidRPr="00FC6BB9">
        <w:rPr>
          <w:szCs w:val="20"/>
          <w:lang w:val="lv-LV"/>
        </w:rPr>
        <w:t xml:space="preserve">darbību. </w:t>
      </w:r>
      <w:r w:rsidR="006A6C6B" w:rsidRPr="00FC6BB9">
        <w:rPr>
          <w:szCs w:val="20"/>
          <w:lang w:val="lv-LV"/>
        </w:rPr>
        <w:t xml:space="preserve">Valdes reglaments pieejams </w:t>
      </w:r>
      <w:hyperlink r:id="rId29" w:history="1">
        <w:r w:rsidR="006A6C6B" w:rsidRPr="00FC6BB9">
          <w:rPr>
            <w:rStyle w:val="Hyperlink"/>
            <w:szCs w:val="20"/>
            <w:lang w:val="lv-LV"/>
          </w:rPr>
          <w:t>šeit.</w:t>
        </w:r>
      </w:hyperlink>
      <w:r w:rsidR="006A6C6B" w:rsidRPr="00FC6BB9">
        <w:rPr>
          <w:szCs w:val="20"/>
          <w:lang w:val="lv-LV"/>
        </w:rPr>
        <w:t xml:space="preserve"> </w:t>
      </w:r>
      <w:r w:rsidR="00FD07C6">
        <w:rPr>
          <w:szCs w:val="20"/>
          <w:lang w:val="lv-LV"/>
        </w:rPr>
        <w:t xml:space="preserve">LP </w:t>
      </w:r>
      <w:r w:rsidR="006A6C6B" w:rsidRPr="00FC6BB9">
        <w:rPr>
          <w:szCs w:val="20"/>
          <w:lang w:val="lv-LV"/>
        </w:rPr>
        <w:t xml:space="preserve">valdes locekļu atalgojuma politika pieejama </w:t>
      </w:r>
      <w:hyperlink r:id="rId30" w:history="1">
        <w:r w:rsidR="006A6C6B" w:rsidRPr="00FC6BB9">
          <w:rPr>
            <w:rStyle w:val="Hyperlink"/>
            <w:szCs w:val="20"/>
            <w:lang w:val="lv-LV"/>
          </w:rPr>
          <w:t>šeit</w:t>
        </w:r>
      </w:hyperlink>
      <w:r w:rsidR="006A6C6B" w:rsidRPr="00FC6BB9">
        <w:rPr>
          <w:szCs w:val="20"/>
          <w:lang w:val="lv-LV"/>
        </w:rPr>
        <w:t>.</w:t>
      </w:r>
    </w:p>
    <w:p w14:paraId="17B54434" w14:textId="6F7C3690" w:rsidR="0022386D" w:rsidRDefault="006A6C6B" w:rsidP="00BC32EA">
      <w:pPr>
        <w:shd w:val="clear" w:color="auto" w:fill="FFFFFF"/>
        <w:rPr>
          <w:szCs w:val="20"/>
          <w:lang w:val="lv-LV"/>
        </w:rPr>
      </w:pPr>
      <w:r>
        <w:rPr>
          <w:szCs w:val="20"/>
          <w:lang w:val="lv-LV"/>
        </w:rPr>
        <w:t xml:space="preserve">2024.gada ietvaros LP valdes sastāvs ir mainījies. </w:t>
      </w:r>
      <w:r w:rsidR="002C0750">
        <w:rPr>
          <w:szCs w:val="20"/>
          <w:lang w:val="lv-LV"/>
        </w:rPr>
        <w:t>N</w:t>
      </w:r>
      <w:r w:rsidR="00006BA9">
        <w:rPr>
          <w:szCs w:val="20"/>
          <w:lang w:val="lv-LV"/>
        </w:rPr>
        <w:t xml:space="preserve">o 2025.gada </w:t>
      </w:r>
      <w:r w:rsidR="0048367A">
        <w:rPr>
          <w:szCs w:val="20"/>
          <w:lang w:val="lv-LV"/>
        </w:rPr>
        <w:t xml:space="preserve">13.janvāra </w:t>
      </w:r>
      <w:r w:rsidR="00456435">
        <w:rPr>
          <w:szCs w:val="20"/>
          <w:lang w:val="lv-LV"/>
        </w:rPr>
        <w:t xml:space="preserve">LP </w:t>
      </w:r>
      <w:r w:rsidR="00006BA9">
        <w:rPr>
          <w:szCs w:val="20"/>
          <w:lang w:val="lv-LV"/>
        </w:rPr>
        <w:t xml:space="preserve">valde </w:t>
      </w:r>
      <w:r w:rsidR="0048367A">
        <w:rPr>
          <w:szCs w:val="20"/>
          <w:lang w:val="lv-LV"/>
        </w:rPr>
        <w:t xml:space="preserve">darbojas šādā sastāvā: </w:t>
      </w:r>
    </w:p>
    <w:p w14:paraId="1D493E4E" w14:textId="110B8667" w:rsidR="0019771B" w:rsidRPr="0019771B" w:rsidRDefault="0019771B" w:rsidP="00BC32EA">
      <w:pPr>
        <w:shd w:val="clear" w:color="auto" w:fill="FFFFFF"/>
        <w:rPr>
          <w:sz w:val="12"/>
          <w:szCs w:val="12"/>
          <w:lang w:val="lv-LV"/>
        </w:rPr>
      </w:pPr>
    </w:p>
    <w:tbl>
      <w:tblPr>
        <w:tblStyle w:val="TableNormal1"/>
        <w:tblW w:w="0" w:type="auto"/>
        <w:tblInd w:w="10" w:type="dxa"/>
        <w:tblLook w:val="04A0" w:firstRow="1" w:lastRow="0" w:firstColumn="1" w:lastColumn="0" w:noHBand="0" w:noVBand="1"/>
      </w:tblPr>
      <w:tblGrid>
        <w:gridCol w:w="3956"/>
        <w:gridCol w:w="5042"/>
      </w:tblGrid>
      <w:tr w:rsidR="004231E9" w14:paraId="7B4F6BAE" w14:textId="77777777" w:rsidTr="00437B40">
        <w:trPr>
          <w:trHeight w:val="2777"/>
        </w:trPr>
        <w:tc>
          <w:tcPr>
            <w:tcW w:w="3956" w:type="dxa"/>
          </w:tcPr>
          <w:p w14:paraId="371CA411" w14:textId="2B9C6719" w:rsidR="007D21BC" w:rsidRDefault="00246610" w:rsidP="0048367A">
            <w:pPr>
              <w:jc w:val="center"/>
              <w:rPr>
                <w:szCs w:val="20"/>
                <w:highlight w:val="white"/>
                <w:lang w:val="lv-LV"/>
              </w:rPr>
            </w:pPr>
            <w:r>
              <w:rPr>
                <w:noProof/>
                <w:szCs w:val="20"/>
                <w:highlight w:val="white"/>
                <w:lang w:val="lv-LV"/>
              </w:rPr>
              <w:drawing>
                <wp:inline distT="0" distB="0" distL="0" distR="0" wp14:anchorId="2F1888FA" wp14:editId="10FD26AA">
                  <wp:extent cx="2156400" cy="1438318"/>
                  <wp:effectExtent l="0" t="0" r="0" b="0"/>
                  <wp:docPr id="1709311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6400" cy="1438318"/>
                          </a:xfrm>
                          <a:prstGeom prst="rect">
                            <a:avLst/>
                          </a:prstGeom>
                          <a:noFill/>
                        </pic:spPr>
                      </pic:pic>
                    </a:graphicData>
                  </a:graphic>
                </wp:inline>
              </w:drawing>
            </w:r>
          </w:p>
        </w:tc>
        <w:tc>
          <w:tcPr>
            <w:tcW w:w="5042" w:type="dxa"/>
          </w:tcPr>
          <w:p w14:paraId="5611692E" w14:textId="712DF11C" w:rsidR="007D21BC" w:rsidRPr="0022272D" w:rsidRDefault="007D21BC" w:rsidP="006D0E80">
            <w:pPr>
              <w:shd w:val="clear" w:color="auto" w:fill="FFFFFF"/>
              <w:spacing w:before="0" w:after="120"/>
              <w:ind w:left="567"/>
              <w:jc w:val="left"/>
              <w:rPr>
                <w:color w:val="004179"/>
                <w:sz w:val="18"/>
                <w:szCs w:val="18"/>
                <w:highlight w:val="white"/>
                <w:lang w:val="lv-LV"/>
              </w:rPr>
            </w:pPr>
            <w:r w:rsidRPr="0022272D">
              <w:rPr>
                <w:b/>
                <w:bCs/>
                <w:color w:val="004179"/>
                <w:sz w:val="18"/>
                <w:szCs w:val="18"/>
                <w:highlight w:val="white"/>
                <w:lang w:val="lv-LV"/>
              </w:rPr>
              <w:t>Ģirts Rudzītis, valdes priekšsēdētājs (CEO)</w:t>
            </w:r>
          </w:p>
          <w:p w14:paraId="74FCFD79" w14:textId="77777777" w:rsidR="007D21BC" w:rsidRPr="0022272D" w:rsidRDefault="007D21BC" w:rsidP="006D0E80">
            <w:pPr>
              <w:shd w:val="clear" w:color="auto" w:fill="FFFFFF"/>
              <w:spacing w:before="0" w:after="120"/>
              <w:ind w:left="567"/>
              <w:jc w:val="left"/>
              <w:rPr>
                <w:sz w:val="16"/>
                <w:szCs w:val="16"/>
                <w:highlight w:val="white"/>
                <w:lang w:val="lv-LV"/>
              </w:rPr>
            </w:pPr>
            <w:r w:rsidRPr="0022272D">
              <w:rPr>
                <w:sz w:val="16"/>
                <w:szCs w:val="16"/>
                <w:highlight w:val="white"/>
                <w:lang w:val="lv-LV"/>
              </w:rPr>
              <w:t>Ģirta Rudzīša atbildība ir uzņēmuma stratēģiskā un operacionālā, kā arī iesaistīto pušu vadība.</w:t>
            </w:r>
          </w:p>
          <w:p w14:paraId="2894FD26" w14:textId="5EE05C6F" w:rsidR="007D21BC" w:rsidRPr="0022272D" w:rsidRDefault="007D21BC" w:rsidP="00CE52DE">
            <w:pPr>
              <w:shd w:val="clear" w:color="auto" w:fill="FFFFFF"/>
              <w:spacing w:before="0" w:after="120"/>
              <w:ind w:left="567"/>
              <w:rPr>
                <w:sz w:val="16"/>
                <w:szCs w:val="16"/>
                <w:highlight w:val="white"/>
                <w:lang w:val="lv-LV"/>
              </w:rPr>
            </w:pPr>
            <w:r w:rsidRPr="0022272D">
              <w:rPr>
                <w:sz w:val="16"/>
                <w:szCs w:val="16"/>
                <w:highlight w:val="white"/>
                <w:lang w:val="lv-LV"/>
              </w:rPr>
              <w:t xml:space="preserve">Ģirtam Rudzītim ir starptautiska biznesa un pārmaiņu vadības, kā arī stratēģiju izstrādes un ieviešanas pieredze, vadot </w:t>
            </w:r>
            <w:r w:rsidRPr="006D0E80">
              <w:rPr>
                <w:sz w:val="16"/>
                <w:szCs w:val="16"/>
                <w:highlight w:val="white"/>
                <w:lang w:val="lv-LV"/>
              </w:rPr>
              <w:t>AS</w:t>
            </w:r>
            <w:r w:rsidR="006D0E80">
              <w:rPr>
                <w:sz w:val="16"/>
                <w:szCs w:val="16"/>
                <w:highlight w:val="white"/>
                <w:lang w:val="lv-LV"/>
              </w:rPr>
              <w:t xml:space="preserve"> </w:t>
            </w:r>
            <w:r w:rsidR="004830AD">
              <w:rPr>
                <w:sz w:val="16"/>
                <w:szCs w:val="16"/>
                <w:highlight w:val="white"/>
                <w:lang w:val="lv-LV"/>
              </w:rPr>
              <w:t>“</w:t>
            </w:r>
            <w:r w:rsidRPr="004830AD">
              <w:rPr>
                <w:iCs/>
                <w:sz w:val="16"/>
                <w:szCs w:val="16"/>
                <w:highlight w:val="white"/>
                <w:lang w:val="lv-LV"/>
              </w:rPr>
              <w:t>Grenardi Group</w:t>
            </w:r>
            <w:r w:rsidR="004830AD">
              <w:rPr>
                <w:sz w:val="16"/>
                <w:szCs w:val="16"/>
                <w:highlight w:val="white"/>
                <w:lang w:val="lv-LV"/>
              </w:rPr>
              <w:t>”</w:t>
            </w:r>
            <w:r w:rsidR="006D0E80" w:rsidRPr="004830AD">
              <w:rPr>
                <w:iCs/>
                <w:sz w:val="16"/>
                <w:szCs w:val="16"/>
                <w:highlight w:val="white"/>
                <w:lang w:val="lv-LV"/>
              </w:rPr>
              <w:t xml:space="preserve"> </w:t>
            </w:r>
            <w:r w:rsidRPr="004830AD">
              <w:rPr>
                <w:iCs/>
                <w:sz w:val="16"/>
                <w:szCs w:val="16"/>
                <w:highlight w:val="white"/>
                <w:lang w:val="lv-LV"/>
              </w:rPr>
              <w:t>un SIA</w:t>
            </w:r>
            <w:r w:rsidR="006D0E80" w:rsidRPr="004830AD">
              <w:rPr>
                <w:iCs/>
                <w:sz w:val="16"/>
                <w:szCs w:val="16"/>
                <w:highlight w:val="white"/>
                <w:lang w:val="lv-LV"/>
              </w:rPr>
              <w:t xml:space="preserve"> </w:t>
            </w:r>
            <w:r w:rsidR="004830AD">
              <w:rPr>
                <w:iCs/>
                <w:sz w:val="16"/>
                <w:szCs w:val="16"/>
                <w:highlight w:val="white"/>
                <w:lang w:val="lv-LV"/>
              </w:rPr>
              <w:t>“</w:t>
            </w:r>
            <w:r w:rsidRPr="004830AD">
              <w:rPr>
                <w:iCs/>
                <w:sz w:val="16"/>
                <w:szCs w:val="16"/>
                <w:highlight w:val="white"/>
                <w:lang w:val="lv-LV"/>
              </w:rPr>
              <w:t>Schneider Electric Baltic</w:t>
            </w:r>
            <w:r w:rsidR="006D0E80" w:rsidRPr="004830AD">
              <w:rPr>
                <w:iCs/>
                <w:sz w:val="16"/>
                <w:szCs w:val="16"/>
                <w:highlight w:val="white"/>
                <w:lang w:val="lv-LV"/>
              </w:rPr>
              <w:t xml:space="preserve"> </w:t>
            </w:r>
            <w:r w:rsidRPr="004830AD">
              <w:rPr>
                <w:iCs/>
                <w:sz w:val="16"/>
                <w:szCs w:val="16"/>
                <w:highlight w:val="white"/>
                <w:lang w:val="lv-LV"/>
              </w:rPr>
              <w:t>Distribution Centre</w:t>
            </w:r>
            <w:r w:rsidR="004830AD">
              <w:rPr>
                <w:iCs/>
                <w:sz w:val="16"/>
                <w:szCs w:val="16"/>
                <w:highlight w:val="white"/>
                <w:lang w:val="lv-LV"/>
              </w:rPr>
              <w:t>”</w:t>
            </w:r>
            <w:r w:rsidRPr="004830AD">
              <w:rPr>
                <w:iCs/>
                <w:sz w:val="16"/>
                <w:szCs w:val="16"/>
                <w:highlight w:val="white"/>
                <w:lang w:val="lv-LV"/>
              </w:rPr>
              <w:t>, kā arī virzot SIA</w:t>
            </w:r>
            <w:r w:rsidR="006D0E80" w:rsidRPr="004830AD">
              <w:rPr>
                <w:iCs/>
                <w:sz w:val="16"/>
                <w:szCs w:val="16"/>
                <w:highlight w:val="white"/>
                <w:lang w:val="lv-LV"/>
              </w:rPr>
              <w:t xml:space="preserve"> </w:t>
            </w:r>
            <w:r w:rsidR="004830AD">
              <w:rPr>
                <w:iCs/>
                <w:sz w:val="16"/>
                <w:szCs w:val="16"/>
                <w:highlight w:val="white"/>
                <w:lang w:val="lv-LV"/>
              </w:rPr>
              <w:t>“</w:t>
            </w:r>
            <w:r w:rsidRPr="004830AD">
              <w:rPr>
                <w:iCs/>
                <w:sz w:val="16"/>
                <w:szCs w:val="16"/>
                <w:highlight w:val="white"/>
                <w:lang w:val="lv-LV"/>
              </w:rPr>
              <w:t>Schneider Electric Latvija</w:t>
            </w:r>
            <w:r w:rsidR="004830AD">
              <w:rPr>
                <w:iCs/>
                <w:sz w:val="16"/>
                <w:szCs w:val="16"/>
                <w:highlight w:val="white"/>
                <w:lang w:val="lv-LV"/>
              </w:rPr>
              <w:t>”</w:t>
            </w:r>
            <w:r w:rsidR="006D0E80" w:rsidRPr="004830AD">
              <w:rPr>
                <w:iCs/>
                <w:sz w:val="16"/>
                <w:szCs w:val="16"/>
                <w:highlight w:val="white"/>
                <w:lang w:val="lv-LV"/>
              </w:rPr>
              <w:t xml:space="preserve"> </w:t>
            </w:r>
            <w:r w:rsidRPr="004830AD">
              <w:rPr>
                <w:iCs/>
                <w:sz w:val="16"/>
                <w:szCs w:val="16"/>
                <w:highlight w:val="white"/>
                <w:lang w:val="lv-LV"/>
              </w:rPr>
              <w:t>biznesa attīstību Baltijas valstīs.</w:t>
            </w:r>
          </w:p>
          <w:p w14:paraId="76C06DBF" w14:textId="04B95EFC" w:rsidR="007D21BC" w:rsidRPr="0022272D" w:rsidRDefault="007D21BC" w:rsidP="006D0E80">
            <w:pPr>
              <w:shd w:val="clear" w:color="auto" w:fill="FFFFFF"/>
              <w:spacing w:before="0" w:after="120"/>
              <w:ind w:left="567"/>
              <w:jc w:val="left"/>
              <w:rPr>
                <w:sz w:val="16"/>
                <w:szCs w:val="16"/>
                <w:highlight w:val="white"/>
                <w:lang w:val="lv-LV"/>
              </w:rPr>
            </w:pPr>
            <w:r w:rsidRPr="0022272D">
              <w:rPr>
                <w:sz w:val="16"/>
                <w:szCs w:val="16"/>
                <w:highlight w:val="white"/>
                <w:lang w:val="lv-LV"/>
              </w:rPr>
              <w:t>Viņam ir augstākā profesionālā izglītība tūrisma uzņēmējdarbībā, kas iegūta Biznesa augstskolā</w:t>
            </w:r>
            <w:r w:rsidR="006D0E80">
              <w:rPr>
                <w:sz w:val="16"/>
                <w:szCs w:val="16"/>
                <w:highlight w:val="white"/>
                <w:lang w:val="lv-LV"/>
              </w:rPr>
              <w:t xml:space="preserve"> “</w:t>
            </w:r>
            <w:r w:rsidRPr="00A24FB2">
              <w:rPr>
                <w:sz w:val="16"/>
                <w:szCs w:val="16"/>
                <w:highlight w:val="white"/>
                <w:lang w:val="lv-LV"/>
              </w:rPr>
              <w:t>Turība</w:t>
            </w:r>
            <w:r w:rsidR="006D0E80">
              <w:rPr>
                <w:i/>
                <w:iCs/>
                <w:sz w:val="16"/>
                <w:szCs w:val="16"/>
                <w:highlight w:val="white"/>
                <w:lang w:val="lv-LV"/>
              </w:rPr>
              <w:t>”</w:t>
            </w:r>
            <w:r w:rsidRPr="0022272D">
              <w:rPr>
                <w:sz w:val="16"/>
                <w:szCs w:val="16"/>
                <w:highlight w:val="white"/>
                <w:lang w:val="lv-LV"/>
              </w:rPr>
              <w:t>.</w:t>
            </w:r>
          </w:p>
          <w:p w14:paraId="60CEDF0A" w14:textId="4F3F3B83" w:rsidR="007D21BC" w:rsidRDefault="007D21BC" w:rsidP="006D0E80">
            <w:pPr>
              <w:spacing w:before="0" w:after="120"/>
              <w:ind w:left="567"/>
              <w:jc w:val="left"/>
              <w:rPr>
                <w:szCs w:val="20"/>
                <w:highlight w:val="white"/>
                <w:lang w:val="lv-LV"/>
              </w:rPr>
            </w:pPr>
            <w:r w:rsidRPr="0022272D">
              <w:rPr>
                <w:sz w:val="16"/>
                <w:szCs w:val="16"/>
                <w:highlight w:val="white"/>
                <w:lang w:val="lv-LV"/>
              </w:rPr>
              <w:t>Pilnvaru termiņš: 13.01.2030.</w:t>
            </w:r>
          </w:p>
        </w:tc>
      </w:tr>
      <w:tr w:rsidR="008D7ACA" w14:paraId="3D918DAB" w14:textId="77777777" w:rsidTr="00437B40">
        <w:trPr>
          <w:trHeight w:val="2777"/>
        </w:trPr>
        <w:tc>
          <w:tcPr>
            <w:tcW w:w="3956" w:type="dxa"/>
          </w:tcPr>
          <w:p w14:paraId="32A062A2" w14:textId="57A25D06" w:rsidR="008D7ACA" w:rsidRDefault="008F72B1" w:rsidP="0048367A">
            <w:pPr>
              <w:jc w:val="center"/>
              <w:rPr>
                <w:noProof/>
                <w:szCs w:val="20"/>
                <w:highlight w:val="white"/>
                <w:lang w:val="lv-LV"/>
              </w:rPr>
            </w:pPr>
            <w:r>
              <w:rPr>
                <w:noProof/>
              </w:rPr>
              <w:drawing>
                <wp:inline distT="0" distB="0" distL="0" distR="0" wp14:anchorId="5BE4885D" wp14:editId="5FA5DF69">
                  <wp:extent cx="2157608" cy="1440000"/>
                  <wp:effectExtent l="0" t="0" r="0" b="8255"/>
                  <wp:docPr id="1529520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7608" cy="1440000"/>
                          </a:xfrm>
                          <a:prstGeom prst="rect">
                            <a:avLst/>
                          </a:prstGeom>
                          <a:noFill/>
                          <a:ln>
                            <a:noFill/>
                          </a:ln>
                        </pic:spPr>
                      </pic:pic>
                    </a:graphicData>
                  </a:graphic>
                </wp:inline>
              </w:drawing>
            </w:r>
          </w:p>
        </w:tc>
        <w:tc>
          <w:tcPr>
            <w:tcW w:w="5042" w:type="dxa"/>
          </w:tcPr>
          <w:p w14:paraId="66EA885E" w14:textId="77777777" w:rsidR="008D7ACA" w:rsidRPr="0022272D" w:rsidRDefault="008D7ACA" w:rsidP="008D7ACA">
            <w:pPr>
              <w:spacing w:before="0" w:after="120"/>
              <w:ind w:left="567"/>
              <w:rPr>
                <w:color w:val="004179"/>
                <w:sz w:val="18"/>
                <w:szCs w:val="18"/>
                <w:highlight w:val="white"/>
                <w:lang w:val="lv-LV"/>
              </w:rPr>
            </w:pPr>
            <w:r w:rsidRPr="0022272D">
              <w:rPr>
                <w:b/>
                <w:bCs/>
                <w:color w:val="004179"/>
                <w:sz w:val="18"/>
                <w:szCs w:val="18"/>
                <w:highlight w:val="white"/>
                <w:lang w:val="lv-LV"/>
              </w:rPr>
              <w:t>Andris Puriņš, valdes loceklis (CFO)</w:t>
            </w:r>
            <w:r w:rsidRPr="0022272D">
              <w:rPr>
                <w:color w:val="004179"/>
                <w:sz w:val="18"/>
                <w:szCs w:val="18"/>
                <w:highlight w:val="white"/>
                <w:lang w:val="lv-LV"/>
              </w:rPr>
              <w:t> </w:t>
            </w:r>
          </w:p>
          <w:p w14:paraId="4E7E7043" w14:textId="77777777" w:rsidR="008D7ACA" w:rsidRPr="006D0E80" w:rsidRDefault="008D7ACA" w:rsidP="008D7ACA">
            <w:pPr>
              <w:spacing w:before="0" w:after="120"/>
              <w:ind w:left="567"/>
              <w:rPr>
                <w:sz w:val="16"/>
                <w:szCs w:val="16"/>
                <w:highlight w:val="white"/>
                <w:lang w:val="lv-LV"/>
              </w:rPr>
            </w:pPr>
            <w:r w:rsidRPr="0022272D">
              <w:rPr>
                <w:sz w:val="16"/>
                <w:szCs w:val="16"/>
                <w:highlight w:val="white"/>
                <w:lang w:val="lv-LV"/>
              </w:rPr>
              <w:t xml:space="preserve">Andra Puriņa galvenā atbildības joma ir uzņēmuma finanšu </w:t>
            </w:r>
            <w:r w:rsidRPr="006D0E80">
              <w:rPr>
                <w:sz w:val="16"/>
                <w:szCs w:val="16"/>
                <w:highlight w:val="white"/>
                <w:lang w:val="lv-LV"/>
              </w:rPr>
              <w:t>vadība.</w:t>
            </w:r>
          </w:p>
          <w:p w14:paraId="63A5ACAE" w14:textId="77777777" w:rsidR="008D7ACA" w:rsidRPr="00A41D6D" w:rsidRDefault="008D7ACA" w:rsidP="008D7ACA">
            <w:pPr>
              <w:spacing w:before="0" w:after="120"/>
              <w:ind w:left="567"/>
              <w:rPr>
                <w:sz w:val="16"/>
                <w:szCs w:val="16"/>
                <w:highlight w:val="white"/>
                <w:lang w:val="lv-LV"/>
              </w:rPr>
            </w:pPr>
            <w:r w:rsidRPr="006D0E80">
              <w:rPr>
                <w:sz w:val="16"/>
                <w:szCs w:val="16"/>
                <w:highlight w:val="white"/>
                <w:lang w:val="lv-LV"/>
              </w:rPr>
              <w:t xml:space="preserve">Profesionālo pieredzi Andris Puriņš ieguvis, strādājot SIA </w:t>
            </w:r>
            <w:r>
              <w:rPr>
                <w:sz w:val="16"/>
                <w:szCs w:val="16"/>
                <w:highlight w:val="white"/>
                <w:lang w:val="lv-LV"/>
              </w:rPr>
              <w:t>“</w:t>
            </w:r>
            <w:r w:rsidRPr="004830AD">
              <w:rPr>
                <w:iCs/>
                <w:sz w:val="16"/>
                <w:szCs w:val="16"/>
                <w:highlight w:val="white"/>
                <w:lang w:val="lv-LV"/>
              </w:rPr>
              <w:t>KPMG Baltics</w:t>
            </w:r>
            <w:r>
              <w:rPr>
                <w:sz w:val="16"/>
                <w:szCs w:val="16"/>
                <w:highlight w:val="white"/>
                <w:lang w:val="lv-LV"/>
              </w:rPr>
              <w:t>”</w:t>
            </w:r>
            <w:r>
              <w:rPr>
                <w:i/>
                <w:iCs/>
                <w:sz w:val="16"/>
                <w:szCs w:val="16"/>
                <w:highlight w:val="white"/>
                <w:lang w:val="lv-LV"/>
              </w:rPr>
              <w:t xml:space="preserve"> </w:t>
            </w:r>
            <w:r w:rsidRPr="00A41D6D">
              <w:rPr>
                <w:sz w:val="16"/>
                <w:szCs w:val="16"/>
                <w:highlight w:val="white"/>
                <w:lang w:val="lv-LV"/>
              </w:rPr>
              <w:t xml:space="preserve">par asociēto direktoru un projektu vadītāju, kā arī ieņemot dažādus ar finanšu vadību saistītus amatus vairākos lielos Latvijas uzņēmumos. Iepriekš Andris Puriņš </w:t>
            </w:r>
            <w:r>
              <w:rPr>
                <w:sz w:val="16"/>
                <w:szCs w:val="16"/>
                <w:highlight w:val="white"/>
                <w:lang w:val="lv-LV"/>
              </w:rPr>
              <w:t xml:space="preserve">ieņēma uzņēmuma </w:t>
            </w:r>
            <w:r w:rsidRPr="00A41D6D">
              <w:rPr>
                <w:sz w:val="16"/>
                <w:szCs w:val="16"/>
                <w:highlight w:val="white"/>
                <w:lang w:val="lv-LV"/>
              </w:rPr>
              <w:t xml:space="preserve">Finanšu vadības departamenta direktora amatu un bijis </w:t>
            </w:r>
            <w:r w:rsidRPr="006D0E80">
              <w:rPr>
                <w:sz w:val="16"/>
                <w:szCs w:val="16"/>
                <w:highlight w:val="white"/>
                <w:lang w:val="lv-LV"/>
              </w:rPr>
              <w:t>AS “Augstsprieguma tīkls” revīzijas komitejas</w:t>
            </w:r>
            <w:r w:rsidRPr="00A41D6D">
              <w:rPr>
                <w:sz w:val="16"/>
                <w:szCs w:val="16"/>
                <w:highlight w:val="white"/>
                <w:lang w:val="lv-LV"/>
              </w:rPr>
              <w:t xml:space="preserve"> priekšsēdētājs. Andris Puriņš ir arī Vidzemes Augstskolas padomes loceklis.</w:t>
            </w:r>
          </w:p>
          <w:p w14:paraId="65DE7017" w14:textId="77777777" w:rsidR="008D7ACA" w:rsidRPr="00A41D6D" w:rsidRDefault="008D7ACA" w:rsidP="008D7ACA">
            <w:pPr>
              <w:spacing w:before="0" w:after="120"/>
              <w:ind w:left="567"/>
              <w:rPr>
                <w:sz w:val="16"/>
                <w:szCs w:val="16"/>
                <w:highlight w:val="white"/>
                <w:lang w:val="lv-LV"/>
              </w:rPr>
            </w:pPr>
            <w:r w:rsidRPr="00A41D6D">
              <w:rPr>
                <w:sz w:val="16"/>
                <w:szCs w:val="16"/>
                <w:highlight w:val="white"/>
                <w:lang w:val="lv-LV"/>
              </w:rPr>
              <w:t xml:space="preserve">Viņam ir maģistra grāds profesionālajā grāmatvedībā Londonas Universitātē, bakalaura grāds ekonomikā un biznesa vadībā Rīgas Ekonomikas augstskolā, sertifikāts par augstāko izglītību ekonomikā </w:t>
            </w:r>
            <w:proofErr w:type="spellStart"/>
            <w:r w:rsidRPr="00A41D6D">
              <w:rPr>
                <w:sz w:val="16"/>
                <w:szCs w:val="16"/>
                <w:highlight w:val="white"/>
                <w:lang w:val="lv-LV"/>
              </w:rPr>
              <w:t>Sauthemptonas</w:t>
            </w:r>
            <w:proofErr w:type="spellEnd"/>
            <w:r w:rsidRPr="00A41D6D">
              <w:rPr>
                <w:sz w:val="16"/>
                <w:szCs w:val="16"/>
                <w:highlight w:val="white"/>
                <w:lang w:val="lv-LV"/>
              </w:rPr>
              <w:t xml:space="preserve"> Universitātē, </w:t>
            </w:r>
            <w:r>
              <w:rPr>
                <w:sz w:val="16"/>
                <w:szCs w:val="16"/>
                <w:highlight w:val="white"/>
                <w:lang w:val="lv-LV"/>
              </w:rPr>
              <w:t xml:space="preserve">un viņš ir </w:t>
            </w:r>
            <w:r w:rsidRPr="00A41D6D">
              <w:rPr>
                <w:sz w:val="16"/>
                <w:szCs w:val="16"/>
                <w:highlight w:val="white"/>
                <w:lang w:val="lv-LV"/>
              </w:rPr>
              <w:t>Lielbritānijas Sertificētu grāmatvežu asociācijas biedrs (FCCA).</w:t>
            </w:r>
          </w:p>
          <w:p w14:paraId="4DF4A603" w14:textId="72CA6B94" w:rsidR="008D7ACA" w:rsidRPr="0022272D" w:rsidRDefault="008D7ACA" w:rsidP="008D7ACA">
            <w:pPr>
              <w:spacing w:before="0" w:after="120"/>
              <w:ind w:left="567"/>
              <w:rPr>
                <w:b/>
                <w:bCs/>
                <w:color w:val="004179"/>
                <w:sz w:val="18"/>
                <w:szCs w:val="18"/>
                <w:highlight w:val="white"/>
                <w:lang w:val="lv-LV"/>
              </w:rPr>
            </w:pPr>
            <w:r w:rsidRPr="0022272D">
              <w:rPr>
                <w:sz w:val="16"/>
                <w:szCs w:val="16"/>
                <w:highlight w:val="white"/>
                <w:lang w:val="lv-LV"/>
              </w:rPr>
              <w:t>Pilnvaru termiņš:</w:t>
            </w:r>
            <w:r>
              <w:rPr>
                <w:sz w:val="16"/>
                <w:szCs w:val="16"/>
                <w:highlight w:val="white"/>
                <w:lang w:val="lv-LV"/>
              </w:rPr>
              <w:t xml:space="preserve"> </w:t>
            </w:r>
            <w:r w:rsidRPr="0022272D">
              <w:rPr>
                <w:sz w:val="16"/>
                <w:szCs w:val="16"/>
                <w:highlight w:val="white"/>
                <w:lang w:val="lv-LV"/>
              </w:rPr>
              <w:t>08.01.2028</w:t>
            </w:r>
            <w:r>
              <w:rPr>
                <w:sz w:val="16"/>
                <w:szCs w:val="16"/>
                <w:highlight w:val="white"/>
                <w:lang w:val="lv-LV"/>
              </w:rPr>
              <w:t>.</w:t>
            </w:r>
          </w:p>
        </w:tc>
      </w:tr>
      <w:tr w:rsidR="001F6DEA" w14:paraId="35556280" w14:textId="77777777" w:rsidTr="00437B40">
        <w:trPr>
          <w:trHeight w:val="2777"/>
        </w:trPr>
        <w:tc>
          <w:tcPr>
            <w:tcW w:w="3956" w:type="dxa"/>
          </w:tcPr>
          <w:p w14:paraId="392247D3" w14:textId="47C2EA72" w:rsidR="001F6DEA" w:rsidRDefault="008F72B1" w:rsidP="0048367A">
            <w:pPr>
              <w:jc w:val="center"/>
              <w:rPr>
                <w:noProof/>
              </w:rPr>
            </w:pPr>
            <w:r>
              <w:rPr>
                <w:noProof/>
              </w:rPr>
              <w:drawing>
                <wp:inline distT="0" distB="0" distL="0" distR="0" wp14:anchorId="10F80F99" wp14:editId="0654008D">
                  <wp:extent cx="2157608" cy="1440000"/>
                  <wp:effectExtent l="0" t="0" r="0" b="8255"/>
                  <wp:docPr id="5012207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7608" cy="1440000"/>
                          </a:xfrm>
                          <a:prstGeom prst="rect">
                            <a:avLst/>
                          </a:prstGeom>
                          <a:noFill/>
                          <a:ln>
                            <a:noFill/>
                          </a:ln>
                        </pic:spPr>
                      </pic:pic>
                    </a:graphicData>
                  </a:graphic>
                </wp:inline>
              </w:drawing>
            </w:r>
          </w:p>
        </w:tc>
        <w:tc>
          <w:tcPr>
            <w:tcW w:w="5042" w:type="dxa"/>
          </w:tcPr>
          <w:p w14:paraId="3AD7F50C" w14:textId="77777777" w:rsidR="001F6DEA" w:rsidRPr="00A361E7" w:rsidRDefault="001F6DEA" w:rsidP="001F6DEA">
            <w:pPr>
              <w:spacing w:before="0" w:after="120"/>
              <w:ind w:left="567"/>
              <w:rPr>
                <w:color w:val="004179"/>
                <w:sz w:val="18"/>
                <w:szCs w:val="18"/>
                <w:highlight w:val="white"/>
                <w:lang w:val="lv-LV"/>
              </w:rPr>
            </w:pPr>
            <w:r w:rsidRPr="00A361E7">
              <w:rPr>
                <w:b/>
                <w:bCs/>
                <w:color w:val="004179"/>
                <w:sz w:val="18"/>
                <w:szCs w:val="18"/>
                <w:highlight w:val="white"/>
                <w:lang w:val="lv-LV"/>
              </w:rPr>
              <w:t xml:space="preserve">Dita </w:t>
            </w:r>
            <w:proofErr w:type="spellStart"/>
            <w:r w:rsidRPr="00A361E7">
              <w:rPr>
                <w:b/>
                <w:bCs/>
                <w:color w:val="004179"/>
                <w:sz w:val="18"/>
                <w:szCs w:val="18"/>
                <w:highlight w:val="white"/>
                <w:lang w:val="lv-LV"/>
              </w:rPr>
              <w:t>Mirbaha</w:t>
            </w:r>
            <w:proofErr w:type="spellEnd"/>
            <w:r w:rsidRPr="00A361E7">
              <w:rPr>
                <w:b/>
                <w:bCs/>
                <w:color w:val="004179"/>
                <w:sz w:val="18"/>
                <w:szCs w:val="18"/>
                <w:highlight w:val="white"/>
                <w:lang w:val="lv-LV"/>
              </w:rPr>
              <w:t>, valdes locekle (CCO)</w:t>
            </w:r>
          </w:p>
          <w:p w14:paraId="09E09046" w14:textId="77777777" w:rsidR="001F6DEA" w:rsidRPr="006D0E80" w:rsidRDefault="001F6DEA" w:rsidP="001F6DEA">
            <w:pPr>
              <w:spacing w:before="0" w:after="120"/>
              <w:ind w:left="567"/>
              <w:rPr>
                <w:i/>
                <w:iCs/>
                <w:sz w:val="16"/>
                <w:szCs w:val="16"/>
                <w:highlight w:val="white"/>
                <w:lang w:val="lv-LV"/>
              </w:rPr>
            </w:pPr>
            <w:r w:rsidRPr="0022272D">
              <w:rPr>
                <w:sz w:val="16"/>
                <w:szCs w:val="16"/>
                <w:highlight w:val="white"/>
                <w:lang w:val="lv-LV"/>
              </w:rPr>
              <w:t xml:space="preserve">Ditas </w:t>
            </w:r>
            <w:proofErr w:type="spellStart"/>
            <w:r w:rsidRPr="0022272D">
              <w:rPr>
                <w:sz w:val="16"/>
                <w:szCs w:val="16"/>
                <w:highlight w:val="white"/>
                <w:lang w:val="lv-LV"/>
              </w:rPr>
              <w:t>Mirbahas</w:t>
            </w:r>
            <w:proofErr w:type="spellEnd"/>
            <w:r w:rsidRPr="0022272D">
              <w:rPr>
                <w:sz w:val="16"/>
                <w:szCs w:val="16"/>
                <w:highlight w:val="white"/>
                <w:lang w:val="lv-LV"/>
              </w:rPr>
              <w:t xml:space="preserve"> atbildība ir kapitālsabiedrības biznesa attīstība, inovāciju ieviešana un pārdošanas rādītāji. Dita </w:t>
            </w:r>
            <w:proofErr w:type="spellStart"/>
            <w:r w:rsidRPr="0022272D">
              <w:rPr>
                <w:sz w:val="16"/>
                <w:szCs w:val="16"/>
                <w:highlight w:val="white"/>
                <w:lang w:val="lv-LV"/>
              </w:rPr>
              <w:t>Mirbaha</w:t>
            </w:r>
            <w:proofErr w:type="spellEnd"/>
            <w:r w:rsidRPr="0022272D">
              <w:rPr>
                <w:sz w:val="16"/>
                <w:szCs w:val="16"/>
                <w:highlight w:val="white"/>
                <w:lang w:val="lv-LV"/>
              </w:rPr>
              <w:t xml:space="preserve"> ir uzkrājusi plašu </w:t>
            </w:r>
            <w:r w:rsidRPr="004830AD">
              <w:rPr>
                <w:sz w:val="16"/>
                <w:szCs w:val="16"/>
                <w:highlight w:val="white"/>
                <w:lang w:val="lv-LV"/>
              </w:rPr>
              <w:t>mārketinga un pārdošanas vadības pieredzi SIA “DPD Latvija” un SIA “</w:t>
            </w:r>
            <w:proofErr w:type="spellStart"/>
            <w:r w:rsidRPr="004830AD">
              <w:rPr>
                <w:sz w:val="16"/>
                <w:szCs w:val="16"/>
                <w:highlight w:val="white"/>
                <w:lang w:val="lv-LV"/>
              </w:rPr>
              <w:t>Newcon</w:t>
            </w:r>
            <w:proofErr w:type="spellEnd"/>
            <w:r w:rsidRPr="004830AD">
              <w:rPr>
                <w:sz w:val="16"/>
                <w:szCs w:val="16"/>
                <w:highlight w:val="white"/>
                <w:lang w:val="lv-LV"/>
              </w:rPr>
              <w:t xml:space="preserve"> </w:t>
            </w:r>
            <w:proofErr w:type="spellStart"/>
            <w:r w:rsidRPr="004830AD">
              <w:rPr>
                <w:sz w:val="16"/>
                <w:szCs w:val="16"/>
                <w:highlight w:val="white"/>
                <w:lang w:val="lv-LV"/>
              </w:rPr>
              <w:t>Hospitality</w:t>
            </w:r>
            <w:proofErr w:type="spellEnd"/>
            <w:r w:rsidRPr="004830AD">
              <w:rPr>
                <w:sz w:val="16"/>
                <w:szCs w:val="16"/>
                <w:highlight w:val="white"/>
                <w:lang w:val="lv-LV"/>
              </w:rPr>
              <w:t xml:space="preserve"> </w:t>
            </w:r>
            <w:proofErr w:type="spellStart"/>
            <w:r w:rsidRPr="004830AD">
              <w:rPr>
                <w:sz w:val="16"/>
                <w:szCs w:val="16"/>
                <w:highlight w:val="white"/>
                <w:lang w:val="lv-LV"/>
              </w:rPr>
              <w:t>Group</w:t>
            </w:r>
            <w:proofErr w:type="spellEnd"/>
            <w:r w:rsidRPr="004830AD">
              <w:rPr>
                <w:sz w:val="16"/>
                <w:szCs w:val="16"/>
                <w:highlight w:val="white"/>
                <w:lang w:val="lv-LV"/>
              </w:rPr>
              <w:t>”.</w:t>
            </w:r>
          </w:p>
          <w:p w14:paraId="070B88C7" w14:textId="77777777" w:rsidR="001F6DEA" w:rsidRPr="0022272D" w:rsidRDefault="001F6DEA" w:rsidP="001F6DEA">
            <w:pPr>
              <w:spacing w:before="0" w:after="120"/>
              <w:ind w:left="567"/>
              <w:rPr>
                <w:sz w:val="16"/>
                <w:szCs w:val="16"/>
                <w:highlight w:val="white"/>
                <w:lang w:val="lv-LV"/>
              </w:rPr>
            </w:pPr>
            <w:r w:rsidRPr="0022272D">
              <w:rPr>
                <w:sz w:val="16"/>
                <w:szCs w:val="16"/>
                <w:highlight w:val="white"/>
                <w:lang w:val="lv-LV"/>
              </w:rPr>
              <w:t>Biznesa augstskolā</w:t>
            </w:r>
            <w:r>
              <w:rPr>
                <w:sz w:val="16"/>
                <w:szCs w:val="16"/>
                <w:highlight w:val="white"/>
                <w:lang w:val="lv-LV"/>
              </w:rPr>
              <w:t xml:space="preserve"> </w:t>
            </w:r>
            <w:r w:rsidRPr="006D0E80">
              <w:rPr>
                <w:sz w:val="16"/>
                <w:szCs w:val="16"/>
                <w:highlight w:val="white"/>
                <w:lang w:val="lv-LV"/>
              </w:rPr>
              <w:t>“Turība”</w:t>
            </w:r>
            <w:r>
              <w:rPr>
                <w:i/>
                <w:iCs/>
                <w:sz w:val="16"/>
                <w:szCs w:val="16"/>
                <w:highlight w:val="white"/>
                <w:lang w:val="lv-LV"/>
              </w:rPr>
              <w:t xml:space="preserve"> </w:t>
            </w:r>
            <w:r w:rsidRPr="0022272D">
              <w:rPr>
                <w:sz w:val="16"/>
                <w:szCs w:val="16"/>
                <w:highlight w:val="white"/>
                <w:lang w:val="lv-LV"/>
              </w:rPr>
              <w:t>viņa ir ieguvusi maģistra grādu biznesa psiholoģijā un cilvēkresursu vadībā uzņēmējdarbībā un profesionālo bakalaura grādu sabiedriskajās attiecībās.</w:t>
            </w:r>
          </w:p>
          <w:p w14:paraId="732A358D" w14:textId="4EDAA711" w:rsidR="001F6DEA" w:rsidRPr="001F6DEA" w:rsidRDefault="001F6DEA" w:rsidP="001F6DEA">
            <w:pPr>
              <w:shd w:val="clear" w:color="auto" w:fill="FFFFFF"/>
              <w:spacing w:before="0" w:after="120"/>
              <w:ind w:left="567"/>
              <w:jc w:val="left"/>
              <w:rPr>
                <w:sz w:val="16"/>
                <w:szCs w:val="16"/>
                <w:highlight w:val="white"/>
                <w:lang w:val="lv-LV"/>
              </w:rPr>
            </w:pPr>
            <w:r w:rsidRPr="0022272D">
              <w:rPr>
                <w:sz w:val="16"/>
                <w:szCs w:val="16"/>
                <w:highlight w:val="white"/>
                <w:lang w:val="lv-LV"/>
              </w:rPr>
              <w:t>Pilnvaru termiņš: 13.01.2030.</w:t>
            </w:r>
          </w:p>
        </w:tc>
      </w:tr>
    </w:tbl>
    <w:p w14:paraId="3DE9588D" w14:textId="2165FEFF" w:rsidR="007021B2" w:rsidRDefault="007021B2" w:rsidP="008420DD">
      <w:pPr>
        <w:rPr>
          <w:lang w:val="lv-LV"/>
        </w:rPr>
      </w:pPr>
      <w:bookmarkStart w:id="51" w:name="_s1qh4uggmue1" w:colFirst="0" w:colLast="0"/>
      <w:bookmarkStart w:id="52" w:name="_Toc123815056"/>
      <w:bookmarkStart w:id="53" w:name="_Toc127896717"/>
      <w:bookmarkStart w:id="54" w:name="_Toc128605222"/>
      <w:bookmarkStart w:id="55" w:name="_Toc130198657"/>
      <w:bookmarkStart w:id="56" w:name="_Toc191967920"/>
      <w:bookmarkEnd w:id="51"/>
    </w:p>
    <w:p w14:paraId="60F433C8" w14:textId="77777777" w:rsidR="007021B2" w:rsidRDefault="007021B2">
      <w:pPr>
        <w:spacing w:before="0" w:after="160" w:line="259" w:lineRule="auto"/>
        <w:jc w:val="left"/>
        <w:rPr>
          <w:b/>
          <w:color w:val="002E6D"/>
          <w:sz w:val="32"/>
          <w:szCs w:val="40"/>
          <w:lang w:val="lv-LV"/>
        </w:rPr>
      </w:pPr>
      <w:r>
        <w:rPr>
          <w:lang w:val="lv-LV"/>
        </w:rPr>
        <w:br w:type="page"/>
      </w:r>
    </w:p>
    <w:p w14:paraId="7DF4F91E" w14:textId="35489E30" w:rsidR="0060310A" w:rsidRPr="00FC6BB9" w:rsidRDefault="0060310A" w:rsidP="00183096">
      <w:pPr>
        <w:pStyle w:val="Heading1"/>
        <w:spacing w:before="120" w:after="0" w:line="240" w:lineRule="auto"/>
        <w:rPr>
          <w:sz w:val="22"/>
          <w:lang w:val="lv-LV"/>
        </w:rPr>
      </w:pPr>
      <w:r w:rsidRPr="00FC6BB9">
        <w:rPr>
          <w:lang w:val="lv-LV"/>
        </w:rPr>
        <w:lastRenderedPageBreak/>
        <w:t>Dalība organizācijās</w:t>
      </w:r>
      <w:bookmarkEnd w:id="52"/>
      <w:bookmarkEnd w:id="53"/>
      <w:bookmarkEnd w:id="54"/>
      <w:bookmarkEnd w:id="55"/>
      <w:bookmarkEnd w:id="56"/>
    </w:p>
    <w:p w14:paraId="3A05DD53" w14:textId="7AA4A708" w:rsidR="0060310A" w:rsidRPr="00FC6BB9" w:rsidRDefault="0060310A" w:rsidP="00183096">
      <w:pPr>
        <w:pStyle w:val="Subtitle"/>
        <w:rPr>
          <w:highlight w:val="white"/>
          <w:lang w:val="lv-LV"/>
        </w:rPr>
      </w:pPr>
      <w:bookmarkStart w:id="57" w:name="_j7wvt5as4jl1" w:colFirst="0" w:colLast="0"/>
      <w:bookmarkStart w:id="58" w:name="_Toc123813846"/>
      <w:bookmarkEnd w:id="57"/>
      <w:r w:rsidRPr="00FC6BB9">
        <w:rPr>
          <w:lang w:val="lv-LV"/>
        </w:rPr>
        <w:t>GRI [2-28]</w:t>
      </w:r>
    </w:p>
    <w:p w14:paraId="79E5C20D" w14:textId="0EAC0A08" w:rsidR="00CA1AD9" w:rsidRPr="00FC6BB9" w:rsidRDefault="00456435" w:rsidP="00183096">
      <w:pPr>
        <w:rPr>
          <w:highlight w:val="white"/>
          <w:lang w:val="lv-LV"/>
        </w:rPr>
      </w:pPr>
      <w:r>
        <w:rPr>
          <w:highlight w:val="white"/>
          <w:lang w:val="lv-LV"/>
        </w:rPr>
        <w:t xml:space="preserve">LP </w:t>
      </w:r>
      <w:r w:rsidR="00877438">
        <w:rPr>
          <w:highlight w:val="white"/>
          <w:lang w:val="lv-LV"/>
        </w:rPr>
        <w:t xml:space="preserve">ir </w:t>
      </w:r>
      <w:r w:rsidR="00877438" w:rsidRPr="00FC6BB9">
        <w:rPr>
          <w:highlight w:val="white"/>
          <w:lang w:val="lv-LV"/>
        </w:rPr>
        <w:t>nozīmīgāk</w:t>
      </w:r>
      <w:r w:rsidR="00877438">
        <w:rPr>
          <w:highlight w:val="white"/>
          <w:lang w:val="lv-LV"/>
        </w:rPr>
        <w:t xml:space="preserve">o starptautisko </w:t>
      </w:r>
      <w:r w:rsidR="00CA1AD9" w:rsidRPr="00FC6BB9">
        <w:rPr>
          <w:highlight w:val="white"/>
          <w:lang w:val="lv-LV"/>
        </w:rPr>
        <w:t xml:space="preserve">pasta </w:t>
      </w:r>
      <w:r w:rsidR="00877438" w:rsidRPr="00FC6BB9">
        <w:rPr>
          <w:highlight w:val="white"/>
          <w:lang w:val="lv-LV"/>
        </w:rPr>
        <w:t>organizācij</w:t>
      </w:r>
      <w:r w:rsidR="00877438">
        <w:rPr>
          <w:highlight w:val="white"/>
          <w:lang w:val="lv-LV"/>
        </w:rPr>
        <w:t>u biedrs</w:t>
      </w:r>
      <w:r w:rsidR="00E42B65" w:rsidRPr="00FC6BB9">
        <w:rPr>
          <w:highlight w:val="white"/>
          <w:lang w:val="lv-LV"/>
        </w:rPr>
        <w:t>, kā arī paplašina sadarbības partneru tīklu</w:t>
      </w:r>
      <w:r w:rsidR="008B2863" w:rsidRPr="00FC6BB9">
        <w:rPr>
          <w:highlight w:val="white"/>
          <w:lang w:val="lv-LV"/>
        </w:rPr>
        <w:t xml:space="preserve"> ar dalību </w:t>
      </w:r>
      <w:r w:rsidR="000A171C">
        <w:rPr>
          <w:highlight w:val="white"/>
          <w:lang w:val="lv-LV"/>
        </w:rPr>
        <w:t xml:space="preserve">citās </w:t>
      </w:r>
      <w:r w:rsidR="008B2863" w:rsidRPr="00FC6BB9">
        <w:rPr>
          <w:highlight w:val="white"/>
          <w:lang w:val="lv-LV"/>
        </w:rPr>
        <w:t xml:space="preserve">organizācijās, </w:t>
      </w:r>
      <w:r w:rsidR="00AF172C" w:rsidRPr="00FC6BB9">
        <w:rPr>
          <w:highlight w:val="white"/>
          <w:lang w:val="lv-LV"/>
        </w:rPr>
        <w:t>lai nodrošinātu</w:t>
      </w:r>
      <w:r w:rsidR="0060685D" w:rsidRPr="00FC6BB9">
        <w:rPr>
          <w:highlight w:val="white"/>
          <w:lang w:val="lv-LV"/>
        </w:rPr>
        <w:t xml:space="preserve"> informācijas apmaiņu</w:t>
      </w:r>
      <w:r w:rsidR="00CB48E4" w:rsidRPr="00FC6BB9">
        <w:rPr>
          <w:highlight w:val="white"/>
          <w:lang w:val="lv-LV"/>
        </w:rPr>
        <w:t xml:space="preserve"> un</w:t>
      </w:r>
      <w:r w:rsidR="0060685D" w:rsidRPr="00FC6BB9">
        <w:rPr>
          <w:highlight w:val="white"/>
          <w:lang w:val="lv-LV"/>
        </w:rPr>
        <w:t xml:space="preserve"> veicinātu sadarbību </w:t>
      </w:r>
      <w:r>
        <w:rPr>
          <w:highlight w:val="white"/>
          <w:lang w:val="lv-LV"/>
        </w:rPr>
        <w:t xml:space="preserve">LP </w:t>
      </w:r>
      <w:r w:rsidR="00CB48E4" w:rsidRPr="00FC6BB9">
        <w:rPr>
          <w:highlight w:val="white"/>
          <w:lang w:val="lv-LV"/>
        </w:rPr>
        <w:t xml:space="preserve">pamatdarbības funkciju, procesu un pakalpojumu </w:t>
      </w:r>
      <w:r w:rsidR="00220E5C" w:rsidRPr="00FC6BB9">
        <w:rPr>
          <w:highlight w:val="white"/>
          <w:lang w:val="lv-LV"/>
        </w:rPr>
        <w:t>nepārtrauktai pilnveidei.</w:t>
      </w:r>
    </w:p>
    <w:p w14:paraId="14528B57" w14:textId="7DDBC81B" w:rsidR="00F970B2" w:rsidRDefault="00432B62" w:rsidP="00E16018">
      <w:pPr>
        <w:rPr>
          <w:lang w:val="lv-LV"/>
        </w:rPr>
      </w:pPr>
      <w:r>
        <w:rPr>
          <w:lang w:val="lv-LV"/>
        </w:rPr>
        <w:t>2024.gad</w:t>
      </w:r>
      <w:r w:rsidR="00861828">
        <w:rPr>
          <w:lang w:val="lv-LV"/>
        </w:rPr>
        <w:t>ā</w:t>
      </w:r>
      <w:r>
        <w:rPr>
          <w:lang w:val="lv-LV"/>
        </w:rPr>
        <w:t xml:space="preserve"> LP </w:t>
      </w:r>
      <w:r w:rsidR="0030105A">
        <w:rPr>
          <w:lang w:val="lv-LV"/>
        </w:rPr>
        <w:t xml:space="preserve">tika </w:t>
      </w:r>
      <w:r>
        <w:rPr>
          <w:lang w:val="lv-LV"/>
        </w:rPr>
        <w:t>uzņemts F</w:t>
      </w:r>
      <w:r w:rsidRPr="00983681">
        <w:rPr>
          <w:lang w:val="lv-LV"/>
        </w:rPr>
        <w:t>inanšu nozares asociācijas</w:t>
      </w:r>
      <w:r w:rsidRPr="00FC6BB9">
        <w:rPr>
          <w:lang w:val="lv-LV"/>
        </w:rPr>
        <w:t xml:space="preserve"> </w:t>
      </w:r>
      <w:r>
        <w:rPr>
          <w:lang w:val="lv-LV"/>
        </w:rPr>
        <w:t>asociēta biedra statusā</w:t>
      </w:r>
      <w:r w:rsidR="00B24834">
        <w:rPr>
          <w:lang w:val="lv-LV"/>
        </w:rPr>
        <w:t xml:space="preserve">, kas </w:t>
      </w:r>
      <w:r w:rsidR="00B24834" w:rsidRPr="002C639D">
        <w:t>ir</w:t>
      </w:r>
      <w:r w:rsidR="00B24834">
        <w:t xml:space="preserve"> </w:t>
      </w:r>
      <w:r w:rsidR="00B24834" w:rsidRPr="002C639D">
        <w:t xml:space="preserve">nozīmīgs solis </w:t>
      </w:r>
      <w:r w:rsidR="00B24834">
        <w:t>LP</w:t>
      </w:r>
      <w:r w:rsidR="00B24834" w:rsidRPr="002C639D">
        <w:t xml:space="preserve"> </w:t>
      </w:r>
      <w:r w:rsidR="00791CAB">
        <w:t>finanšu pakalpojumu attīstīšanā</w:t>
      </w:r>
      <w:r w:rsidR="00B24834">
        <w:rPr>
          <w:lang w:val="lv-LV"/>
        </w:rPr>
        <w:t xml:space="preserve">. </w:t>
      </w:r>
    </w:p>
    <w:p w14:paraId="48D961A1" w14:textId="2D320DE3" w:rsidR="00E16018" w:rsidRDefault="00456435" w:rsidP="00E16018">
      <w:pPr>
        <w:rPr>
          <w:lang w:val="lv-LV"/>
        </w:rPr>
      </w:pPr>
      <w:r>
        <w:rPr>
          <w:lang w:val="lv-LV"/>
        </w:rPr>
        <w:t xml:space="preserve">LP </w:t>
      </w:r>
      <w:r w:rsidR="00996F47" w:rsidRPr="00FC6BB9">
        <w:rPr>
          <w:lang w:val="lv-LV"/>
        </w:rPr>
        <w:t>regulāri piedalās dažādos forumos, konferencēs, semināros un darba grupās, lai apspriestu nozares attīstību</w:t>
      </w:r>
      <w:r w:rsidR="00152764">
        <w:rPr>
          <w:lang w:val="lv-LV"/>
        </w:rPr>
        <w:t>, uzņēmuma darbīb</w:t>
      </w:r>
      <w:r w:rsidR="00CA296C">
        <w:rPr>
          <w:lang w:val="lv-LV"/>
        </w:rPr>
        <w:t>as</w:t>
      </w:r>
      <w:r w:rsidR="00152764">
        <w:rPr>
          <w:lang w:val="lv-LV"/>
        </w:rPr>
        <w:t xml:space="preserve"> ietekmi</w:t>
      </w:r>
      <w:r w:rsidR="00996F47" w:rsidRPr="00FC6BB9">
        <w:rPr>
          <w:lang w:val="lv-LV"/>
        </w:rPr>
        <w:t xml:space="preserve"> un ilgtspējas izaicinājumus, iegūtu informāciju par aktuālajām tendencēm</w:t>
      </w:r>
      <w:r w:rsidR="003F4315" w:rsidRPr="00FC6BB9">
        <w:rPr>
          <w:lang w:val="lv-LV"/>
        </w:rPr>
        <w:t xml:space="preserve">. </w:t>
      </w:r>
      <w:r w:rsidR="000A171C">
        <w:rPr>
          <w:lang w:val="lv-LV"/>
        </w:rPr>
        <w:t>202</w:t>
      </w:r>
      <w:r w:rsidR="00AD3DD1">
        <w:rPr>
          <w:lang w:val="lv-LV"/>
        </w:rPr>
        <w:t>4</w:t>
      </w:r>
      <w:r w:rsidR="000A171C">
        <w:rPr>
          <w:lang w:val="lv-LV"/>
        </w:rPr>
        <w:t xml:space="preserve">.gadā </w:t>
      </w:r>
      <w:r>
        <w:rPr>
          <w:lang w:val="lv-LV"/>
        </w:rPr>
        <w:t xml:space="preserve">LP </w:t>
      </w:r>
      <w:r w:rsidR="00E16018" w:rsidRPr="00FC6BB9">
        <w:rPr>
          <w:lang w:val="lv-LV"/>
        </w:rPr>
        <w:t xml:space="preserve">aktīvi līdzdarbojies </w:t>
      </w:r>
      <w:r w:rsidR="000A171C">
        <w:rPr>
          <w:lang w:val="lv-LV"/>
        </w:rPr>
        <w:t xml:space="preserve">arī </w:t>
      </w:r>
      <w:r>
        <w:rPr>
          <w:lang w:val="lv-LV"/>
        </w:rPr>
        <w:t>V</w:t>
      </w:r>
      <w:r w:rsidR="00E16018" w:rsidRPr="00FC6BB9">
        <w:rPr>
          <w:lang w:val="lv-LV"/>
        </w:rPr>
        <w:t xml:space="preserve">alsts </w:t>
      </w:r>
      <w:r w:rsidR="00C7692E" w:rsidRPr="00C7692E">
        <w:rPr>
          <w:lang w:val="lv-LV"/>
        </w:rPr>
        <w:t>inovatīvo kapitālsabiedrību iniciatī</w:t>
      </w:r>
      <w:r w:rsidR="002469A6">
        <w:rPr>
          <w:lang w:val="lv-LV"/>
        </w:rPr>
        <w:t>v</w:t>
      </w:r>
      <w:r w:rsidR="00C7692E">
        <w:rPr>
          <w:lang w:val="lv-LV"/>
        </w:rPr>
        <w:t>ā</w:t>
      </w:r>
      <w:r w:rsidR="002469A6">
        <w:rPr>
          <w:lang w:val="lv-LV"/>
        </w:rPr>
        <w:t>.</w:t>
      </w:r>
    </w:p>
    <w:p w14:paraId="3BED090D" w14:textId="0773D51B" w:rsidR="00CA1AD9" w:rsidRPr="00FC6BB9" w:rsidRDefault="0086417C" w:rsidP="00183096">
      <w:pPr>
        <w:rPr>
          <w:highlight w:val="white"/>
          <w:lang w:val="lv-LV"/>
        </w:rPr>
      </w:pPr>
      <w:r w:rsidRPr="00FC6BB9">
        <w:rPr>
          <w:b/>
          <w:bCs/>
          <w:noProof/>
          <w:szCs w:val="20"/>
          <w:lang w:val="lv-LV"/>
        </w:rPr>
        <mc:AlternateContent>
          <mc:Choice Requires="wpg">
            <w:drawing>
              <wp:anchor distT="0" distB="0" distL="114300" distR="114300" simplePos="0" relativeHeight="251658241" behindDoc="0" locked="0" layoutInCell="1" allowOverlap="1" wp14:anchorId="047934EC" wp14:editId="01C31A98">
                <wp:simplePos x="0" y="0"/>
                <wp:positionH relativeFrom="margin">
                  <wp:align>center</wp:align>
                </wp:positionH>
                <wp:positionV relativeFrom="paragraph">
                  <wp:posOffset>118745</wp:posOffset>
                </wp:positionV>
                <wp:extent cx="1482090" cy="858520"/>
                <wp:effectExtent l="0" t="0" r="3810" b="0"/>
                <wp:wrapNone/>
                <wp:docPr id="50" name="Group 50"/>
                <wp:cNvGraphicFramePr/>
                <a:graphic xmlns:a="http://schemas.openxmlformats.org/drawingml/2006/main">
                  <a:graphicData uri="http://schemas.microsoft.com/office/word/2010/wordprocessingGroup">
                    <wpg:wgp>
                      <wpg:cNvGrpSpPr/>
                      <wpg:grpSpPr>
                        <a:xfrm>
                          <a:off x="0" y="0"/>
                          <a:ext cx="1482090" cy="858520"/>
                          <a:chOff x="0" y="0"/>
                          <a:chExt cx="2047875" cy="1389413"/>
                        </a:xfrm>
                      </wpg:grpSpPr>
                      <wps:wsp>
                        <wps:cNvPr id="48" name="Rectangle 48"/>
                        <wps:cNvSpPr/>
                        <wps:spPr>
                          <a:xfrm>
                            <a:off x="0" y="0"/>
                            <a:ext cx="2047875" cy="1389413"/>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 name="Picture 49"/>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100940"/>
                            <a:ext cx="2047875" cy="11512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5F473A8" id="Group 50" o:spid="_x0000_s1026" style="position:absolute;margin-left:0;margin-top:9.35pt;width:116.7pt;height:67.6pt;z-index:251658241;mso-position-horizontal:center;mso-position-horizontal-relative:margin;mso-width-relative:margin;mso-height-relative:margin" coordsize="20478,13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">
                <v:rect id="Rectangle 48" o:spid="_x0000_s1027" style="position:absolute;width:20478;height:13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dzvwAAANsAAAAPAAAAZHJzL2Rvd25yZXYueG1sRE/Pa8Iw&#10;FL4P/B/CE7zNdE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DxETdzvwAAANsAAAAPAAAAAAAA&#10;AAAAAAAAAAcCAABkcnMvZG93bnJldi54bWxQSwUGAAAAAAMAAwC3AAAA8wIAAAAA&#10;" filled="f" stroked="f" strokeweight="1pt"/>
                <v:shape id="Picture 49" o:spid="_x0000_s1028" type="#_x0000_t75" style="position:absolute;top:1009;width:20478;height:11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">
                  <v:imagedata r:id="rId35" o:title=""/>
                </v:shape>
                <w10:wrap anchorx="margin"/>
              </v:group>
            </w:pict>
          </mc:Fallback>
        </mc:AlternateContent>
      </w:r>
      <w:r w:rsidRPr="00FC6BB9">
        <w:rPr>
          <w:noProof/>
          <w:lang w:val="lv-LV"/>
        </w:rPr>
        <w:drawing>
          <wp:anchor distT="0" distB="0" distL="114300" distR="114300" simplePos="0" relativeHeight="251658242" behindDoc="0" locked="0" layoutInCell="1" allowOverlap="1" wp14:anchorId="62391861" wp14:editId="45BFF6EB">
            <wp:simplePos x="0" y="0"/>
            <wp:positionH relativeFrom="margin">
              <wp:align>left</wp:align>
            </wp:positionH>
            <wp:positionV relativeFrom="paragraph">
              <wp:posOffset>82799</wp:posOffset>
            </wp:positionV>
            <wp:extent cx="1425952" cy="997617"/>
            <wp:effectExtent l="0" t="0" r="3175" b="0"/>
            <wp:wrapNone/>
            <wp:docPr id="44" name="Picture 44" descr="UPU member countries adopt new terminal dues system | Post &amp; Par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U member countries adopt new terminal dues system | Post &amp; Parce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5952" cy="9976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D7A" w:rsidRPr="00FC6BB9">
        <w:rPr>
          <w:noProof/>
          <w:szCs w:val="20"/>
          <w:lang w:val="lv-LV"/>
        </w:rPr>
        <mc:AlternateContent>
          <mc:Choice Requires="wpg">
            <w:drawing>
              <wp:anchor distT="0" distB="0" distL="114300" distR="114300" simplePos="0" relativeHeight="251658243" behindDoc="0" locked="0" layoutInCell="1" allowOverlap="1" wp14:anchorId="79B3F0D0" wp14:editId="1810FC68">
                <wp:simplePos x="0" y="0"/>
                <wp:positionH relativeFrom="column">
                  <wp:posOffset>4117009</wp:posOffset>
                </wp:positionH>
                <wp:positionV relativeFrom="paragraph">
                  <wp:posOffset>3478</wp:posOffset>
                </wp:positionV>
                <wp:extent cx="1544320" cy="1122045"/>
                <wp:effectExtent l="0" t="0" r="0" b="1905"/>
                <wp:wrapNone/>
                <wp:docPr id="51" name="Group 51"/>
                <wp:cNvGraphicFramePr/>
                <a:graphic xmlns:a="http://schemas.openxmlformats.org/drawingml/2006/main">
                  <a:graphicData uri="http://schemas.microsoft.com/office/word/2010/wordprocessingGroup">
                    <wpg:wgp>
                      <wpg:cNvGrpSpPr/>
                      <wpg:grpSpPr>
                        <a:xfrm>
                          <a:off x="0" y="0"/>
                          <a:ext cx="1544320" cy="1122045"/>
                          <a:chOff x="0" y="0"/>
                          <a:chExt cx="2047875" cy="1347849"/>
                        </a:xfrm>
                      </wpg:grpSpPr>
                      <wps:wsp>
                        <wps:cNvPr id="46" name="Rectangle 46"/>
                        <wps:cNvSpPr/>
                        <wps:spPr>
                          <a:xfrm>
                            <a:off x="0" y="0"/>
                            <a:ext cx="2047875" cy="1347849"/>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descr="PostEurop"/>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314696"/>
                            <a:ext cx="2047875" cy="6438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F8DFEC0" id="Group 51" o:spid="_x0000_s1026" style="position:absolute;margin-left:324.15pt;margin-top:.25pt;width:121.6pt;height:88.35pt;z-index:251658243;mso-width-relative:margin;mso-height-relative:margin" coordsize="20478,13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">
                <v:rect id="Rectangle 46" o:spid="_x0000_s1027" style="position:absolute;width:20478;height:13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" filled="f" stroked="f" strokeweight="1pt"/>
                <v:shape id="Picture 4" o:spid="_x0000_s1028" type="#_x0000_t75" alt="PostEurop" style="position:absolute;top:3146;width:20478;height:6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">
                  <v:imagedata r:id="rId38" o:title="PostEurop"/>
                </v:shape>
              </v:group>
            </w:pict>
          </mc:Fallback>
        </mc:AlternateContent>
      </w:r>
    </w:p>
    <w:bookmarkEnd w:id="58"/>
    <w:p w14:paraId="602F99EE" w14:textId="5DA37CD6" w:rsidR="00262BE2" w:rsidRPr="00FC6BB9" w:rsidRDefault="00262BE2" w:rsidP="00183096">
      <w:pPr>
        <w:shd w:val="clear" w:color="auto" w:fill="FFFFFF"/>
        <w:jc w:val="left"/>
        <w:rPr>
          <w:szCs w:val="20"/>
          <w:highlight w:val="white"/>
          <w:lang w:val="lv-LV"/>
        </w:rPr>
      </w:pPr>
    </w:p>
    <w:p w14:paraId="0584F147" w14:textId="50A9010B" w:rsidR="0060310A" w:rsidRPr="00FC6BB9" w:rsidRDefault="0060310A" w:rsidP="00B13760">
      <w:pPr>
        <w:shd w:val="clear" w:color="auto" w:fill="FFFFFF"/>
        <w:ind w:left="720"/>
        <w:rPr>
          <w:szCs w:val="20"/>
          <w:highlight w:val="white"/>
          <w:lang w:val="lv-LV"/>
        </w:rPr>
      </w:pPr>
    </w:p>
    <w:p w14:paraId="7A28033B" w14:textId="5E6A2D45" w:rsidR="00262BE2" w:rsidRPr="00FC6BB9" w:rsidRDefault="00262BE2" w:rsidP="00183096">
      <w:pPr>
        <w:shd w:val="clear" w:color="auto" w:fill="FFFFFF"/>
        <w:rPr>
          <w:szCs w:val="20"/>
          <w:highlight w:val="white"/>
          <w:lang w:val="lv-LV"/>
        </w:rPr>
      </w:pPr>
    </w:p>
    <w:p w14:paraId="2956EE50" w14:textId="0958F91C" w:rsidR="00C17A28" w:rsidRPr="00FC6BB9" w:rsidRDefault="00F970B2" w:rsidP="00B13760">
      <w:pPr>
        <w:shd w:val="clear" w:color="auto" w:fill="FFFFFF"/>
        <w:ind w:left="2160"/>
        <w:rPr>
          <w:bCs/>
          <w:szCs w:val="20"/>
          <w:highlight w:val="white"/>
          <w:lang w:val="lv-LV"/>
        </w:rPr>
      </w:pPr>
      <w:r>
        <w:rPr>
          <w:noProof/>
          <w:szCs w:val="20"/>
          <w:lang w:val="lv-LV"/>
        </w:rPr>
        <w:drawing>
          <wp:anchor distT="0" distB="0" distL="114300" distR="114300" simplePos="0" relativeHeight="251658246" behindDoc="0" locked="0" layoutInCell="1" allowOverlap="1" wp14:anchorId="715CF01F" wp14:editId="7B4DECD4">
            <wp:simplePos x="0" y="0"/>
            <wp:positionH relativeFrom="margin">
              <wp:posOffset>4146429</wp:posOffset>
            </wp:positionH>
            <wp:positionV relativeFrom="paragraph">
              <wp:posOffset>144250</wp:posOffset>
            </wp:positionV>
            <wp:extent cx="1458008" cy="469837"/>
            <wp:effectExtent l="0" t="0" r="0" b="6985"/>
            <wp:wrapNone/>
            <wp:docPr id="449184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58008" cy="469837"/>
                    </a:xfrm>
                    <a:prstGeom prst="rect">
                      <a:avLst/>
                    </a:prstGeom>
                    <a:noFill/>
                  </pic:spPr>
                </pic:pic>
              </a:graphicData>
            </a:graphic>
            <wp14:sizeRelH relativeFrom="margin">
              <wp14:pctWidth>0</wp14:pctWidth>
            </wp14:sizeRelH>
            <wp14:sizeRelV relativeFrom="margin">
              <wp14:pctHeight>0</wp14:pctHeight>
            </wp14:sizeRelV>
          </wp:anchor>
        </w:drawing>
      </w:r>
      <w:r>
        <w:rPr>
          <w:bCs/>
          <w:noProof/>
          <w:szCs w:val="20"/>
          <w:highlight w:val="white"/>
          <w:lang w:val="lv-LV"/>
        </w:rPr>
        <w:drawing>
          <wp:anchor distT="0" distB="0" distL="114300" distR="114300" simplePos="0" relativeHeight="251658245" behindDoc="0" locked="0" layoutInCell="1" allowOverlap="1" wp14:anchorId="4C1CA047" wp14:editId="650ECD8E">
            <wp:simplePos x="0" y="0"/>
            <wp:positionH relativeFrom="margin">
              <wp:align>center</wp:align>
            </wp:positionH>
            <wp:positionV relativeFrom="paragraph">
              <wp:posOffset>87848</wp:posOffset>
            </wp:positionV>
            <wp:extent cx="943514" cy="603849"/>
            <wp:effectExtent l="0" t="0" r="0" b="6350"/>
            <wp:wrapNone/>
            <wp:docPr id="1604516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43514" cy="603849"/>
                    </a:xfrm>
                    <a:prstGeom prst="rect">
                      <a:avLst/>
                    </a:prstGeom>
                    <a:noFill/>
                  </pic:spPr>
                </pic:pic>
              </a:graphicData>
            </a:graphic>
            <wp14:sizeRelH relativeFrom="margin">
              <wp14:pctWidth>0</wp14:pctWidth>
            </wp14:sizeRelH>
            <wp14:sizeRelV relativeFrom="margin">
              <wp14:pctHeight>0</wp14:pctHeight>
            </wp14:sizeRelV>
          </wp:anchor>
        </w:drawing>
      </w:r>
      <w:r w:rsidR="00456435" w:rsidRPr="00FC6BB9">
        <w:rPr>
          <w:noProof/>
          <w:lang w:val="lv-LV"/>
        </w:rPr>
        <w:drawing>
          <wp:anchor distT="0" distB="0" distL="114300" distR="114300" simplePos="0" relativeHeight="251658244" behindDoc="0" locked="0" layoutInCell="1" allowOverlap="1" wp14:anchorId="66E23503" wp14:editId="0E11D09D">
            <wp:simplePos x="0" y="0"/>
            <wp:positionH relativeFrom="column">
              <wp:posOffset>-16666</wp:posOffset>
            </wp:positionH>
            <wp:positionV relativeFrom="paragraph">
              <wp:posOffset>122388</wp:posOffset>
            </wp:positionV>
            <wp:extent cx="1984075" cy="644225"/>
            <wp:effectExtent l="0" t="0" r="0" b="3810"/>
            <wp:wrapNone/>
            <wp:docPr id="1950342062" name="Picture 195034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84075" cy="644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46A809" w14:textId="559AD9CC" w:rsidR="00C17A28" w:rsidRPr="00FC6BB9" w:rsidRDefault="00C17A28" w:rsidP="00C17A28">
      <w:pPr>
        <w:shd w:val="clear" w:color="auto" w:fill="FFFFFF"/>
        <w:ind w:left="2160"/>
        <w:rPr>
          <w:bCs/>
          <w:szCs w:val="20"/>
          <w:highlight w:val="white"/>
          <w:lang w:val="lv-LV"/>
        </w:rPr>
      </w:pPr>
    </w:p>
    <w:p w14:paraId="7E9DE818" w14:textId="4C992297" w:rsidR="001B6654" w:rsidRPr="00FC6BB9" w:rsidRDefault="001B6654" w:rsidP="7C7F3F0F">
      <w:pPr>
        <w:shd w:val="clear" w:color="auto" w:fill="FFFFFF" w:themeFill="background1"/>
        <w:ind w:left="2160"/>
        <w:rPr>
          <w:highlight w:val="white"/>
          <w:lang w:val="lv-LV"/>
        </w:rPr>
      </w:pPr>
    </w:p>
    <w:p w14:paraId="0270E703" w14:textId="6AFBA1B4" w:rsidR="001B6654" w:rsidRDefault="001B6654" w:rsidP="00E83D7A">
      <w:pPr>
        <w:shd w:val="clear" w:color="auto" w:fill="FFFFFF"/>
        <w:rPr>
          <w:bCs/>
          <w:szCs w:val="20"/>
          <w:highlight w:val="white"/>
          <w:lang w:val="lv-LV"/>
        </w:rPr>
      </w:pPr>
    </w:p>
    <w:p w14:paraId="356DDE97" w14:textId="4EBE566E" w:rsidR="0060310A" w:rsidRPr="00FC6BB9" w:rsidRDefault="0060310A" w:rsidP="00AB5E29">
      <w:pPr>
        <w:pStyle w:val="Heading1"/>
        <w:spacing w:before="0" w:line="240" w:lineRule="auto"/>
        <w:rPr>
          <w:sz w:val="22"/>
          <w:lang w:val="lv-LV"/>
        </w:rPr>
      </w:pPr>
      <w:bookmarkStart w:id="59" w:name="_n3p51feiful" w:colFirst="0" w:colLast="0"/>
      <w:bookmarkStart w:id="60" w:name="_Toc123815057"/>
      <w:bookmarkStart w:id="61" w:name="_Toc127896718"/>
      <w:bookmarkStart w:id="62" w:name="_Toc128605223"/>
      <w:bookmarkStart w:id="63" w:name="_Toc130198658"/>
      <w:bookmarkStart w:id="64" w:name="_Toc191967921"/>
      <w:bookmarkEnd w:id="59"/>
      <w:r w:rsidRPr="00FC6BB9">
        <w:rPr>
          <w:lang w:val="lv-LV"/>
        </w:rPr>
        <w:t>Sadarbība ar ietekmes pusēm</w:t>
      </w:r>
      <w:bookmarkEnd w:id="60"/>
      <w:bookmarkEnd w:id="61"/>
      <w:bookmarkEnd w:id="62"/>
      <w:bookmarkEnd w:id="63"/>
      <w:bookmarkEnd w:id="64"/>
    </w:p>
    <w:p w14:paraId="5301100F" w14:textId="55AE8C06" w:rsidR="0060310A" w:rsidRPr="00FC6BB9" w:rsidRDefault="0060310A" w:rsidP="00AB5E29">
      <w:pPr>
        <w:pStyle w:val="Subtitle"/>
        <w:spacing w:before="0" w:after="120"/>
        <w:rPr>
          <w:lang w:val="lv-LV"/>
        </w:rPr>
      </w:pPr>
      <w:bookmarkStart w:id="65" w:name="_babb85tp833s" w:colFirst="0" w:colLast="0"/>
      <w:bookmarkStart w:id="66" w:name="_Toc123813849"/>
      <w:bookmarkEnd w:id="65"/>
      <w:r w:rsidRPr="00FC6BB9">
        <w:rPr>
          <w:lang w:val="lv-LV"/>
        </w:rPr>
        <w:t>GRI [2-29]</w:t>
      </w:r>
      <w:bookmarkEnd w:id="66"/>
      <w:r w:rsidR="00CF6A0A">
        <w:rPr>
          <w:lang w:val="lv-LV"/>
        </w:rPr>
        <w:t xml:space="preserve"> </w:t>
      </w:r>
      <w:bookmarkStart w:id="67" w:name="_Hlk164078920"/>
      <w:r w:rsidR="00CF6A0A">
        <w:rPr>
          <w:lang w:val="lv-LV"/>
        </w:rPr>
        <w:t>[3-1] [3-2] [3-3]</w:t>
      </w:r>
    </w:p>
    <w:bookmarkEnd w:id="67"/>
    <w:p w14:paraId="6AD1FB0B" w14:textId="61B1E5B2" w:rsidR="0060310A" w:rsidRDefault="00FF7967" w:rsidP="00AB5E29">
      <w:pPr>
        <w:spacing w:before="0" w:after="120"/>
        <w:rPr>
          <w:szCs w:val="20"/>
          <w:lang w:val="lv-LV"/>
        </w:rPr>
      </w:pPr>
      <w:r>
        <w:rPr>
          <w:szCs w:val="20"/>
          <w:lang w:val="lv-LV"/>
        </w:rPr>
        <w:t>K</w:t>
      </w:r>
      <w:r w:rsidR="0060310A" w:rsidRPr="00FC6BB9">
        <w:rPr>
          <w:szCs w:val="20"/>
          <w:lang w:val="lv-LV"/>
        </w:rPr>
        <w:t xml:space="preserve">ā sabiedrisko pakalpojumu sniedzējam </w:t>
      </w:r>
      <w:r>
        <w:rPr>
          <w:szCs w:val="20"/>
          <w:lang w:val="lv-LV"/>
        </w:rPr>
        <w:t xml:space="preserve">LP </w:t>
      </w:r>
      <w:r w:rsidR="0060310A" w:rsidRPr="00FC6BB9">
        <w:rPr>
          <w:szCs w:val="20"/>
          <w:lang w:val="lv-LV"/>
        </w:rPr>
        <w:t xml:space="preserve">īpaši nozīmīgs ir ietekmes pušu </w:t>
      </w:r>
      <w:r w:rsidR="007117A6" w:rsidRPr="00FC6BB9">
        <w:rPr>
          <w:szCs w:val="20"/>
          <w:lang w:val="lv-LV"/>
        </w:rPr>
        <w:t>viedok</w:t>
      </w:r>
      <w:r w:rsidR="007117A6">
        <w:rPr>
          <w:szCs w:val="20"/>
          <w:lang w:val="lv-LV"/>
        </w:rPr>
        <w:t>ļi</w:t>
      </w:r>
      <w:r w:rsidR="0060310A" w:rsidRPr="00FC6BB9">
        <w:rPr>
          <w:szCs w:val="20"/>
          <w:lang w:val="lv-LV"/>
        </w:rPr>
        <w:t xml:space="preserve">, </w:t>
      </w:r>
      <w:r w:rsidR="007117A6">
        <w:rPr>
          <w:szCs w:val="20"/>
          <w:lang w:val="lv-LV"/>
        </w:rPr>
        <w:t>jo mūsu mērķis ir uzklausīt un izprast</w:t>
      </w:r>
      <w:r w:rsidR="0060310A" w:rsidRPr="00FC6BB9">
        <w:rPr>
          <w:szCs w:val="20"/>
          <w:lang w:val="lv-LV"/>
        </w:rPr>
        <w:t xml:space="preserve"> to gaidas un bažas attiecībā gan uz ilgtspējas, gan kopējo </w:t>
      </w:r>
      <w:r w:rsidR="00E74CC8">
        <w:rPr>
          <w:iCs/>
          <w:szCs w:val="20"/>
          <w:lang w:val="lv-LV"/>
        </w:rPr>
        <w:t>Uzņēmuma</w:t>
      </w:r>
      <w:r w:rsidR="00E74CC8" w:rsidRPr="00FC6BB9" w:rsidDel="00E74CC8">
        <w:rPr>
          <w:szCs w:val="20"/>
          <w:lang w:val="lv-LV"/>
        </w:rPr>
        <w:t xml:space="preserve"> </w:t>
      </w:r>
      <w:r w:rsidR="0060310A" w:rsidRPr="00FC6BB9">
        <w:rPr>
          <w:szCs w:val="20"/>
          <w:lang w:val="lv-LV"/>
        </w:rPr>
        <w:t>darbības ietvaru</w:t>
      </w:r>
      <w:r w:rsidR="007117A6">
        <w:rPr>
          <w:szCs w:val="20"/>
          <w:lang w:val="lv-LV"/>
        </w:rPr>
        <w:t xml:space="preserve"> un iespēju robežās ņemt tās vērā</w:t>
      </w:r>
      <w:r w:rsidR="0060310A" w:rsidRPr="00FC6BB9">
        <w:rPr>
          <w:szCs w:val="20"/>
          <w:lang w:val="lv-LV"/>
        </w:rPr>
        <w:t xml:space="preserve">. Ar ietekmes pusēm tiek veidots dialogs un uzturēta dažādas formas un intensitātes komunikācija, tai skaitā noteikti aktuālie risināmie jautājumi. </w:t>
      </w:r>
    </w:p>
    <w:p w14:paraId="37030756" w14:textId="2CAEF743" w:rsidR="005A12B6" w:rsidRDefault="005A12B6" w:rsidP="00AB5E29">
      <w:pPr>
        <w:spacing w:before="0" w:after="120"/>
        <w:rPr>
          <w:szCs w:val="20"/>
          <w:lang w:val="lv-LV"/>
        </w:rPr>
      </w:pPr>
      <w:r>
        <w:rPr>
          <w:szCs w:val="20"/>
          <w:lang w:val="lv-LV"/>
        </w:rPr>
        <w:t>T</w:t>
      </w:r>
      <w:r w:rsidRPr="00072625">
        <w:rPr>
          <w:szCs w:val="20"/>
          <w:lang w:val="lv-LV"/>
        </w:rPr>
        <w:t>iec</w:t>
      </w:r>
      <w:r>
        <w:rPr>
          <w:szCs w:val="20"/>
          <w:lang w:val="lv-LV"/>
        </w:rPr>
        <w:t>oties</w:t>
      </w:r>
      <w:r w:rsidRPr="00072625">
        <w:rPr>
          <w:szCs w:val="20"/>
          <w:lang w:val="lv-LV"/>
        </w:rPr>
        <w:t xml:space="preserve"> pretī vīzijai – būt par pirmo izvēli ikkatra iedzīvotāja sūtījumiem</w:t>
      </w:r>
      <w:r w:rsidR="00320697">
        <w:rPr>
          <w:szCs w:val="20"/>
          <w:lang w:val="lv-LV"/>
        </w:rPr>
        <w:t xml:space="preserve"> </w:t>
      </w:r>
      <w:r w:rsidR="00320697" w:rsidRPr="00072625">
        <w:rPr>
          <w:szCs w:val="20"/>
          <w:lang w:val="lv-LV"/>
        </w:rPr>
        <w:t xml:space="preserve">– </w:t>
      </w:r>
      <w:r w:rsidRPr="00072625">
        <w:rPr>
          <w:szCs w:val="20"/>
          <w:lang w:val="lv-LV"/>
        </w:rPr>
        <w:t xml:space="preserve">2024.gadā </w:t>
      </w:r>
      <w:r w:rsidR="00456435">
        <w:rPr>
          <w:szCs w:val="20"/>
          <w:lang w:val="lv-LV"/>
        </w:rPr>
        <w:t xml:space="preserve">LP </w:t>
      </w:r>
      <w:r w:rsidRPr="00072625">
        <w:rPr>
          <w:szCs w:val="20"/>
          <w:lang w:val="lv-LV"/>
        </w:rPr>
        <w:t xml:space="preserve">plaši informēja sabiedrību par saviem stratēģiskajiem mērķiem un attīstības iecerēm. </w:t>
      </w:r>
      <w:r>
        <w:rPr>
          <w:szCs w:val="20"/>
          <w:lang w:val="lv-LV"/>
        </w:rPr>
        <w:t>2024.gada f</w:t>
      </w:r>
      <w:r w:rsidRPr="00072625">
        <w:rPr>
          <w:szCs w:val="20"/>
          <w:lang w:val="lv-LV"/>
        </w:rPr>
        <w:t>ebruārī L</w:t>
      </w:r>
      <w:r w:rsidR="00456435">
        <w:rPr>
          <w:szCs w:val="20"/>
          <w:lang w:val="lv-LV"/>
        </w:rPr>
        <w:t xml:space="preserve">P </w:t>
      </w:r>
      <w:r w:rsidRPr="00072625">
        <w:rPr>
          <w:szCs w:val="20"/>
          <w:lang w:val="lv-LV"/>
        </w:rPr>
        <w:t xml:space="preserve">un Satiksmes ministrija organizēja diskusiju par nacionālā pasta operatora nākotni, vērtējot </w:t>
      </w:r>
      <w:r w:rsidR="00365981">
        <w:rPr>
          <w:szCs w:val="20"/>
          <w:lang w:val="lv-LV"/>
        </w:rPr>
        <w:t>un diskutējot par LP</w:t>
      </w:r>
      <w:r w:rsidR="00365981" w:rsidRPr="00072625">
        <w:rPr>
          <w:szCs w:val="20"/>
          <w:lang w:val="lv-LV"/>
        </w:rPr>
        <w:t xml:space="preserve"> </w:t>
      </w:r>
      <w:r w:rsidRPr="00072625">
        <w:rPr>
          <w:szCs w:val="20"/>
          <w:lang w:val="lv-LV"/>
        </w:rPr>
        <w:t xml:space="preserve">pakalpojumu klāstu, sniegšanas </w:t>
      </w:r>
      <w:r w:rsidR="00AA246B" w:rsidRPr="00072625">
        <w:rPr>
          <w:szCs w:val="20"/>
          <w:lang w:val="lv-LV"/>
        </w:rPr>
        <w:t>veid</w:t>
      </w:r>
      <w:r w:rsidR="00AA246B">
        <w:rPr>
          <w:szCs w:val="20"/>
          <w:lang w:val="lv-LV"/>
        </w:rPr>
        <w:t xml:space="preserve">iem </w:t>
      </w:r>
      <w:r w:rsidRPr="00072625">
        <w:rPr>
          <w:szCs w:val="20"/>
          <w:lang w:val="lv-LV"/>
        </w:rPr>
        <w:t>un pieejamību dažādām iedzīvotāju grupā</w:t>
      </w:r>
      <w:r>
        <w:rPr>
          <w:szCs w:val="20"/>
          <w:lang w:val="lv-LV"/>
        </w:rPr>
        <w:t>m</w:t>
      </w:r>
      <w:r w:rsidRPr="00072625">
        <w:rPr>
          <w:szCs w:val="20"/>
          <w:lang w:val="lv-LV"/>
        </w:rPr>
        <w:t>. Forums pulcēja 17 nozares partnerus</w:t>
      </w:r>
      <w:r w:rsidR="00856711">
        <w:rPr>
          <w:szCs w:val="20"/>
          <w:lang w:val="lv-LV"/>
        </w:rPr>
        <w:t>.</w:t>
      </w:r>
    </w:p>
    <w:p w14:paraId="03B38032" w14:textId="6358A807" w:rsidR="0086417C" w:rsidRDefault="006D7472" w:rsidP="00974847">
      <w:pPr>
        <w:spacing w:before="0" w:after="120"/>
        <w:rPr>
          <w:szCs w:val="20"/>
          <w:lang w:val="lv-LV"/>
        </w:rPr>
      </w:pPr>
      <w:r>
        <w:rPr>
          <w:szCs w:val="20"/>
          <w:lang w:val="lv-LV"/>
        </w:rPr>
        <w:t xml:space="preserve">Būtisko ilgtspējas aspektu kontekstā identificētas </w:t>
      </w:r>
      <w:r w:rsidR="006A087F">
        <w:rPr>
          <w:szCs w:val="20"/>
          <w:lang w:val="lv-LV"/>
        </w:rPr>
        <w:t xml:space="preserve">šādas ietekmes puses: </w:t>
      </w:r>
    </w:p>
    <w:p w14:paraId="489FDF7B" w14:textId="5B32F8DF" w:rsidR="00B61225" w:rsidRDefault="0086417C" w:rsidP="00974847">
      <w:pPr>
        <w:spacing w:before="0" w:after="120"/>
        <w:jc w:val="center"/>
        <w:rPr>
          <w:b/>
          <w:bCs/>
          <w:color w:val="002E6D"/>
          <w:szCs w:val="20"/>
          <w:lang w:val="lv-LV"/>
        </w:rPr>
      </w:pPr>
      <w:r w:rsidRPr="00FE1F20">
        <w:rPr>
          <w:noProof/>
        </w:rPr>
        <w:drawing>
          <wp:anchor distT="0" distB="0" distL="114300" distR="114300" simplePos="0" relativeHeight="251658248" behindDoc="0" locked="0" layoutInCell="1" allowOverlap="1" wp14:anchorId="392AFB81" wp14:editId="5A8E0D31">
            <wp:simplePos x="0" y="0"/>
            <wp:positionH relativeFrom="margin">
              <wp:posOffset>18774</wp:posOffset>
            </wp:positionH>
            <wp:positionV relativeFrom="paragraph">
              <wp:posOffset>168306</wp:posOffset>
            </wp:positionV>
            <wp:extent cx="5285640" cy="2896666"/>
            <wp:effectExtent l="0" t="0" r="0" b="0"/>
            <wp:wrapTopAndBottom/>
            <wp:docPr id="1504616906" name="Picture 1" descr="A diagram of a diagram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16906" name="Picture 1" descr="A diagram of a diagram with text&#10;&#10;AI-generated content may be incorrect."/>
                    <pic:cNvPicPr/>
                  </pic:nvPicPr>
                  <pic:blipFill rotWithShape="1">
                    <a:blip r:embed="rId42" cstate="print">
                      <a:extLst>
                        <a:ext uri="{28A0092B-C50C-407E-A947-70E740481C1C}">
                          <a14:useLocalDpi xmlns:a14="http://schemas.microsoft.com/office/drawing/2010/main" val="0"/>
                        </a:ext>
                      </a:extLst>
                    </a:blip>
                    <a:srcRect t="4140" b="6956"/>
                    <a:stretch/>
                  </pic:blipFill>
                  <pic:spPr bwMode="auto">
                    <a:xfrm>
                      <a:off x="0" y="0"/>
                      <a:ext cx="5285640" cy="28966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1225" w:rsidRPr="00FC6BB9">
        <w:rPr>
          <w:b/>
          <w:bCs/>
          <w:color w:val="002E6D"/>
          <w:szCs w:val="20"/>
          <w:lang w:val="lv-LV"/>
        </w:rPr>
        <w:t>Būtiskākas iekšējās un ārējās ietekmes puses</w:t>
      </w:r>
    </w:p>
    <w:p w14:paraId="5DA51C48" w14:textId="4B7D8BC1" w:rsidR="0060310A" w:rsidRPr="00FC6BB9" w:rsidRDefault="003A0FF1" w:rsidP="00974847">
      <w:pPr>
        <w:spacing w:after="120"/>
        <w:rPr>
          <w:szCs w:val="20"/>
          <w:lang w:val="lv-LV"/>
        </w:rPr>
      </w:pPr>
      <w:r w:rsidRPr="00FC6BB9">
        <w:rPr>
          <w:szCs w:val="20"/>
          <w:lang w:val="lv-LV"/>
        </w:rPr>
        <w:lastRenderedPageBreak/>
        <w:t>V</w:t>
      </w:r>
      <w:r w:rsidR="00B13760" w:rsidRPr="00FC6BB9">
        <w:rPr>
          <w:szCs w:val="20"/>
          <w:lang w:val="lv-LV"/>
        </w:rPr>
        <w:t xml:space="preserve">eicinot dialogu </w:t>
      </w:r>
      <w:r w:rsidR="00B81CBE" w:rsidRPr="00FC6BB9">
        <w:rPr>
          <w:szCs w:val="20"/>
          <w:lang w:val="lv-LV"/>
        </w:rPr>
        <w:t xml:space="preserve">un piedaloties </w:t>
      </w:r>
      <w:r w:rsidR="00B13760" w:rsidRPr="00FC6BB9">
        <w:rPr>
          <w:szCs w:val="20"/>
          <w:lang w:val="lv-LV"/>
        </w:rPr>
        <w:t>ietekmes pusēm</w:t>
      </w:r>
      <w:r w:rsidR="00AD5CEC">
        <w:rPr>
          <w:szCs w:val="20"/>
          <w:lang w:val="lv-LV"/>
        </w:rPr>
        <w:t>, ir</w:t>
      </w:r>
      <w:r w:rsidR="00B81CBE" w:rsidRPr="00FC6BB9">
        <w:rPr>
          <w:szCs w:val="20"/>
          <w:lang w:val="lv-LV"/>
        </w:rPr>
        <w:t xml:space="preserve"> noteikti 15 </w:t>
      </w:r>
      <w:r w:rsidR="0060310A" w:rsidRPr="00FC6BB9">
        <w:rPr>
          <w:szCs w:val="20"/>
          <w:lang w:val="lv-LV"/>
        </w:rPr>
        <w:t>Latvijas Pasta</w:t>
      </w:r>
      <w:r w:rsidR="00B81CBE" w:rsidRPr="00FC6BB9">
        <w:rPr>
          <w:szCs w:val="20"/>
          <w:lang w:val="lv-LV"/>
        </w:rPr>
        <w:t>m</w:t>
      </w:r>
      <w:r w:rsidR="0060310A" w:rsidRPr="00FC6BB9">
        <w:rPr>
          <w:szCs w:val="20"/>
          <w:lang w:val="lv-LV"/>
        </w:rPr>
        <w:t xml:space="preserve"> būtiskie aspekti</w:t>
      </w:r>
      <w:r w:rsidR="00183096" w:rsidRPr="00FC6BB9">
        <w:rPr>
          <w:szCs w:val="20"/>
          <w:lang w:val="lv-LV"/>
        </w:rPr>
        <w:t xml:space="preserve"> </w:t>
      </w:r>
      <w:r w:rsidR="0060310A" w:rsidRPr="00FC6BB9">
        <w:rPr>
          <w:szCs w:val="20"/>
          <w:lang w:val="lv-LV"/>
        </w:rPr>
        <w:t xml:space="preserve">četrās korporatīvās sociālās atbildības jomās </w:t>
      </w:r>
      <w:r w:rsidR="000A171C">
        <w:rPr>
          <w:szCs w:val="20"/>
          <w:lang w:val="lv-LV"/>
        </w:rPr>
        <w:t>–</w:t>
      </w:r>
      <w:r w:rsidR="0060310A" w:rsidRPr="00FC6BB9">
        <w:rPr>
          <w:szCs w:val="20"/>
          <w:lang w:val="lv-LV"/>
        </w:rPr>
        <w:t xml:space="preserve"> </w:t>
      </w:r>
      <w:r w:rsidR="0060310A" w:rsidRPr="00FC6BB9">
        <w:rPr>
          <w:b/>
          <w:bCs/>
          <w:color w:val="515354"/>
          <w:szCs w:val="20"/>
          <w:lang w:val="lv-LV"/>
        </w:rPr>
        <w:t>vide</w:t>
      </w:r>
      <w:r w:rsidR="0060310A" w:rsidRPr="00FC6BB9">
        <w:rPr>
          <w:szCs w:val="20"/>
          <w:lang w:val="lv-LV"/>
        </w:rPr>
        <w:t xml:space="preserve">, </w:t>
      </w:r>
      <w:r w:rsidR="0060310A" w:rsidRPr="00FC6BB9">
        <w:rPr>
          <w:b/>
          <w:bCs/>
          <w:color w:val="EAA334"/>
          <w:szCs w:val="20"/>
          <w:lang w:val="lv-LV"/>
        </w:rPr>
        <w:t>darbinieki</w:t>
      </w:r>
      <w:r w:rsidR="0060310A" w:rsidRPr="00FC6BB9">
        <w:rPr>
          <w:szCs w:val="20"/>
          <w:lang w:val="lv-LV"/>
        </w:rPr>
        <w:t xml:space="preserve">, </w:t>
      </w:r>
      <w:r w:rsidR="0060310A" w:rsidRPr="00FC6BB9">
        <w:rPr>
          <w:b/>
          <w:bCs/>
          <w:color w:val="F0463B"/>
          <w:szCs w:val="20"/>
          <w:lang w:val="lv-LV"/>
        </w:rPr>
        <w:t>attiecības ar klientu</w:t>
      </w:r>
      <w:r w:rsidR="0060310A" w:rsidRPr="00FC6BB9">
        <w:rPr>
          <w:szCs w:val="20"/>
          <w:lang w:val="lv-LV"/>
        </w:rPr>
        <w:t xml:space="preserve"> un </w:t>
      </w:r>
      <w:r w:rsidR="0060310A" w:rsidRPr="00FC6BB9">
        <w:rPr>
          <w:b/>
          <w:bCs/>
          <w:color w:val="004179"/>
          <w:szCs w:val="20"/>
          <w:lang w:val="lv-LV"/>
        </w:rPr>
        <w:t>pārvaldība</w:t>
      </w:r>
      <w:r w:rsidR="00333F8F" w:rsidRPr="008B0774">
        <w:rPr>
          <w:b/>
          <w:szCs w:val="20"/>
          <w:lang w:val="lv-LV"/>
        </w:rPr>
        <w:t xml:space="preserve">, </w:t>
      </w:r>
      <w:r w:rsidR="00333F8F" w:rsidRPr="008B0774">
        <w:rPr>
          <w:szCs w:val="20"/>
          <w:lang w:val="lv-LV"/>
        </w:rPr>
        <w:t>kas ir</w:t>
      </w:r>
      <w:r w:rsidR="0060310A" w:rsidRPr="00FC6BB9">
        <w:rPr>
          <w:szCs w:val="20"/>
          <w:lang w:val="lv-LV"/>
        </w:rPr>
        <w:t xml:space="preserve"> atspoguļoti attēlā.</w:t>
      </w:r>
    </w:p>
    <w:p w14:paraId="223AE3B4" w14:textId="78E5EAA1" w:rsidR="0060310A" w:rsidRPr="00FC6BB9" w:rsidRDefault="00E83D7A" w:rsidP="00DB52D6">
      <w:pPr>
        <w:spacing w:before="0"/>
        <w:jc w:val="center"/>
        <w:rPr>
          <w:b/>
          <w:bCs/>
          <w:color w:val="00417A"/>
          <w:szCs w:val="20"/>
          <w:lang w:val="lv-LV"/>
        </w:rPr>
      </w:pPr>
      <w:r w:rsidRPr="00FC6BB9">
        <w:rPr>
          <w:noProof/>
          <w:lang w:val="lv-LV"/>
        </w:rPr>
        <w:drawing>
          <wp:anchor distT="0" distB="0" distL="114300" distR="114300" simplePos="0" relativeHeight="251658240" behindDoc="0" locked="0" layoutInCell="1" allowOverlap="1" wp14:anchorId="4C9D8F40" wp14:editId="4A8F0E63">
            <wp:simplePos x="0" y="0"/>
            <wp:positionH relativeFrom="margin">
              <wp:posOffset>456667</wp:posOffset>
            </wp:positionH>
            <wp:positionV relativeFrom="paragraph">
              <wp:posOffset>195194</wp:posOffset>
            </wp:positionV>
            <wp:extent cx="5003165" cy="4058285"/>
            <wp:effectExtent l="0" t="0" r="6985"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7752" t="2517" r="9851"/>
                    <a:stretch/>
                  </pic:blipFill>
                  <pic:spPr bwMode="auto">
                    <a:xfrm>
                      <a:off x="0" y="0"/>
                      <a:ext cx="5003165" cy="4058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4847">
        <w:rPr>
          <w:b/>
          <w:bCs/>
          <w:color w:val="00417A"/>
          <w:lang w:val="lv-LV"/>
        </w:rPr>
        <w:t>LP</w:t>
      </w:r>
      <w:r w:rsidR="79D784D3" w:rsidRPr="00FC6BB9">
        <w:rPr>
          <w:b/>
          <w:bCs/>
          <w:color w:val="00417A"/>
          <w:lang w:val="lv-LV"/>
        </w:rPr>
        <w:t xml:space="preserve"> ilgtspējas aspektu būtiskuma matrica</w:t>
      </w:r>
    </w:p>
    <w:p w14:paraId="483E394C" w14:textId="117A318C" w:rsidR="0060310A" w:rsidRPr="00FC6BB9" w:rsidRDefault="0060310A" w:rsidP="0060310A">
      <w:pPr>
        <w:spacing w:before="240" w:after="200"/>
        <w:rPr>
          <w:szCs w:val="20"/>
          <w:lang w:val="lv-LV"/>
        </w:rPr>
      </w:pPr>
      <w:r w:rsidRPr="00FC6BB9">
        <w:rPr>
          <w:szCs w:val="20"/>
          <w:lang w:val="lv-LV"/>
        </w:rPr>
        <w:t xml:space="preserve">Noteiktie būtiskuma aspekti </w:t>
      </w:r>
      <w:r w:rsidR="00744CF4">
        <w:rPr>
          <w:szCs w:val="20"/>
          <w:lang w:val="lv-LV"/>
        </w:rPr>
        <w:t>saskaņā ar</w:t>
      </w:r>
      <w:r w:rsidR="00744CF4" w:rsidRPr="00FC6BB9">
        <w:rPr>
          <w:szCs w:val="20"/>
          <w:lang w:val="lv-LV"/>
        </w:rPr>
        <w:t xml:space="preserve"> </w:t>
      </w:r>
      <w:r w:rsidRPr="00FC6BB9">
        <w:rPr>
          <w:szCs w:val="20"/>
          <w:lang w:val="lv-LV"/>
        </w:rPr>
        <w:t>iekšējo un ārējo ietekmes pušu novērtējum</w:t>
      </w:r>
      <w:r w:rsidR="00744CF4">
        <w:rPr>
          <w:szCs w:val="20"/>
          <w:lang w:val="lv-LV"/>
        </w:rPr>
        <w:t>u ir</w:t>
      </w:r>
      <w:r w:rsidRPr="00FC6BB9">
        <w:rPr>
          <w:szCs w:val="20"/>
          <w:lang w:val="lv-LV"/>
        </w:rPr>
        <w:t xml:space="preserve"> iedalīti:</w:t>
      </w:r>
    </w:p>
    <w:p w14:paraId="1628E856" w14:textId="77777777" w:rsidR="0060310A" w:rsidRPr="00FC6BB9" w:rsidRDefault="0060310A" w:rsidP="00E83D7A">
      <w:pPr>
        <w:rPr>
          <w:b/>
          <w:color w:val="00417A"/>
          <w:szCs w:val="20"/>
          <w:lang w:val="lv-LV"/>
        </w:rPr>
      </w:pPr>
      <w:r w:rsidRPr="00FC6BB9">
        <w:rPr>
          <w:b/>
          <w:color w:val="00417A"/>
          <w:szCs w:val="20"/>
          <w:lang w:val="lv-LV"/>
        </w:rPr>
        <w:t>Ārkārtīgi būtiski:</w:t>
      </w:r>
    </w:p>
    <w:p w14:paraId="3A65E8E9" w14:textId="77777777" w:rsidR="0060310A" w:rsidRPr="00FC6BB9" w:rsidRDefault="0060310A" w:rsidP="008638D7">
      <w:pPr>
        <w:numPr>
          <w:ilvl w:val="0"/>
          <w:numId w:val="1"/>
        </w:numPr>
        <w:spacing w:before="60"/>
        <w:ind w:left="714" w:hanging="357"/>
        <w:rPr>
          <w:szCs w:val="20"/>
          <w:lang w:val="lv-LV"/>
        </w:rPr>
      </w:pPr>
      <w:r w:rsidRPr="00FC6BB9">
        <w:rPr>
          <w:szCs w:val="20"/>
          <w:lang w:val="lv-LV"/>
        </w:rPr>
        <w:t xml:space="preserve">Ētiska un atbildīga korporatīvā pārvaldība </w:t>
      </w:r>
      <w:r w:rsidRPr="00FC6BB9">
        <w:rPr>
          <w:color w:val="1F3864" w:themeColor="accent1" w:themeShade="80"/>
          <w:szCs w:val="20"/>
          <w:lang w:val="lv-LV"/>
        </w:rPr>
        <w:t>[Pārvaldība]</w:t>
      </w:r>
    </w:p>
    <w:p w14:paraId="72A4F8ED" w14:textId="4CE8F3DF" w:rsidR="0060310A" w:rsidRPr="00FC6BB9" w:rsidRDefault="0060310A" w:rsidP="008638D7">
      <w:pPr>
        <w:numPr>
          <w:ilvl w:val="0"/>
          <w:numId w:val="1"/>
        </w:numPr>
        <w:spacing w:before="60"/>
        <w:ind w:left="714" w:hanging="357"/>
        <w:rPr>
          <w:szCs w:val="20"/>
          <w:lang w:val="lv-LV"/>
        </w:rPr>
      </w:pPr>
      <w:r w:rsidRPr="00FC6BB9">
        <w:rPr>
          <w:szCs w:val="20"/>
          <w:lang w:val="lv-LV"/>
        </w:rPr>
        <w:t xml:space="preserve">Ērti un pieejami pakalpojumi </w:t>
      </w:r>
      <w:r w:rsidRPr="00FC6BB9">
        <w:rPr>
          <w:color w:val="F0463B"/>
          <w:szCs w:val="20"/>
          <w:lang w:val="lv-LV"/>
        </w:rPr>
        <w:t xml:space="preserve">[Attiecības ar </w:t>
      </w:r>
      <w:r w:rsidR="0036134D" w:rsidRPr="00FC6BB9">
        <w:rPr>
          <w:color w:val="F0463B"/>
          <w:szCs w:val="20"/>
          <w:lang w:val="lv-LV"/>
        </w:rPr>
        <w:t>klient</w:t>
      </w:r>
      <w:r w:rsidR="0036134D">
        <w:rPr>
          <w:color w:val="F0463B"/>
          <w:szCs w:val="20"/>
          <w:lang w:val="lv-LV"/>
        </w:rPr>
        <w:t>iem</w:t>
      </w:r>
      <w:r w:rsidRPr="00FC6BB9">
        <w:rPr>
          <w:color w:val="F0463B"/>
          <w:szCs w:val="20"/>
          <w:lang w:val="lv-LV"/>
        </w:rPr>
        <w:t>]</w:t>
      </w:r>
    </w:p>
    <w:p w14:paraId="3DEE8479" w14:textId="1FE08C3A" w:rsidR="0060310A" w:rsidRPr="00FC6BB9" w:rsidRDefault="0060310A" w:rsidP="008638D7">
      <w:pPr>
        <w:numPr>
          <w:ilvl w:val="0"/>
          <w:numId w:val="1"/>
        </w:numPr>
        <w:spacing w:before="60"/>
        <w:ind w:left="714" w:hanging="357"/>
        <w:rPr>
          <w:color w:val="F0463B"/>
          <w:szCs w:val="20"/>
          <w:lang w:val="lv-LV"/>
        </w:rPr>
      </w:pPr>
      <w:r w:rsidRPr="00FC6BB9">
        <w:rPr>
          <w:szCs w:val="20"/>
          <w:lang w:val="lv-LV"/>
        </w:rPr>
        <w:t xml:space="preserve">Pakalpojumu kvalitāte un attīstība </w:t>
      </w:r>
      <w:r w:rsidRPr="00FC6BB9">
        <w:rPr>
          <w:color w:val="F0463B"/>
          <w:szCs w:val="20"/>
          <w:lang w:val="lv-LV"/>
        </w:rPr>
        <w:t xml:space="preserve">[Attiecības ar </w:t>
      </w:r>
      <w:r w:rsidR="0036134D" w:rsidRPr="00FC6BB9">
        <w:rPr>
          <w:color w:val="F0463B"/>
          <w:szCs w:val="20"/>
          <w:lang w:val="lv-LV"/>
        </w:rPr>
        <w:t>klient</w:t>
      </w:r>
      <w:r w:rsidR="0036134D">
        <w:rPr>
          <w:color w:val="F0463B"/>
          <w:szCs w:val="20"/>
          <w:lang w:val="lv-LV"/>
        </w:rPr>
        <w:t>iem</w:t>
      </w:r>
      <w:r w:rsidRPr="00FC6BB9">
        <w:rPr>
          <w:color w:val="F0463B"/>
          <w:szCs w:val="20"/>
          <w:lang w:val="lv-LV"/>
        </w:rPr>
        <w:t>]</w:t>
      </w:r>
    </w:p>
    <w:p w14:paraId="025CF0D9" w14:textId="77777777" w:rsidR="0060310A" w:rsidRPr="00FC6BB9" w:rsidRDefault="0060310A" w:rsidP="00E83D7A">
      <w:pPr>
        <w:rPr>
          <w:b/>
          <w:color w:val="00417A"/>
          <w:szCs w:val="20"/>
          <w:lang w:val="lv-LV"/>
        </w:rPr>
      </w:pPr>
      <w:r w:rsidRPr="00FC6BB9">
        <w:rPr>
          <w:b/>
          <w:color w:val="00417A"/>
          <w:szCs w:val="20"/>
          <w:lang w:val="lv-LV"/>
        </w:rPr>
        <w:t>Ļoti būtiski:</w:t>
      </w:r>
    </w:p>
    <w:p w14:paraId="429074F9" w14:textId="77777777" w:rsidR="0060310A" w:rsidRPr="00FC6BB9" w:rsidRDefault="0060310A" w:rsidP="008638D7">
      <w:pPr>
        <w:numPr>
          <w:ilvl w:val="0"/>
          <w:numId w:val="1"/>
        </w:numPr>
        <w:spacing w:before="60"/>
        <w:ind w:left="714" w:hanging="357"/>
        <w:rPr>
          <w:color w:val="EAA334"/>
          <w:szCs w:val="20"/>
          <w:lang w:val="lv-LV"/>
        </w:rPr>
      </w:pPr>
      <w:r w:rsidRPr="00FC6BB9">
        <w:rPr>
          <w:szCs w:val="20"/>
          <w:lang w:val="lv-LV"/>
        </w:rPr>
        <w:t xml:space="preserve">Iekļaujoša un cieņpilna darba vide </w:t>
      </w:r>
      <w:r w:rsidRPr="00FC6BB9">
        <w:rPr>
          <w:color w:val="EAA334"/>
          <w:szCs w:val="20"/>
          <w:lang w:val="lv-LV"/>
        </w:rPr>
        <w:t>[Darbinieki]</w:t>
      </w:r>
    </w:p>
    <w:p w14:paraId="3AE43A85" w14:textId="77777777" w:rsidR="0060310A" w:rsidRPr="00FC6BB9" w:rsidRDefault="0060310A" w:rsidP="008638D7">
      <w:pPr>
        <w:numPr>
          <w:ilvl w:val="0"/>
          <w:numId w:val="1"/>
        </w:numPr>
        <w:spacing w:before="60"/>
        <w:ind w:left="714" w:hanging="357"/>
        <w:rPr>
          <w:szCs w:val="20"/>
          <w:lang w:val="lv-LV"/>
        </w:rPr>
      </w:pPr>
      <w:r w:rsidRPr="00FC6BB9">
        <w:rPr>
          <w:szCs w:val="20"/>
          <w:lang w:val="lv-LV"/>
        </w:rPr>
        <w:t xml:space="preserve">Inovāciju ieviešana </w:t>
      </w:r>
      <w:r w:rsidRPr="00FC6BB9">
        <w:rPr>
          <w:color w:val="1F3864" w:themeColor="accent1" w:themeShade="80"/>
          <w:szCs w:val="20"/>
          <w:lang w:val="lv-LV"/>
        </w:rPr>
        <w:t>[Pārvaldība]</w:t>
      </w:r>
    </w:p>
    <w:p w14:paraId="60A5C46D" w14:textId="77777777" w:rsidR="0060310A" w:rsidRPr="00FC6BB9" w:rsidRDefault="0060310A" w:rsidP="008638D7">
      <w:pPr>
        <w:numPr>
          <w:ilvl w:val="0"/>
          <w:numId w:val="1"/>
        </w:numPr>
        <w:spacing w:before="60"/>
        <w:ind w:left="714" w:hanging="357"/>
        <w:rPr>
          <w:szCs w:val="20"/>
          <w:lang w:val="lv-LV"/>
        </w:rPr>
      </w:pPr>
      <w:r w:rsidRPr="00FC6BB9">
        <w:rPr>
          <w:szCs w:val="20"/>
          <w:lang w:val="lv-LV"/>
        </w:rPr>
        <w:t xml:space="preserve">Proaktīva risku pārvaldība </w:t>
      </w:r>
      <w:r w:rsidRPr="00FC6BB9">
        <w:rPr>
          <w:color w:val="1F3864" w:themeColor="accent1" w:themeShade="80"/>
          <w:szCs w:val="20"/>
          <w:lang w:val="lv-LV"/>
        </w:rPr>
        <w:t>[Pārvaldība]</w:t>
      </w:r>
    </w:p>
    <w:p w14:paraId="526D67B5" w14:textId="04705B39" w:rsidR="0060310A" w:rsidRPr="00FC6BB9" w:rsidRDefault="0060310A" w:rsidP="008638D7">
      <w:pPr>
        <w:numPr>
          <w:ilvl w:val="0"/>
          <w:numId w:val="1"/>
        </w:numPr>
        <w:spacing w:before="60"/>
        <w:ind w:left="714" w:hanging="357"/>
        <w:rPr>
          <w:color w:val="F0463B"/>
          <w:szCs w:val="20"/>
          <w:lang w:val="lv-LV"/>
        </w:rPr>
      </w:pPr>
      <w:r w:rsidRPr="00FC6BB9">
        <w:rPr>
          <w:szCs w:val="20"/>
          <w:lang w:val="lv-LV"/>
        </w:rPr>
        <w:t xml:space="preserve">Mūsdienīga klienta pieredze </w:t>
      </w:r>
      <w:r w:rsidRPr="00FC6BB9">
        <w:rPr>
          <w:color w:val="F0463B"/>
          <w:szCs w:val="20"/>
          <w:lang w:val="lv-LV"/>
        </w:rPr>
        <w:t xml:space="preserve">[Attiecības ar </w:t>
      </w:r>
      <w:r w:rsidR="0036134D" w:rsidRPr="00FC6BB9">
        <w:rPr>
          <w:color w:val="F0463B"/>
          <w:szCs w:val="20"/>
          <w:lang w:val="lv-LV"/>
        </w:rPr>
        <w:t>klient</w:t>
      </w:r>
      <w:r w:rsidR="0036134D">
        <w:rPr>
          <w:color w:val="F0463B"/>
          <w:szCs w:val="20"/>
          <w:lang w:val="lv-LV"/>
        </w:rPr>
        <w:t>iem</w:t>
      </w:r>
      <w:r w:rsidRPr="00FC6BB9">
        <w:rPr>
          <w:color w:val="F0463B"/>
          <w:szCs w:val="20"/>
          <w:lang w:val="lv-LV"/>
        </w:rPr>
        <w:t>]</w:t>
      </w:r>
    </w:p>
    <w:p w14:paraId="4A3069FD" w14:textId="77777777" w:rsidR="0060310A" w:rsidRPr="00FC6BB9" w:rsidRDefault="0060310A" w:rsidP="008638D7">
      <w:pPr>
        <w:numPr>
          <w:ilvl w:val="0"/>
          <w:numId w:val="1"/>
        </w:numPr>
        <w:spacing w:before="60"/>
        <w:ind w:left="714" w:hanging="357"/>
        <w:rPr>
          <w:szCs w:val="20"/>
          <w:lang w:val="lv-LV"/>
        </w:rPr>
      </w:pPr>
      <w:r w:rsidRPr="00FC6BB9">
        <w:rPr>
          <w:szCs w:val="20"/>
          <w:lang w:val="lv-LV"/>
        </w:rPr>
        <w:t xml:space="preserve">Atklāta komunikācija un sadarbība ar ietekmes pusēm un sabiedrību </w:t>
      </w:r>
      <w:r w:rsidRPr="00FC6BB9">
        <w:rPr>
          <w:color w:val="1F3864" w:themeColor="accent1" w:themeShade="80"/>
          <w:szCs w:val="20"/>
          <w:lang w:val="lv-LV"/>
        </w:rPr>
        <w:t>[Pārvaldība]</w:t>
      </w:r>
    </w:p>
    <w:p w14:paraId="3E5EE394" w14:textId="77777777" w:rsidR="0060310A" w:rsidRPr="00FC6BB9" w:rsidRDefault="0060310A" w:rsidP="008638D7">
      <w:pPr>
        <w:numPr>
          <w:ilvl w:val="0"/>
          <w:numId w:val="1"/>
        </w:numPr>
        <w:spacing w:before="60"/>
        <w:ind w:left="714" w:hanging="357"/>
        <w:rPr>
          <w:color w:val="EAA334"/>
          <w:szCs w:val="20"/>
          <w:lang w:val="lv-LV"/>
        </w:rPr>
      </w:pPr>
      <w:r w:rsidRPr="00FC6BB9">
        <w:rPr>
          <w:szCs w:val="20"/>
          <w:lang w:val="lv-LV"/>
        </w:rPr>
        <w:t xml:space="preserve">Nediskriminējoša darba samaksas politika </w:t>
      </w:r>
      <w:r w:rsidRPr="00FC6BB9">
        <w:rPr>
          <w:color w:val="EAA334"/>
          <w:szCs w:val="20"/>
          <w:lang w:val="lv-LV"/>
        </w:rPr>
        <w:t>[Darbinieki]</w:t>
      </w:r>
    </w:p>
    <w:p w14:paraId="594D8858" w14:textId="77777777" w:rsidR="0060310A" w:rsidRPr="00FC6BB9" w:rsidRDefault="0060310A" w:rsidP="008638D7">
      <w:pPr>
        <w:numPr>
          <w:ilvl w:val="0"/>
          <w:numId w:val="1"/>
        </w:numPr>
        <w:spacing w:before="60"/>
        <w:ind w:left="714" w:hanging="357"/>
        <w:rPr>
          <w:color w:val="515354"/>
          <w:szCs w:val="20"/>
          <w:lang w:val="lv-LV"/>
        </w:rPr>
      </w:pPr>
      <w:r w:rsidRPr="00FC6BB9">
        <w:rPr>
          <w:szCs w:val="20"/>
          <w:lang w:val="lv-LV"/>
        </w:rPr>
        <w:t xml:space="preserve">Siltumnīcefekta gāzu (SEG) emisiju apjoms </w:t>
      </w:r>
      <w:r w:rsidRPr="00FC6BB9">
        <w:rPr>
          <w:color w:val="515354"/>
          <w:szCs w:val="20"/>
          <w:lang w:val="lv-LV"/>
        </w:rPr>
        <w:t>[Vide]</w:t>
      </w:r>
    </w:p>
    <w:p w14:paraId="0E74812C" w14:textId="77777777" w:rsidR="0060310A" w:rsidRPr="00FC6BB9" w:rsidRDefault="0060310A" w:rsidP="008638D7">
      <w:pPr>
        <w:numPr>
          <w:ilvl w:val="0"/>
          <w:numId w:val="1"/>
        </w:numPr>
        <w:spacing w:before="60"/>
        <w:ind w:left="714" w:hanging="357"/>
        <w:rPr>
          <w:szCs w:val="20"/>
          <w:lang w:val="lv-LV"/>
        </w:rPr>
      </w:pPr>
      <w:r w:rsidRPr="00FC6BB9">
        <w:rPr>
          <w:szCs w:val="20"/>
          <w:lang w:val="lv-LV"/>
        </w:rPr>
        <w:t xml:space="preserve">Darbinieku labklājība </w:t>
      </w:r>
      <w:r w:rsidRPr="00FC6BB9">
        <w:rPr>
          <w:color w:val="EAA334"/>
          <w:szCs w:val="20"/>
          <w:lang w:val="lv-LV"/>
        </w:rPr>
        <w:t>[Darbinieki]</w:t>
      </w:r>
    </w:p>
    <w:p w14:paraId="268C295C" w14:textId="77777777" w:rsidR="0060310A" w:rsidRPr="00FC6BB9" w:rsidRDefault="0060310A" w:rsidP="00E83D7A">
      <w:pPr>
        <w:rPr>
          <w:b/>
          <w:color w:val="00417A"/>
          <w:szCs w:val="20"/>
          <w:lang w:val="lv-LV"/>
        </w:rPr>
      </w:pPr>
      <w:r w:rsidRPr="00FC6BB9">
        <w:rPr>
          <w:b/>
          <w:color w:val="00417A"/>
          <w:szCs w:val="20"/>
          <w:lang w:val="lv-LV"/>
        </w:rPr>
        <w:t>Būtiski:</w:t>
      </w:r>
    </w:p>
    <w:p w14:paraId="6A1B86FC" w14:textId="77777777" w:rsidR="0060310A" w:rsidRPr="00FC6BB9" w:rsidRDefault="0060310A" w:rsidP="008638D7">
      <w:pPr>
        <w:numPr>
          <w:ilvl w:val="0"/>
          <w:numId w:val="1"/>
        </w:numPr>
        <w:spacing w:before="60"/>
        <w:ind w:left="714" w:hanging="357"/>
        <w:rPr>
          <w:color w:val="EAA334"/>
          <w:szCs w:val="20"/>
          <w:lang w:val="lv-LV"/>
        </w:rPr>
      </w:pPr>
      <w:r w:rsidRPr="00FC6BB9">
        <w:rPr>
          <w:szCs w:val="20"/>
          <w:lang w:val="lv-LV"/>
        </w:rPr>
        <w:t xml:space="preserve">Droša darba vide un veselība </w:t>
      </w:r>
      <w:r w:rsidRPr="00FC6BB9">
        <w:rPr>
          <w:color w:val="EAA334"/>
          <w:szCs w:val="20"/>
          <w:lang w:val="lv-LV"/>
        </w:rPr>
        <w:t>[Darbinieki]</w:t>
      </w:r>
    </w:p>
    <w:p w14:paraId="3D166636" w14:textId="77777777" w:rsidR="0060310A" w:rsidRPr="00FC6BB9" w:rsidRDefault="0060310A" w:rsidP="008638D7">
      <w:pPr>
        <w:numPr>
          <w:ilvl w:val="0"/>
          <w:numId w:val="1"/>
        </w:numPr>
        <w:spacing w:before="60"/>
        <w:ind w:left="714" w:hanging="357"/>
        <w:rPr>
          <w:szCs w:val="20"/>
          <w:lang w:val="lv-LV"/>
        </w:rPr>
      </w:pPr>
      <w:r w:rsidRPr="00FC6BB9">
        <w:rPr>
          <w:szCs w:val="20"/>
          <w:lang w:val="lv-LV"/>
        </w:rPr>
        <w:t xml:space="preserve">Atkritumu pārvaldība un aprites principu ieviešana </w:t>
      </w:r>
      <w:r w:rsidRPr="00FC6BB9">
        <w:rPr>
          <w:color w:val="515354"/>
          <w:szCs w:val="20"/>
          <w:lang w:val="lv-LV"/>
        </w:rPr>
        <w:t>[Vide]</w:t>
      </w:r>
    </w:p>
    <w:p w14:paraId="1F5BF857" w14:textId="77777777" w:rsidR="0060310A" w:rsidRPr="00FC6BB9" w:rsidRDefault="0060310A" w:rsidP="008638D7">
      <w:pPr>
        <w:numPr>
          <w:ilvl w:val="0"/>
          <w:numId w:val="1"/>
        </w:numPr>
        <w:spacing w:before="60"/>
        <w:ind w:left="714" w:hanging="357"/>
        <w:rPr>
          <w:szCs w:val="20"/>
          <w:lang w:val="lv-LV"/>
        </w:rPr>
      </w:pPr>
      <w:r w:rsidRPr="00FC6BB9">
        <w:rPr>
          <w:szCs w:val="20"/>
          <w:lang w:val="lv-LV"/>
        </w:rPr>
        <w:t xml:space="preserve">Atbildīga enerģijas izmantošana un energoefektivitāte </w:t>
      </w:r>
      <w:r w:rsidRPr="00FC6BB9">
        <w:rPr>
          <w:color w:val="515354"/>
          <w:szCs w:val="20"/>
          <w:lang w:val="lv-LV"/>
        </w:rPr>
        <w:t>[Vide]</w:t>
      </w:r>
    </w:p>
    <w:p w14:paraId="2652E977" w14:textId="77777777" w:rsidR="0060310A" w:rsidRPr="00FC6BB9" w:rsidRDefault="0060310A" w:rsidP="008638D7">
      <w:pPr>
        <w:numPr>
          <w:ilvl w:val="0"/>
          <w:numId w:val="1"/>
        </w:numPr>
        <w:spacing w:before="60"/>
        <w:ind w:left="714" w:hanging="357"/>
        <w:rPr>
          <w:color w:val="EAA334"/>
          <w:szCs w:val="20"/>
          <w:lang w:val="lv-LV"/>
        </w:rPr>
      </w:pPr>
      <w:r w:rsidRPr="00FC6BB9">
        <w:rPr>
          <w:szCs w:val="20"/>
          <w:lang w:val="lv-LV"/>
        </w:rPr>
        <w:t xml:space="preserve">Ieguldījums darbinieku izaugsmē </w:t>
      </w:r>
      <w:r w:rsidRPr="00FC6BB9">
        <w:rPr>
          <w:color w:val="EAA334"/>
          <w:szCs w:val="20"/>
          <w:lang w:val="lv-LV"/>
        </w:rPr>
        <w:t>[Darbinieki]</w:t>
      </w:r>
    </w:p>
    <w:p w14:paraId="55D33520" w14:textId="6FFDD7DF" w:rsidR="0060310A" w:rsidRPr="00FC6BB9" w:rsidRDefault="006A087F" w:rsidP="00E83D7A">
      <w:pPr>
        <w:rPr>
          <w:szCs w:val="20"/>
          <w:lang w:val="lv-LV"/>
        </w:rPr>
      </w:pPr>
      <w:r>
        <w:rPr>
          <w:szCs w:val="20"/>
          <w:lang w:val="lv-LV"/>
        </w:rPr>
        <w:t xml:space="preserve">Ilgtspējas </w:t>
      </w:r>
      <w:r w:rsidR="007833B1">
        <w:rPr>
          <w:szCs w:val="20"/>
          <w:lang w:val="lv-LV"/>
        </w:rPr>
        <w:t xml:space="preserve">ziņojumā </w:t>
      </w:r>
      <w:r w:rsidR="0015736C" w:rsidRPr="00FC6BB9">
        <w:rPr>
          <w:szCs w:val="20"/>
          <w:lang w:val="lv-LV"/>
        </w:rPr>
        <w:t>par 202</w:t>
      </w:r>
      <w:r>
        <w:rPr>
          <w:szCs w:val="20"/>
          <w:lang w:val="lv-LV"/>
        </w:rPr>
        <w:t>4</w:t>
      </w:r>
      <w:r w:rsidR="0015736C" w:rsidRPr="00FC6BB9">
        <w:rPr>
          <w:szCs w:val="20"/>
          <w:lang w:val="lv-LV"/>
        </w:rPr>
        <w:t xml:space="preserve">.gadu </w:t>
      </w:r>
      <w:r w:rsidR="007B7426">
        <w:rPr>
          <w:szCs w:val="20"/>
          <w:lang w:val="lv-LV"/>
        </w:rPr>
        <w:t>LP</w:t>
      </w:r>
      <w:r w:rsidR="0060310A" w:rsidRPr="00FC6BB9">
        <w:rPr>
          <w:szCs w:val="20"/>
          <w:lang w:val="lv-LV"/>
        </w:rPr>
        <w:t xml:space="preserve"> atklāj informāciju par katru no būtiskajiem aspektiem.</w:t>
      </w:r>
      <w:r w:rsidR="0060310A" w:rsidRPr="00FC6BB9">
        <w:rPr>
          <w:lang w:val="lv-LV"/>
        </w:rPr>
        <w:br w:type="page"/>
      </w:r>
    </w:p>
    <w:p w14:paraId="22A9DDA0" w14:textId="77777777" w:rsidR="0060310A" w:rsidRPr="00FC6BB9" w:rsidRDefault="0060310A" w:rsidP="0060310A">
      <w:pPr>
        <w:pStyle w:val="Heading1"/>
        <w:spacing w:before="120" w:after="0" w:line="240" w:lineRule="auto"/>
        <w:rPr>
          <w:lang w:val="lv-LV"/>
        </w:rPr>
      </w:pPr>
      <w:bookmarkStart w:id="68" w:name="_Toc127896720"/>
      <w:bookmarkStart w:id="69" w:name="_Toc128605225"/>
      <w:bookmarkStart w:id="70" w:name="_Toc130198660"/>
      <w:bookmarkStart w:id="71" w:name="_Toc191967922"/>
      <w:r w:rsidRPr="00FC6BB9">
        <w:rPr>
          <w:lang w:val="lv-LV"/>
        </w:rPr>
        <w:lastRenderedPageBreak/>
        <w:t>Vide</w:t>
      </w:r>
      <w:bookmarkEnd w:id="0"/>
      <w:bookmarkEnd w:id="68"/>
      <w:bookmarkEnd w:id="69"/>
      <w:bookmarkEnd w:id="70"/>
      <w:bookmarkEnd w:id="71"/>
    </w:p>
    <w:p w14:paraId="2EEDC422" w14:textId="708B3972" w:rsidR="007907B9" w:rsidRDefault="00D21AB9" w:rsidP="003745A0">
      <w:pPr>
        <w:rPr>
          <w:szCs w:val="20"/>
          <w:lang w:val="lv-LV"/>
        </w:rPr>
      </w:pPr>
      <w:r>
        <w:rPr>
          <w:szCs w:val="20"/>
          <w:lang w:val="lv-LV"/>
        </w:rPr>
        <w:t>Zaļais kurss</w:t>
      </w:r>
      <w:r w:rsidR="005D568B">
        <w:rPr>
          <w:szCs w:val="20"/>
          <w:lang w:val="lv-LV"/>
        </w:rPr>
        <w:t xml:space="preserve"> un klimatneitralitātes mērķi </w:t>
      </w:r>
      <w:r w:rsidR="00E35D40">
        <w:rPr>
          <w:szCs w:val="20"/>
          <w:lang w:val="lv-LV"/>
        </w:rPr>
        <w:t xml:space="preserve">tieši ietekmē pasta nozari, </w:t>
      </w:r>
      <w:r w:rsidR="00B52C2E">
        <w:rPr>
          <w:szCs w:val="20"/>
          <w:lang w:val="lv-LV"/>
        </w:rPr>
        <w:t xml:space="preserve">kurā </w:t>
      </w:r>
      <w:r w:rsidR="003168EE">
        <w:rPr>
          <w:szCs w:val="20"/>
          <w:lang w:val="lv-LV"/>
        </w:rPr>
        <w:t xml:space="preserve">pakalpojumu sniegšana balstās uz </w:t>
      </w:r>
      <w:r w:rsidR="00A370A5">
        <w:rPr>
          <w:szCs w:val="20"/>
          <w:lang w:val="lv-LV"/>
        </w:rPr>
        <w:t>plaš</w:t>
      </w:r>
      <w:r w:rsidR="00DE7CE6">
        <w:rPr>
          <w:szCs w:val="20"/>
          <w:lang w:val="lv-LV"/>
        </w:rPr>
        <w:t>u</w:t>
      </w:r>
      <w:r w:rsidR="00A370A5">
        <w:rPr>
          <w:szCs w:val="20"/>
          <w:lang w:val="lv-LV"/>
        </w:rPr>
        <w:t xml:space="preserve"> transporta</w:t>
      </w:r>
      <w:r w:rsidR="005F5A5B">
        <w:rPr>
          <w:szCs w:val="20"/>
          <w:lang w:val="lv-LV"/>
        </w:rPr>
        <w:t xml:space="preserve">, pasta nodaļu un pakomātu </w:t>
      </w:r>
      <w:r w:rsidR="00A370A5">
        <w:rPr>
          <w:szCs w:val="20"/>
          <w:lang w:val="lv-LV"/>
        </w:rPr>
        <w:t>tīkl</w:t>
      </w:r>
      <w:r w:rsidR="005F5A5B">
        <w:rPr>
          <w:szCs w:val="20"/>
          <w:lang w:val="lv-LV"/>
        </w:rPr>
        <w:t>a</w:t>
      </w:r>
      <w:r w:rsidR="00A370A5">
        <w:rPr>
          <w:szCs w:val="20"/>
          <w:lang w:val="lv-LV"/>
        </w:rPr>
        <w:t xml:space="preserve"> </w:t>
      </w:r>
      <w:r w:rsidR="005F5A5B">
        <w:rPr>
          <w:szCs w:val="20"/>
          <w:lang w:val="lv-LV"/>
        </w:rPr>
        <w:t>izmantošanu</w:t>
      </w:r>
      <w:r w:rsidR="003168EE">
        <w:rPr>
          <w:szCs w:val="20"/>
          <w:lang w:val="lv-LV"/>
        </w:rPr>
        <w:t>.</w:t>
      </w:r>
      <w:r w:rsidR="00BF2E90">
        <w:rPr>
          <w:szCs w:val="20"/>
          <w:lang w:val="lv-LV"/>
        </w:rPr>
        <w:t xml:space="preserve"> LP</w:t>
      </w:r>
      <w:r w:rsidR="00074801">
        <w:rPr>
          <w:szCs w:val="20"/>
          <w:lang w:val="lv-LV"/>
        </w:rPr>
        <w:t xml:space="preserve">, </w:t>
      </w:r>
      <w:r w:rsidR="00C02147">
        <w:rPr>
          <w:szCs w:val="20"/>
          <w:lang w:val="lv-LV"/>
        </w:rPr>
        <w:t xml:space="preserve">apzinoties </w:t>
      </w:r>
      <w:r w:rsidR="00225904">
        <w:rPr>
          <w:szCs w:val="20"/>
          <w:lang w:val="lv-LV"/>
        </w:rPr>
        <w:t xml:space="preserve">savu </w:t>
      </w:r>
      <w:r w:rsidR="00C02147">
        <w:rPr>
          <w:szCs w:val="20"/>
          <w:lang w:val="lv-LV"/>
        </w:rPr>
        <w:t>ietekmi uz vidi</w:t>
      </w:r>
      <w:r w:rsidR="00E16D4F">
        <w:rPr>
          <w:szCs w:val="20"/>
          <w:lang w:val="lv-LV"/>
        </w:rPr>
        <w:t>, īsteno ne tikai energoefektivitātes uzlabošanas pasākumus, bet arī</w:t>
      </w:r>
      <w:r w:rsidR="00E02853">
        <w:rPr>
          <w:szCs w:val="20"/>
          <w:lang w:val="lv-LV"/>
        </w:rPr>
        <w:t xml:space="preserve">, ņemot vērā sava finansiālās iespējas, </w:t>
      </w:r>
      <w:r w:rsidR="00345D78">
        <w:rPr>
          <w:szCs w:val="20"/>
          <w:lang w:val="lv-LV"/>
        </w:rPr>
        <w:t>veicina videi draudzīgāk</w:t>
      </w:r>
      <w:r w:rsidR="002B58D2">
        <w:rPr>
          <w:szCs w:val="20"/>
          <w:lang w:val="lv-LV"/>
        </w:rPr>
        <w:t>u</w:t>
      </w:r>
      <w:r w:rsidR="00345D78">
        <w:rPr>
          <w:szCs w:val="20"/>
          <w:lang w:val="lv-LV"/>
        </w:rPr>
        <w:t xml:space="preserve"> transport</w:t>
      </w:r>
      <w:r w:rsidR="00262F1D">
        <w:rPr>
          <w:szCs w:val="20"/>
          <w:lang w:val="lv-LV"/>
        </w:rPr>
        <w:t>līdzekļu</w:t>
      </w:r>
      <w:r w:rsidR="00345D78">
        <w:rPr>
          <w:szCs w:val="20"/>
          <w:lang w:val="lv-LV"/>
        </w:rPr>
        <w:t xml:space="preserve"> izvēli</w:t>
      </w:r>
      <w:r w:rsidR="00C07DA7">
        <w:rPr>
          <w:szCs w:val="20"/>
          <w:lang w:val="lv-LV"/>
        </w:rPr>
        <w:t xml:space="preserve">, kā arī </w:t>
      </w:r>
      <w:r w:rsidR="00432D86">
        <w:rPr>
          <w:szCs w:val="20"/>
          <w:lang w:val="lv-LV"/>
        </w:rPr>
        <w:t xml:space="preserve">monitorē un mazina </w:t>
      </w:r>
      <w:r w:rsidR="00C07DA7">
        <w:rPr>
          <w:szCs w:val="20"/>
          <w:lang w:val="lv-LV"/>
        </w:rPr>
        <w:t xml:space="preserve">radīto atkritumu apjomu. </w:t>
      </w:r>
    </w:p>
    <w:p w14:paraId="7700AEC2" w14:textId="77062E84" w:rsidR="00E25A98" w:rsidRDefault="00C37AAD" w:rsidP="003745A0">
      <w:pPr>
        <w:rPr>
          <w:szCs w:val="20"/>
          <w:lang w:val="lv-LV"/>
        </w:rPr>
      </w:pPr>
      <w:r>
        <w:rPr>
          <w:szCs w:val="20"/>
          <w:lang w:val="lv-LV"/>
        </w:rPr>
        <w:t>Lielāk</w:t>
      </w:r>
      <w:r w:rsidR="00004C3C">
        <w:rPr>
          <w:szCs w:val="20"/>
          <w:lang w:val="lv-LV"/>
        </w:rPr>
        <w:t>ā</w:t>
      </w:r>
      <w:r>
        <w:rPr>
          <w:szCs w:val="20"/>
          <w:lang w:val="lv-LV"/>
        </w:rPr>
        <w:t xml:space="preserve"> ietekm</w:t>
      </w:r>
      <w:r w:rsidR="00004C3C">
        <w:rPr>
          <w:szCs w:val="20"/>
          <w:lang w:val="lv-LV"/>
        </w:rPr>
        <w:t>e</w:t>
      </w:r>
      <w:r>
        <w:rPr>
          <w:szCs w:val="20"/>
          <w:lang w:val="lv-LV"/>
        </w:rPr>
        <w:t xml:space="preserve"> uz vidi </w:t>
      </w:r>
      <w:r w:rsidR="00636D76">
        <w:rPr>
          <w:szCs w:val="20"/>
          <w:lang w:val="lv-LV"/>
        </w:rPr>
        <w:t xml:space="preserve">pasta nozarē un arī </w:t>
      </w:r>
      <w:r w:rsidR="00262F1D">
        <w:rPr>
          <w:szCs w:val="20"/>
          <w:lang w:val="lv-LV"/>
        </w:rPr>
        <w:t xml:space="preserve">LP darbībā </w:t>
      </w:r>
      <w:r w:rsidR="00E35D40">
        <w:rPr>
          <w:szCs w:val="20"/>
          <w:lang w:val="lv-LV"/>
        </w:rPr>
        <w:t xml:space="preserve">ir </w:t>
      </w:r>
      <w:r w:rsidR="00262F1D">
        <w:rPr>
          <w:szCs w:val="20"/>
          <w:lang w:val="lv-LV"/>
        </w:rPr>
        <w:t>saistām</w:t>
      </w:r>
      <w:r w:rsidR="00B869E1">
        <w:rPr>
          <w:szCs w:val="20"/>
          <w:lang w:val="lv-LV"/>
        </w:rPr>
        <w:t>a</w:t>
      </w:r>
      <w:r w:rsidR="00262F1D">
        <w:rPr>
          <w:szCs w:val="20"/>
          <w:lang w:val="lv-LV"/>
        </w:rPr>
        <w:t xml:space="preserve"> ar plašo </w:t>
      </w:r>
      <w:r w:rsidR="00DF268D">
        <w:rPr>
          <w:szCs w:val="20"/>
          <w:lang w:val="lv-LV"/>
        </w:rPr>
        <w:t xml:space="preserve">pasta nodaļu un pakomātu </w:t>
      </w:r>
      <w:r w:rsidR="00842291">
        <w:rPr>
          <w:szCs w:val="20"/>
          <w:lang w:val="lv-LV"/>
        </w:rPr>
        <w:t>tīklu</w:t>
      </w:r>
      <w:r w:rsidR="005E5B0A">
        <w:rPr>
          <w:szCs w:val="20"/>
          <w:lang w:val="lv-LV"/>
        </w:rPr>
        <w:t xml:space="preserve">, </w:t>
      </w:r>
      <w:r w:rsidR="005410A6">
        <w:rPr>
          <w:szCs w:val="20"/>
          <w:lang w:val="lv-LV"/>
        </w:rPr>
        <w:t xml:space="preserve">kas </w:t>
      </w:r>
      <w:r w:rsidR="005E5B0A">
        <w:rPr>
          <w:szCs w:val="20"/>
          <w:lang w:val="lv-LV"/>
        </w:rPr>
        <w:t>2024.gadā paplašinājies</w:t>
      </w:r>
      <w:r w:rsidR="00711B6B">
        <w:rPr>
          <w:szCs w:val="20"/>
          <w:lang w:val="lv-LV"/>
        </w:rPr>
        <w:t xml:space="preserve"> par </w:t>
      </w:r>
      <w:r w:rsidR="00782930">
        <w:rPr>
          <w:szCs w:val="20"/>
          <w:lang w:val="lv-LV"/>
        </w:rPr>
        <w:t xml:space="preserve">vairāk </w:t>
      </w:r>
      <w:r w:rsidR="005B01AF">
        <w:rPr>
          <w:szCs w:val="20"/>
          <w:lang w:val="lv-LV"/>
        </w:rPr>
        <w:t>ne</w:t>
      </w:r>
      <w:r w:rsidR="00782930">
        <w:rPr>
          <w:szCs w:val="20"/>
          <w:lang w:val="lv-LV"/>
        </w:rPr>
        <w:t xml:space="preserve">kā </w:t>
      </w:r>
      <w:r w:rsidR="008A2B90">
        <w:rPr>
          <w:szCs w:val="20"/>
          <w:lang w:val="lv-LV"/>
        </w:rPr>
        <w:t>200 pakomātiem</w:t>
      </w:r>
      <w:r w:rsidR="000E0FDF">
        <w:rPr>
          <w:szCs w:val="20"/>
          <w:lang w:val="lv-LV"/>
        </w:rPr>
        <w:t xml:space="preserve">, kļūstot par </w:t>
      </w:r>
      <w:r w:rsidR="005E5B0A">
        <w:rPr>
          <w:szCs w:val="20"/>
          <w:lang w:val="lv-LV"/>
        </w:rPr>
        <w:t xml:space="preserve">lielāko pakomātu tīklu Latvijā. </w:t>
      </w:r>
      <w:r w:rsidR="000E0FDF">
        <w:rPr>
          <w:szCs w:val="20"/>
          <w:lang w:val="lv-LV"/>
        </w:rPr>
        <w:t xml:space="preserve">Līdztekus LP </w:t>
      </w:r>
      <w:r w:rsidR="00DF268D">
        <w:rPr>
          <w:szCs w:val="20"/>
          <w:lang w:val="lv-LV"/>
        </w:rPr>
        <w:t>ir 155 fiziskas pasta nodaļas</w:t>
      </w:r>
      <w:r w:rsidR="00810388">
        <w:rPr>
          <w:szCs w:val="20"/>
          <w:lang w:val="lv-LV"/>
        </w:rPr>
        <w:t>, kas veido lielu nekustamā īpašuma portfeli</w:t>
      </w:r>
      <w:r w:rsidR="00BE6547">
        <w:rPr>
          <w:szCs w:val="20"/>
          <w:lang w:val="lv-LV"/>
        </w:rPr>
        <w:t xml:space="preserve"> un attiecīgu enerģijas patēriņu. </w:t>
      </w:r>
    </w:p>
    <w:p w14:paraId="67F862AC" w14:textId="1A2D416B" w:rsidR="00D63BB3" w:rsidRDefault="00816ABA" w:rsidP="003745A0">
      <w:pPr>
        <w:rPr>
          <w:szCs w:val="20"/>
          <w:lang w:val="lv-LV"/>
        </w:rPr>
      </w:pPr>
      <w:r>
        <w:rPr>
          <w:szCs w:val="20"/>
          <w:lang w:val="lv-LV"/>
        </w:rPr>
        <w:t xml:space="preserve">Arvien </w:t>
      </w:r>
      <w:r w:rsidR="00A40A3D">
        <w:rPr>
          <w:szCs w:val="20"/>
          <w:lang w:val="lv-LV"/>
        </w:rPr>
        <w:t xml:space="preserve">pieaug arī klientu interese par </w:t>
      </w:r>
      <w:r w:rsidR="00851A5F">
        <w:rPr>
          <w:szCs w:val="20"/>
          <w:lang w:val="lv-LV"/>
        </w:rPr>
        <w:t>ilgtspējas</w:t>
      </w:r>
      <w:r w:rsidR="00A40A3D">
        <w:rPr>
          <w:szCs w:val="20"/>
          <w:lang w:val="lv-LV"/>
        </w:rPr>
        <w:t xml:space="preserve"> jautājumiem. </w:t>
      </w:r>
      <w:r w:rsidR="00941A98">
        <w:rPr>
          <w:szCs w:val="20"/>
          <w:lang w:val="lv-LV"/>
        </w:rPr>
        <w:t>Pasaulē pēdējo</w:t>
      </w:r>
      <w:r w:rsidR="00851A5F">
        <w:rPr>
          <w:szCs w:val="20"/>
          <w:lang w:val="lv-LV"/>
        </w:rPr>
        <w:t xml:space="preserve"> piecu</w:t>
      </w:r>
      <w:r w:rsidR="00941A98">
        <w:rPr>
          <w:szCs w:val="20"/>
          <w:lang w:val="lv-LV"/>
        </w:rPr>
        <w:t xml:space="preserve"> gadu laikā 85% </w:t>
      </w:r>
      <w:r w:rsidR="00851A5F">
        <w:rPr>
          <w:szCs w:val="20"/>
          <w:lang w:val="lv-LV"/>
        </w:rPr>
        <w:t xml:space="preserve">pasta nozares </w:t>
      </w:r>
      <w:r w:rsidR="00A2387C">
        <w:rPr>
          <w:szCs w:val="20"/>
          <w:lang w:val="lv-LV"/>
        </w:rPr>
        <w:t>klientu izvēlējušies ilgtspējīgāku patēriņu</w:t>
      </w:r>
      <w:r w:rsidR="00E677B1">
        <w:rPr>
          <w:rStyle w:val="FootnoteReference"/>
          <w:szCs w:val="20"/>
          <w:lang w:val="lv-LV"/>
        </w:rPr>
        <w:footnoteReference w:id="3"/>
      </w:r>
      <w:r w:rsidR="00CD1601">
        <w:rPr>
          <w:szCs w:val="20"/>
          <w:lang w:val="lv-LV"/>
        </w:rPr>
        <w:t xml:space="preserve">. Apliecinot LP </w:t>
      </w:r>
      <w:r w:rsidR="00417336">
        <w:rPr>
          <w:szCs w:val="20"/>
          <w:lang w:val="lv-LV"/>
        </w:rPr>
        <w:t>a</w:t>
      </w:r>
      <w:r w:rsidR="002E42DD">
        <w:rPr>
          <w:szCs w:val="20"/>
          <w:lang w:val="lv-LV"/>
        </w:rPr>
        <w:t xml:space="preserve">tbildību, 2024.uzsākts </w:t>
      </w:r>
      <w:r w:rsidR="000A1FB3">
        <w:rPr>
          <w:szCs w:val="20"/>
          <w:lang w:val="lv-LV"/>
        </w:rPr>
        <w:t xml:space="preserve">Vides pārvaldības sistēmas sertifikācijas process atbilstoši standartam ISO </w:t>
      </w:r>
      <w:r w:rsidR="0071127A">
        <w:rPr>
          <w:szCs w:val="20"/>
          <w:lang w:val="lv-LV"/>
        </w:rPr>
        <w:t>14 </w:t>
      </w:r>
      <w:r w:rsidR="000A1FB3">
        <w:rPr>
          <w:szCs w:val="20"/>
          <w:lang w:val="lv-LV"/>
        </w:rPr>
        <w:t>001</w:t>
      </w:r>
      <w:r w:rsidR="0071127A">
        <w:rPr>
          <w:szCs w:val="20"/>
          <w:lang w:val="lv-LV"/>
        </w:rPr>
        <w:t>:2015.</w:t>
      </w:r>
    </w:p>
    <w:p w14:paraId="3FF9D519" w14:textId="7007A1FA" w:rsidR="003745A0" w:rsidRDefault="0015228E" w:rsidP="003745A0">
      <w:pPr>
        <w:rPr>
          <w:szCs w:val="20"/>
          <w:lang w:val="lv-LV"/>
        </w:rPr>
      </w:pPr>
      <w:r w:rsidRPr="00FC6BB9">
        <w:rPr>
          <w:szCs w:val="20"/>
          <w:lang w:val="lv-LV"/>
        </w:rPr>
        <w:t>Pamatojoties uz</w:t>
      </w:r>
      <w:bookmarkStart w:id="72" w:name="_Hlk128577750"/>
      <w:r w:rsidRPr="00FC6BB9">
        <w:rPr>
          <w:szCs w:val="20"/>
          <w:lang w:val="lv-LV"/>
        </w:rPr>
        <w:t xml:space="preserve"> </w:t>
      </w:r>
      <w:r w:rsidR="00CD1B8E" w:rsidRPr="00FC6BB9">
        <w:rPr>
          <w:szCs w:val="20"/>
          <w:lang w:val="lv-LV"/>
        </w:rPr>
        <w:t xml:space="preserve">būtiskuma matricu, </w:t>
      </w:r>
      <w:r w:rsidR="005427C4">
        <w:rPr>
          <w:szCs w:val="20"/>
          <w:lang w:val="lv-LV"/>
        </w:rPr>
        <w:t xml:space="preserve">LP </w:t>
      </w:r>
      <w:r w:rsidR="008A4545">
        <w:rPr>
          <w:szCs w:val="20"/>
          <w:lang w:val="lv-LV"/>
        </w:rPr>
        <w:t xml:space="preserve">ir </w:t>
      </w:r>
      <w:r w:rsidR="00CD1B8E" w:rsidRPr="00FC6BB9">
        <w:rPr>
          <w:szCs w:val="20"/>
          <w:lang w:val="lv-LV"/>
        </w:rPr>
        <w:t xml:space="preserve">noteicis </w:t>
      </w:r>
      <w:r w:rsidR="005E7414" w:rsidRPr="00FC6BB9">
        <w:rPr>
          <w:szCs w:val="20"/>
          <w:lang w:val="lv-LV"/>
        </w:rPr>
        <w:t xml:space="preserve">šādus </w:t>
      </w:r>
      <w:r w:rsidR="00CD1B8E" w:rsidRPr="00FC6BB9">
        <w:rPr>
          <w:szCs w:val="20"/>
          <w:lang w:val="lv-LV"/>
        </w:rPr>
        <w:t xml:space="preserve">būtiskos </w:t>
      </w:r>
      <w:r w:rsidR="00F8503C" w:rsidRPr="00FC6BB9">
        <w:rPr>
          <w:szCs w:val="20"/>
          <w:lang w:val="lv-LV"/>
        </w:rPr>
        <w:t xml:space="preserve">aspektus vides jomā: </w:t>
      </w:r>
    </w:p>
    <w:p w14:paraId="4019B7AE" w14:textId="77777777" w:rsidR="00AF5E75" w:rsidRPr="00AF5E75" w:rsidRDefault="00AF5E75" w:rsidP="003745A0">
      <w:pPr>
        <w:rPr>
          <w:sz w:val="12"/>
          <w:szCs w:val="12"/>
          <w:lang w:val="lv-LV"/>
        </w:rPr>
      </w:pPr>
    </w:p>
    <w:tbl>
      <w:tblPr>
        <w:tblStyle w:val="LPtabula"/>
        <w:tblW w:w="9072" w:type="dxa"/>
        <w:tblLook w:val="0020" w:firstRow="1" w:lastRow="0" w:firstColumn="0" w:lastColumn="0" w:noHBand="0" w:noVBand="0"/>
      </w:tblPr>
      <w:tblGrid>
        <w:gridCol w:w="4111"/>
        <w:gridCol w:w="4961"/>
      </w:tblGrid>
      <w:tr w:rsidR="003745A0" w:rsidRPr="00FC6BB9" w14:paraId="2AD8E9E8" w14:textId="77777777" w:rsidTr="00AB5E29">
        <w:trPr>
          <w:cnfStyle w:val="100000000000" w:firstRow="1" w:lastRow="0" w:firstColumn="0" w:lastColumn="0" w:oddVBand="0" w:evenVBand="0" w:oddHBand="0" w:evenHBand="0" w:firstRowFirstColumn="0" w:firstRowLastColumn="0" w:lastRowFirstColumn="0" w:lastRowLastColumn="0"/>
          <w:trHeight w:val="306"/>
        </w:trPr>
        <w:tc>
          <w:tcPr>
            <w:tcW w:w="4111" w:type="dxa"/>
            <w:vAlign w:val="top"/>
          </w:tcPr>
          <w:p w14:paraId="5A370469" w14:textId="4AA38AC6" w:rsidR="003745A0" w:rsidRPr="00FC6BB9" w:rsidRDefault="003745A0" w:rsidP="00AB5E29">
            <w:pPr>
              <w:spacing w:before="0"/>
              <w:jc w:val="left"/>
              <w:rPr>
                <w:sz w:val="18"/>
                <w:szCs w:val="20"/>
                <w:lang w:val="lv-LV"/>
              </w:rPr>
            </w:pPr>
            <w:bookmarkStart w:id="73" w:name="_Hlk128752486"/>
            <w:r w:rsidRPr="00FC6BB9">
              <w:rPr>
                <w:sz w:val="18"/>
                <w:szCs w:val="20"/>
                <w:lang w:val="lv-LV"/>
              </w:rPr>
              <w:t>Būtiskais aspekts</w:t>
            </w:r>
          </w:p>
        </w:tc>
        <w:tc>
          <w:tcPr>
            <w:tcW w:w="4961" w:type="dxa"/>
            <w:vAlign w:val="top"/>
          </w:tcPr>
          <w:p w14:paraId="0BB10C9C" w14:textId="210511BE" w:rsidR="003745A0" w:rsidRPr="00FC6BB9" w:rsidRDefault="003745A0" w:rsidP="00AB5E29">
            <w:pPr>
              <w:spacing w:before="0"/>
              <w:jc w:val="left"/>
              <w:rPr>
                <w:sz w:val="18"/>
                <w:szCs w:val="20"/>
                <w:lang w:val="lv-LV"/>
              </w:rPr>
            </w:pPr>
            <w:r w:rsidRPr="00FC6BB9">
              <w:rPr>
                <w:sz w:val="18"/>
                <w:szCs w:val="20"/>
                <w:lang w:val="lv-LV"/>
              </w:rPr>
              <w:t>Rādītāji</w:t>
            </w:r>
          </w:p>
        </w:tc>
      </w:tr>
      <w:tr w:rsidR="00A36DDE" w:rsidRPr="00FC6BB9" w14:paraId="67531818" w14:textId="77777777" w:rsidTr="00E27392">
        <w:trPr>
          <w:cnfStyle w:val="000000100000" w:firstRow="0" w:lastRow="0" w:firstColumn="0" w:lastColumn="0" w:oddVBand="0" w:evenVBand="0" w:oddHBand="1" w:evenHBand="0" w:firstRowFirstColumn="0" w:firstRowLastColumn="0" w:lastRowFirstColumn="0" w:lastRowLastColumn="0"/>
          <w:trHeight w:val="538"/>
        </w:trPr>
        <w:tc>
          <w:tcPr>
            <w:tcW w:w="4111" w:type="dxa"/>
            <w:vAlign w:val="top"/>
          </w:tcPr>
          <w:p w14:paraId="399DAD69" w14:textId="02ED0ADC" w:rsidR="00A36DDE" w:rsidRPr="00FC6BB9" w:rsidRDefault="00A36DDE" w:rsidP="00A36DDE">
            <w:pPr>
              <w:jc w:val="left"/>
              <w:rPr>
                <w:sz w:val="18"/>
                <w:szCs w:val="20"/>
                <w:lang w:val="lv-LV"/>
              </w:rPr>
            </w:pPr>
            <w:r w:rsidRPr="00FC6BB9">
              <w:rPr>
                <w:sz w:val="18"/>
                <w:szCs w:val="20"/>
                <w:lang w:val="lv-LV"/>
              </w:rPr>
              <w:t>Atbildīga enerģijas izmantošana un energoefektivitāte</w:t>
            </w:r>
          </w:p>
        </w:tc>
        <w:tc>
          <w:tcPr>
            <w:tcW w:w="4961" w:type="dxa"/>
            <w:vAlign w:val="top"/>
          </w:tcPr>
          <w:p w14:paraId="711254FB" w14:textId="5AC64561" w:rsidR="00A36DDE" w:rsidRPr="00FC6BB9" w:rsidRDefault="00A36DDE" w:rsidP="00A36DDE">
            <w:pPr>
              <w:jc w:val="left"/>
              <w:rPr>
                <w:sz w:val="18"/>
                <w:szCs w:val="20"/>
                <w:lang w:val="lv-LV"/>
              </w:rPr>
            </w:pPr>
            <w:r w:rsidRPr="00FC6BB9">
              <w:rPr>
                <w:sz w:val="18"/>
                <w:szCs w:val="20"/>
                <w:lang w:val="lv-LV"/>
              </w:rPr>
              <w:t>Enerģijas patēriņš</w:t>
            </w:r>
          </w:p>
        </w:tc>
      </w:tr>
      <w:tr w:rsidR="00A36DDE" w:rsidRPr="00FC6BB9" w14:paraId="7BFC0742" w14:textId="77777777" w:rsidTr="00E27392">
        <w:trPr>
          <w:cnfStyle w:val="000000010000" w:firstRow="0" w:lastRow="0" w:firstColumn="0" w:lastColumn="0" w:oddVBand="0" w:evenVBand="0" w:oddHBand="0" w:evenHBand="1" w:firstRowFirstColumn="0" w:firstRowLastColumn="0" w:lastRowFirstColumn="0" w:lastRowLastColumn="0"/>
          <w:trHeight w:val="538"/>
        </w:trPr>
        <w:tc>
          <w:tcPr>
            <w:tcW w:w="4111" w:type="dxa"/>
            <w:vAlign w:val="top"/>
          </w:tcPr>
          <w:p w14:paraId="5E92449E" w14:textId="7D812B43" w:rsidR="00A36DDE" w:rsidRPr="00FC6BB9" w:rsidRDefault="00A36DDE" w:rsidP="00A36DDE">
            <w:pPr>
              <w:jc w:val="left"/>
              <w:rPr>
                <w:sz w:val="18"/>
                <w:szCs w:val="20"/>
                <w:lang w:val="lv-LV"/>
              </w:rPr>
            </w:pPr>
            <w:r w:rsidRPr="00FC6BB9">
              <w:rPr>
                <w:sz w:val="18"/>
                <w:szCs w:val="20"/>
                <w:lang w:val="lv-LV"/>
              </w:rPr>
              <w:t>SEG emisiju apjoma samazināšana</w:t>
            </w:r>
          </w:p>
        </w:tc>
        <w:tc>
          <w:tcPr>
            <w:tcW w:w="4961" w:type="dxa"/>
            <w:vAlign w:val="top"/>
          </w:tcPr>
          <w:p w14:paraId="2C5F4B59" w14:textId="02F11CB1" w:rsidR="00A36DDE" w:rsidRPr="00FC6BB9" w:rsidRDefault="00A36DDE" w:rsidP="00A36DDE">
            <w:pPr>
              <w:jc w:val="left"/>
              <w:rPr>
                <w:sz w:val="18"/>
                <w:szCs w:val="20"/>
                <w:lang w:val="lv-LV"/>
              </w:rPr>
            </w:pPr>
            <w:r w:rsidRPr="00FC6BB9">
              <w:rPr>
                <w:sz w:val="18"/>
                <w:szCs w:val="20"/>
                <w:lang w:val="lv-LV"/>
              </w:rPr>
              <w:t>SEG emisiju apjoma 1. un 2.tvērums</w:t>
            </w:r>
          </w:p>
        </w:tc>
      </w:tr>
      <w:tr w:rsidR="00A36DDE" w:rsidRPr="00FC6BB9" w14:paraId="10A62C74" w14:textId="77777777" w:rsidTr="00A7193F">
        <w:trPr>
          <w:cnfStyle w:val="000000100000" w:firstRow="0" w:lastRow="0" w:firstColumn="0" w:lastColumn="0" w:oddVBand="0" w:evenVBand="0" w:oddHBand="1" w:evenHBand="0" w:firstRowFirstColumn="0" w:firstRowLastColumn="0" w:lastRowFirstColumn="0" w:lastRowLastColumn="0"/>
          <w:trHeight w:val="1074"/>
        </w:trPr>
        <w:tc>
          <w:tcPr>
            <w:tcW w:w="4111" w:type="dxa"/>
            <w:vAlign w:val="top"/>
          </w:tcPr>
          <w:p w14:paraId="0EAF6764" w14:textId="5768B92F" w:rsidR="00A36DDE" w:rsidRPr="00FC6BB9" w:rsidRDefault="00A36DDE" w:rsidP="00A36DDE">
            <w:pPr>
              <w:jc w:val="left"/>
              <w:rPr>
                <w:sz w:val="18"/>
                <w:szCs w:val="20"/>
                <w:lang w:val="lv-LV"/>
              </w:rPr>
            </w:pPr>
            <w:r w:rsidRPr="00FC6BB9">
              <w:rPr>
                <w:sz w:val="18"/>
                <w:szCs w:val="20"/>
                <w:lang w:val="lv-LV"/>
              </w:rPr>
              <w:t>Atkritumu pārvaldība un aprites principu ieviešana</w:t>
            </w:r>
          </w:p>
        </w:tc>
        <w:tc>
          <w:tcPr>
            <w:tcW w:w="4961" w:type="dxa"/>
            <w:vAlign w:val="top"/>
          </w:tcPr>
          <w:p w14:paraId="72307D56" w14:textId="1F3FCCCD" w:rsidR="00A36DDE" w:rsidRPr="00FC6BB9" w:rsidRDefault="00A36DDE" w:rsidP="00A36DDE">
            <w:pPr>
              <w:jc w:val="left"/>
              <w:rPr>
                <w:sz w:val="18"/>
                <w:szCs w:val="20"/>
                <w:lang w:val="lv-LV"/>
              </w:rPr>
            </w:pPr>
            <w:r w:rsidRPr="00FC6BB9">
              <w:rPr>
                <w:sz w:val="18"/>
                <w:szCs w:val="20"/>
                <w:lang w:val="lv-LV"/>
              </w:rPr>
              <w:t>Pārstrādātā kartona un papīra apjoms</w:t>
            </w:r>
          </w:p>
          <w:p w14:paraId="49454A59" w14:textId="4E6EA8B4" w:rsidR="00A36DDE" w:rsidRPr="00FC6BB9" w:rsidRDefault="00A36DDE" w:rsidP="00A36DDE">
            <w:pPr>
              <w:jc w:val="left"/>
              <w:rPr>
                <w:sz w:val="18"/>
                <w:szCs w:val="20"/>
                <w:lang w:val="lv-LV"/>
              </w:rPr>
            </w:pPr>
            <w:r w:rsidRPr="00FC6BB9">
              <w:rPr>
                <w:sz w:val="18"/>
                <w:szCs w:val="20"/>
                <w:lang w:val="lv-LV"/>
              </w:rPr>
              <w:t>Apglabāšanai nododamo atkritumu apjoms</w:t>
            </w:r>
          </w:p>
          <w:p w14:paraId="7A1E16E8" w14:textId="4D85C136" w:rsidR="00A36DDE" w:rsidRPr="00FC6BB9" w:rsidRDefault="00A36DDE" w:rsidP="00A36DDE">
            <w:pPr>
              <w:jc w:val="left"/>
              <w:rPr>
                <w:sz w:val="18"/>
                <w:szCs w:val="20"/>
                <w:lang w:val="lv-LV"/>
              </w:rPr>
            </w:pPr>
            <w:r w:rsidRPr="00FC6BB9">
              <w:rPr>
                <w:sz w:val="18"/>
                <w:szCs w:val="20"/>
                <w:lang w:val="lv-LV"/>
              </w:rPr>
              <w:t>Bīstamo atkritumu apjoms</w:t>
            </w:r>
          </w:p>
        </w:tc>
      </w:tr>
    </w:tbl>
    <w:p w14:paraId="42A0CF9D" w14:textId="77777777" w:rsidR="00A36DDE" w:rsidRPr="00FC6BB9" w:rsidRDefault="00A36DDE" w:rsidP="00A36DDE">
      <w:pPr>
        <w:pStyle w:val="Heading2"/>
        <w:rPr>
          <w:lang w:val="lv-LV"/>
        </w:rPr>
      </w:pPr>
      <w:bookmarkStart w:id="74" w:name="_2wmy33oszmrq" w:colFirst="0" w:colLast="0"/>
      <w:bookmarkStart w:id="75" w:name="_Toc123815060"/>
      <w:bookmarkStart w:id="76" w:name="_Toc127896721"/>
      <w:bookmarkStart w:id="77" w:name="_Toc128605228"/>
      <w:bookmarkStart w:id="78" w:name="_Toc130198663"/>
      <w:bookmarkStart w:id="79" w:name="_Toc191967923"/>
      <w:bookmarkStart w:id="80" w:name="_Toc123815062"/>
      <w:bookmarkStart w:id="81" w:name="_Toc127896722"/>
      <w:bookmarkStart w:id="82" w:name="_Toc128605226"/>
      <w:bookmarkEnd w:id="72"/>
      <w:bookmarkEnd w:id="73"/>
      <w:bookmarkEnd w:id="74"/>
      <w:r w:rsidRPr="00FC6BB9">
        <w:rPr>
          <w:lang w:val="lv-LV"/>
        </w:rPr>
        <w:t>Atbildīga enerģijas izmantošana un energoefektivitāte</w:t>
      </w:r>
      <w:bookmarkEnd w:id="75"/>
      <w:bookmarkEnd w:id="76"/>
      <w:bookmarkEnd w:id="77"/>
      <w:bookmarkEnd w:id="78"/>
      <w:bookmarkEnd w:id="79"/>
    </w:p>
    <w:p w14:paraId="2E498890" w14:textId="6E68C360" w:rsidR="00A36DDE" w:rsidRPr="00FC6BB9" w:rsidRDefault="00A36DDE" w:rsidP="00A36DDE">
      <w:pPr>
        <w:pStyle w:val="Subtitle"/>
        <w:rPr>
          <w:lang w:val="lv-LV"/>
        </w:rPr>
      </w:pPr>
      <w:r w:rsidRPr="00FC6BB9">
        <w:rPr>
          <w:lang w:val="lv-LV"/>
        </w:rPr>
        <w:t xml:space="preserve">GRI [302-1] </w:t>
      </w:r>
    </w:p>
    <w:p w14:paraId="5608BD93" w14:textId="385DA807" w:rsidR="00A36DDE" w:rsidRDefault="00A36DDE" w:rsidP="00A36DDE">
      <w:pPr>
        <w:shd w:val="clear" w:color="auto" w:fill="FFFFFF"/>
        <w:rPr>
          <w:szCs w:val="20"/>
          <w:lang w:val="lv-LV"/>
        </w:rPr>
      </w:pPr>
      <w:r w:rsidRPr="00FC6BB9">
        <w:rPr>
          <w:szCs w:val="20"/>
          <w:lang w:val="lv-LV"/>
        </w:rPr>
        <w:t>Lai nodrošinātu efektīvu enerģijas izmantošanu</w:t>
      </w:r>
      <w:r w:rsidR="0013590B">
        <w:rPr>
          <w:szCs w:val="20"/>
          <w:lang w:val="lv-LV"/>
        </w:rPr>
        <w:t>,</w:t>
      </w:r>
      <w:r w:rsidR="004A1F4E">
        <w:rPr>
          <w:szCs w:val="20"/>
          <w:lang w:val="lv-LV"/>
        </w:rPr>
        <w:t xml:space="preserve"> no 2020.gada</w:t>
      </w:r>
      <w:r w:rsidRPr="00FC6BB9">
        <w:rPr>
          <w:szCs w:val="20"/>
          <w:lang w:val="lv-LV"/>
        </w:rPr>
        <w:t xml:space="preserve"> </w:t>
      </w:r>
      <w:r w:rsidR="00C00F0C">
        <w:rPr>
          <w:szCs w:val="20"/>
          <w:lang w:val="lv-LV"/>
        </w:rPr>
        <w:t xml:space="preserve">LP </w:t>
      </w:r>
      <w:r w:rsidRPr="00FC6BB9">
        <w:rPr>
          <w:szCs w:val="20"/>
          <w:lang w:val="lv-LV"/>
        </w:rPr>
        <w:t xml:space="preserve">ir ieviesis un uztur energopārvaldības sertifikātu LVS EN ISO 50001:2018, kas nosaka, ka energopārvaldība </w:t>
      </w:r>
      <w:r w:rsidR="00E74CC8">
        <w:rPr>
          <w:iCs/>
          <w:szCs w:val="20"/>
          <w:lang w:val="lv-LV"/>
        </w:rPr>
        <w:t>Uzņēmumā</w:t>
      </w:r>
      <w:r w:rsidR="00E74CC8" w:rsidRPr="00FC6BB9" w:rsidDel="00E74CC8">
        <w:rPr>
          <w:szCs w:val="20"/>
          <w:lang w:val="lv-LV"/>
        </w:rPr>
        <w:t xml:space="preserve"> </w:t>
      </w:r>
      <w:r w:rsidRPr="00FC6BB9">
        <w:rPr>
          <w:szCs w:val="20"/>
          <w:lang w:val="lv-LV"/>
        </w:rPr>
        <w:t xml:space="preserve">tiek balstīta uz ilgtspējīgas attīstības principiem, </w:t>
      </w:r>
      <w:r w:rsidR="00E24161" w:rsidRPr="00FC6BB9">
        <w:rPr>
          <w:szCs w:val="20"/>
          <w:lang w:val="lv-LV"/>
        </w:rPr>
        <w:t xml:space="preserve">nodrošinot </w:t>
      </w:r>
      <w:r w:rsidRPr="00FC6BB9">
        <w:rPr>
          <w:szCs w:val="20"/>
          <w:lang w:val="lv-LV"/>
        </w:rPr>
        <w:t xml:space="preserve">darbību </w:t>
      </w:r>
      <w:r w:rsidR="007C0E0F">
        <w:rPr>
          <w:szCs w:val="20"/>
          <w:lang w:val="lv-LV"/>
        </w:rPr>
        <w:t>saskaņā ar</w:t>
      </w:r>
      <w:r w:rsidR="007C0E0F" w:rsidRPr="00FC6BB9">
        <w:rPr>
          <w:szCs w:val="20"/>
          <w:lang w:val="lv-LV"/>
        </w:rPr>
        <w:t xml:space="preserve"> </w:t>
      </w:r>
      <w:r w:rsidRPr="00FC6BB9">
        <w:rPr>
          <w:szCs w:val="20"/>
          <w:lang w:val="lv-LV"/>
        </w:rPr>
        <w:t xml:space="preserve">energopārvaldības </w:t>
      </w:r>
      <w:r w:rsidR="00CE51DE" w:rsidRPr="00FC6BB9">
        <w:rPr>
          <w:szCs w:val="20"/>
          <w:lang w:val="lv-LV"/>
        </w:rPr>
        <w:t>politik</w:t>
      </w:r>
      <w:r w:rsidR="00CE51DE">
        <w:rPr>
          <w:szCs w:val="20"/>
          <w:lang w:val="lv-LV"/>
        </w:rPr>
        <w:t>u</w:t>
      </w:r>
      <w:r w:rsidR="00CE51DE" w:rsidRPr="00FC6BB9">
        <w:rPr>
          <w:szCs w:val="20"/>
          <w:lang w:val="lv-LV"/>
        </w:rPr>
        <w:t xml:space="preserve"> </w:t>
      </w:r>
      <w:r w:rsidRPr="00FC6BB9">
        <w:rPr>
          <w:szCs w:val="20"/>
          <w:lang w:val="lv-LV"/>
        </w:rPr>
        <w:t>un noteiktiem mērķiem</w:t>
      </w:r>
      <w:r w:rsidR="000F4E15" w:rsidRPr="00FC6BB9">
        <w:rPr>
          <w:szCs w:val="20"/>
          <w:lang w:val="lv-LV"/>
        </w:rPr>
        <w:t xml:space="preserve">. </w:t>
      </w:r>
      <w:r w:rsidR="00CE51DE">
        <w:rPr>
          <w:szCs w:val="20"/>
          <w:lang w:val="lv-LV"/>
        </w:rPr>
        <w:t>P</w:t>
      </w:r>
      <w:r w:rsidR="00CE51DE" w:rsidRPr="00FC6BB9">
        <w:rPr>
          <w:szCs w:val="20"/>
          <w:lang w:val="lv-LV"/>
        </w:rPr>
        <w:t xml:space="preserve">astāvīgi </w:t>
      </w:r>
      <w:r w:rsidR="00CE51DE">
        <w:rPr>
          <w:szCs w:val="20"/>
          <w:lang w:val="lv-LV"/>
        </w:rPr>
        <w:t>t</w:t>
      </w:r>
      <w:r w:rsidRPr="00FC6BB9">
        <w:rPr>
          <w:szCs w:val="20"/>
          <w:lang w:val="lv-LV"/>
        </w:rPr>
        <w:t xml:space="preserve">iek mērīts enerģijas patēriņš, analizētas novirzes un </w:t>
      </w:r>
      <w:r w:rsidR="00486EEE">
        <w:rPr>
          <w:szCs w:val="20"/>
          <w:lang w:val="lv-LV"/>
        </w:rPr>
        <w:t xml:space="preserve">skatītas </w:t>
      </w:r>
      <w:r w:rsidRPr="00FC6BB9">
        <w:rPr>
          <w:szCs w:val="20"/>
          <w:lang w:val="lv-LV"/>
        </w:rPr>
        <w:t>iespējas samazināt nelietderīgu enerģijas patēriņu.</w:t>
      </w:r>
      <w:r w:rsidR="00D32735" w:rsidRPr="00FC6BB9">
        <w:rPr>
          <w:szCs w:val="20"/>
          <w:lang w:val="lv-LV"/>
        </w:rPr>
        <w:t xml:space="preserve"> Sertifikāts aktualizēts 202</w:t>
      </w:r>
      <w:r w:rsidR="004A1F4E">
        <w:rPr>
          <w:szCs w:val="20"/>
          <w:lang w:val="lv-LV"/>
        </w:rPr>
        <w:t>4</w:t>
      </w:r>
      <w:r w:rsidR="00D32735" w:rsidRPr="00FC6BB9">
        <w:rPr>
          <w:szCs w:val="20"/>
          <w:lang w:val="lv-LV"/>
        </w:rPr>
        <w:t xml:space="preserve">.gadā. </w:t>
      </w:r>
    </w:p>
    <w:p w14:paraId="6E99B6F9" w14:textId="7C7D0107" w:rsidR="0074604B" w:rsidRPr="002B58D2" w:rsidRDefault="0074604B" w:rsidP="00A36DDE">
      <w:pPr>
        <w:shd w:val="clear" w:color="auto" w:fill="FFFFFF"/>
        <w:rPr>
          <w:szCs w:val="20"/>
          <w:lang w:val="lv-LV"/>
        </w:rPr>
      </w:pPr>
      <w:r w:rsidRPr="002B58D2">
        <w:rPr>
          <w:lang w:val="lv-LV"/>
        </w:rPr>
        <w:t xml:space="preserve">Pārskata periodā ir mainījies </w:t>
      </w:r>
      <w:r w:rsidR="00E74CC8">
        <w:rPr>
          <w:iCs/>
          <w:szCs w:val="20"/>
          <w:lang w:val="lv-LV"/>
        </w:rPr>
        <w:t>Uzņēmuma</w:t>
      </w:r>
      <w:r w:rsidR="00E74CC8" w:rsidRPr="002B58D2" w:rsidDel="00E74CC8">
        <w:rPr>
          <w:lang w:val="lv-LV"/>
        </w:rPr>
        <w:t xml:space="preserve"> </w:t>
      </w:r>
      <w:r w:rsidRPr="002B58D2">
        <w:rPr>
          <w:lang w:val="lv-LV"/>
        </w:rPr>
        <w:t>īpašumā, nomā un lietošanā esošo nekustamo īpašumu skaits un platība. 2023. un 2024. gadā</w:t>
      </w:r>
      <w:r w:rsidR="00E74CC8" w:rsidRPr="00E74CC8">
        <w:rPr>
          <w:iCs/>
          <w:szCs w:val="20"/>
          <w:lang w:val="lv-LV"/>
        </w:rPr>
        <w:t xml:space="preserve"> </w:t>
      </w:r>
      <w:r w:rsidR="00E74CC8">
        <w:rPr>
          <w:iCs/>
          <w:szCs w:val="20"/>
          <w:lang w:val="lv-LV"/>
        </w:rPr>
        <w:t>Uzņēmum</w:t>
      </w:r>
      <w:r w:rsidR="00ED7C56">
        <w:rPr>
          <w:iCs/>
          <w:szCs w:val="20"/>
          <w:lang w:val="lv-LV"/>
        </w:rPr>
        <w:t>s</w:t>
      </w:r>
      <w:r w:rsidRPr="002B58D2">
        <w:rPr>
          <w:lang w:val="lv-LV"/>
        </w:rPr>
        <w:t xml:space="preserve"> </w:t>
      </w:r>
      <w:r w:rsidR="00FA17D6" w:rsidRPr="002B58D2">
        <w:rPr>
          <w:lang w:val="lv-LV"/>
        </w:rPr>
        <w:t>turpinā</w:t>
      </w:r>
      <w:r w:rsidR="00FA17D6">
        <w:rPr>
          <w:lang w:val="lv-LV"/>
        </w:rPr>
        <w:t xml:space="preserve">ja </w:t>
      </w:r>
      <w:r w:rsidRPr="002B58D2">
        <w:rPr>
          <w:lang w:val="lv-LV"/>
        </w:rPr>
        <w:t>atsavināt nekustamos īpašumus</w:t>
      </w:r>
      <w:r w:rsidR="00FB0AFF">
        <w:rPr>
          <w:lang w:val="lv-LV"/>
        </w:rPr>
        <w:t>, kas netiek izmantoti vai nav nepieciešami pamatdarbībai</w:t>
      </w:r>
      <w:r w:rsidRPr="002B58D2">
        <w:rPr>
          <w:lang w:val="lv-LV"/>
        </w:rPr>
        <w:t>, kā arī laika posmā kopš 2023. gada septembra ir pārtraukti 57 nomas līgumi</w:t>
      </w:r>
      <w:r w:rsidR="00F2367C" w:rsidRPr="002B58D2">
        <w:rPr>
          <w:lang w:val="lv-LV"/>
        </w:rPr>
        <w:t xml:space="preserve">. Izmantoto telpu kopējā platība 2024.gadā </w:t>
      </w:r>
      <w:r w:rsidR="00FB0AFF" w:rsidRPr="002B58D2">
        <w:rPr>
          <w:lang w:val="lv-LV"/>
        </w:rPr>
        <w:t>samazināj</w:t>
      </w:r>
      <w:r w:rsidR="00FB0AFF">
        <w:rPr>
          <w:lang w:val="lv-LV"/>
        </w:rPr>
        <w:t>ās</w:t>
      </w:r>
      <w:r w:rsidR="00FB0AFF" w:rsidRPr="002B58D2">
        <w:rPr>
          <w:lang w:val="lv-LV"/>
        </w:rPr>
        <w:t xml:space="preserve"> </w:t>
      </w:r>
      <w:r w:rsidR="00F2367C" w:rsidRPr="002B58D2">
        <w:rPr>
          <w:lang w:val="lv-LV"/>
        </w:rPr>
        <w:t>par 6</w:t>
      </w:r>
      <w:r w:rsidR="004926A5" w:rsidRPr="002B58D2">
        <w:rPr>
          <w:lang w:val="lv-LV"/>
        </w:rPr>
        <w:t xml:space="preserve"> </w:t>
      </w:r>
      <w:r w:rsidR="00F2367C" w:rsidRPr="002B58D2">
        <w:rPr>
          <w:lang w:val="lv-LV"/>
        </w:rPr>
        <w:t>747,6 m</w:t>
      </w:r>
      <w:r w:rsidR="00F2367C" w:rsidRPr="002B58D2">
        <w:rPr>
          <w:vertAlign w:val="superscript"/>
          <w:lang w:val="lv-LV"/>
        </w:rPr>
        <w:t>2</w:t>
      </w:r>
      <w:r w:rsidR="00F2367C" w:rsidRPr="002B58D2">
        <w:rPr>
          <w:lang w:val="lv-LV"/>
        </w:rPr>
        <w:t xml:space="preserve"> </w:t>
      </w:r>
      <w:r w:rsidR="002B58D2" w:rsidRPr="002B58D2">
        <w:rPr>
          <w:lang w:val="lv-LV"/>
        </w:rPr>
        <w:t>(-11%)</w:t>
      </w:r>
      <w:r w:rsidR="002B58D2">
        <w:rPr>
          <w:lang w:val="lv-LV"/>
        </w:rPr>
        <w:t xml:space="preserve"> </w:t>
      </w:r>
      <w:r w:rsidR="00F2367C" w:rsidRPr="002B58D2">
        <w:rPr>
          <w:lang w:val="lv-LV"/>
        </w:rPr>
        <w:t xml:space="preserve">attiecībā pret iepriekšējo gadu. </w:t>
      </w:r>
      <w:r w:rsidR="002B58D2">
        <w:rPr>
          <w:lang w:val="lv-LV"/>
        </w:rPr>
        <w:t xml:space="preserve">Telpu </w:t>
      </w:r>
      <w:r w:rsidR="007B68B7">
        <w:rPr>
          <w:lang w:val="lv-LV"/>
        </w:rPr>
        <w:t xml:space="preserve">kopplatības </w:t>
      </w:r>
      <w:r w:rsidR="002B58D2">
        <w:rPr>
          <w:lang w:val="lv-LV"/>
        </w:rPr>
        <w:t xml:space="preserve">samazinājums </w:t>
      </w:r>
      <w:r w:rsidR="00D50C47">
        <w:rPr>
          <w:lang w:val="lv-LV"/>
        </w:rPr>
        <w:t xml:space="preserve">ir </w:t>
      </w:r>
      <w:r w:rsidR="002B58D2">
        <w:rPr>
          <w:lang w:val="lv-LV"/>
        </w:rPr>
        <w:t xml:space="preserve">saistīts </w:t>
      </w:r>
      <w:r w:rsidR="00212D71">
        <w:rPr>
          <w:lang w:val="lv-LV"/>
        </w:rPr>
        <w:t xml:space="preserve">ar </w:t>
      </w:r>
      <w:r w:rsidR="004A4A6C" w:rsidRPr="004A4A6C">
        <w:rPr>
          <w:lang w:val="lv-LV"/>
        </w:rPr>
        <w:t>pasta nodaļu pār</w:t>
      </w:r>
      <w:r w:rsidR="004A4A6C">
        <w:rPr>
          <w:lang w:val="lv-LV"/>
        </w:rPr>
        <w:t>vietošanu</w:t>
      </w:r>
      <w:r w:rsidR="004A4A6C" w:rsidRPr="004A4A6C">
        <w:rPr>
          <w:lang w:val="lv-LV"/>
        </w:rPr>
        <w:t xml:space="preserve"> uz mazākām telpām, dažādu neefektīvi izmantotu vai pilnībā neizmantotu telpu atsavināšan</w:t>
      </w:r>
      <w:r w:rsidR="004A4A6C">
        <w:rPr>
          <w:lang w:val="lv-LV"/>
        </w:rPr>
        <w:t>u</w:t>
      </w:r>
      <w:r w:rsidR="004A4A6C" w:rsidRPr="004A4A6C">
        <w:rPr>
          <w:lang w:val="lv-LV"/>
        </w:rPr>
        <w:t>.</w:t>
      </w:r>
      <w:r w:rsidR="00C625D4">
        <w:rPr>
          <w:lang w:val="lv-LV"/>
        </w:rPr>
        <w:t xml:space="preserve"> </w:t>
      </w:r>
      <w:r w:rsidR="00B55F3E">
        <w:rPr>
          <w:lang w:val="lv-LV"/>
        </w:rPr>
        <w:t>Pasta nodaļu p</w:t>
      </w:r>
      <w:r w:rsidR="00C625D4">
        <w:rPr>
          <w:lang w:val="lv-LV"/>
        </w:rPr>
        <w:t>ār</w:t>
      </w:r>
      <w:r w:rsidR="00B55F3E">
        <w:rPr>
          <w:lang w:val="lv-LV"/>
        </w:rPr>
        <w:t>vietošana</w:t>
      </w:r>
      <w:r w:rsidR="00C625D4">
        <w:rPr>
          <w:lang w:val="lv-LV"/>
        </w:rPr>
        <w:t xml:space="preserve"> uz citām telpām </w:t>
      </w:r>
      <w:r w:rsidR="00B55F3E">
        <w:rPr>
          <w:lang w:val="lv-LV"/>
        </w:rPr>
        <w:t>ietekmējusi arī kopējo 2024.gada enerģijas patēriņu</w:t>
      </w:r>
      <w:r w:rsidR="00DB7FD1">
        <w:rPr>
          <w:lang w:val="lv-LV"/>
        </w:rPr>
        <w:t xml:space="preserve"> – pārejas periodā uz jaunām telpām </w:t>
      </w:r>
      <w:r w:rsidR="008D7AAF">
        <w:rPr>
          <w:lang w:val="lv-LV"/>
        </w:rPr>
        <w:t>vienlaikus</w:t>
      </w:r>
      <w:r w:rsidR="00F61022">
        <w:rPr>
          <w:lang w:val="lv-LV"/>
        </w:rPr>
        <w:t xml:space="preserve"> elektroenerģija un siltumenerģija </w:t>
      </w:r>
      <w:r w:rsidR="002D6AE2">
        <w:rPr>
          <w:lang w:val="lv-LV"/>
        </w:rPr>
        <w:t>tiek</w:t>
      </w:r>
      <w:r w:rsidR="00F61022">
        <w:rPr>
          <w:lang w:val="lv-LV"/>
        </w:rPr>
        <w:t xml:space="preserve"> patērēta arī </w:t>
      </w:r>
      <w:r w:rsidR="002D6AE2">
        <w:rPr>
          <w:lang w:val="lv-LV"/>
        </w:rPr>
        <w:t xml:space="preserve">līdzšinējās telpās. </w:t>
      </w:r>
    </w:p>
    <w:p w14:paraId="68C393F9" w14:textId="57FE8CF3" w:rsidR="00783911" w:rsidRDefault="00783911" w:rsidP="00A36DDE">
      <w:pPr>
        <w:shd w:val="clear" w:color="auto" w:fill="FFFFFF"/>
        <w:rPr>
          <w:szCs w:val="20"/>
          <w:lang w:val="lv-LV"/>
        </w:rPr>
      </w:pPr>
      <w:r>
        <w:rPr>
          <w:szCs w:val="20"/>
          <w:lang w:val="lv-LV"/>
        </w:rPr>
        <w:t xml:space="preserve">Līdz šim </w:t>
      </w:r>
      <w:r w:rsidR="00134A21">
        <w:rPr>
          <w:szCs w:val="20"/>
          <w:lang w:val="lv-LV"/>
        </w:rPr>
        <w:t xml:space="preserve">LP </w:t>
      </w:r>
      <w:r>
        <w:rPr>
          <w:szCs w:val="20"/>
          <w:lang w:val="lv-LV"/>
        </w:rPr>
        <w:t>nefinanšu pazi</w:t>
      </w:r>
      <w:r w:rsidR="00F66C7F">
        <w:rPr>
          <w:szCs w:val="20"/>
          <w:lang w:val="lv-LV"/>
        </w:rPr>
        <w:t>ņojumos dati atspoguļoti GRI</w:t>
      </w:r>
      <w:r w:rsidR="00FC6AB0">
        <w:rPr>
          <w:szCs w:val="20"/>
          <w:lang w:val="lv-LV"/>
        </w:rPr>
        <w:t xml:space="preserve"> standartā paredzētajās mērvienībās – gigadžoulos</w:t>
      </w:r>
      <w:r w:rsidR="00642610">
        <w:rPr>
          <w:szCs w:val="20"/>
          <w:lang w:val="lv-LV"/>
        </w:rPr>
        <w:t xml:space="preserve"> (GJ)</w:t>
      </w:r>
      <w:r w:rsidR="00FC6AB0">
        <w:rPr>
          <w:szCs w:val="20"/>
          <w:lang w:val="lv-LV"/>
        </w:rPr>
        <w:t>, bet</w:t>
      </w:r>
      <w:r w:rsidR="00C0070C">
        <w:rPr>
          <w:szCs w:val="20"/>
          <w:lang w:val="lv-LV"/>
        </w:rPr>
        <w:t xml:space="preserve">, gatavojoties </w:t>
      </w:r>
      <w:r w:rsidR="00AC1341">
        <w:rPr>
          <w:szCs w:val="20"/>
          <w:lang w:val="lv-LV"/>
        </w:rPr>
        <w:t xml:space="preserve">ziņojuma </w:t>
      </w:r>
      <w:r w:rsidR="007B3D87">
        <w:rPr>
          <w:szCs w:val="20"/>
          <w:lang w:val="lv-LV"/>
        </w:rPr>
        <w:t>transformācijai</w:t>
      </w:r>
      <w:r w:rsidR="00E11C2A">
        <w:rPr>
          <w:szCs w:val="20"/>
          <w:lang w:val="lv-LV"/>
        </w:rPr>
        <w:t xml:space="preserve"> ESRS</w:t>
      </w:r>
      <w:r w:rsidR="007B3D87">
        <w:rPr>
          <w:szCs w:val="20"/>
          <w:lang w:val="lv-LV"/>
        </w:rPr>
        <w:t xml:space="preserve"> ietvarā, </w:t>
      </w:r>
      <w:r w:rsidR="00ED7C56">
        <w:rPr>
          <w:iCs/>
          <w:szCs w:val="20"/>
          <w:lang w:val="lv-LV"/>
        </w:rPr>
        <w:t xml:space="preserve">Uzņēmums </w:t>
      </w:r>
      <w:r w:rsidR="007B3D87">
        <w:rPr>
          <w:szCs w:val="20"/>
          <w:lang w:val="lv-LV"/>
        </w:rPr>
        <w:t xml:space="preserve">patērēto enerģiju </w:t>
      </w:r>
      <w:r w:rsidR="00AD0529">
        <w:rPr>
          <w:szCs w:val="20"/>
          <w:lang w:val="lv-LV"/>
        </w:rPr>
        <w:t xml:space="preserve">par pēdējiem gadiem </w:t>
      </w:r>
      <w:r w:rsidR="007B3D87">
        <w:rPr>
          <w:szCs w:val="20"/>
          <w:lang w:val="lv-LV"/>
        </w:rPr>
        <w:t>apkopojusi megavatstundās (</w:t>
      </w:r>
      <w:r w:rsidR="00F305B8">
        <w:rPr>
          <w:szCs w:val="20"/>
          <w:lang w:val="lv-LV"/>
        </w:rPr>
        <w:t xml:space="preserve">turpmāk – </w:t>
      </w:r>
      <w:r w:rsidR="007B3D87">
        <w:rPr>
          <w:szCs w:val="20"/>
          <w:lang w:val="lv-LV"/>
        </w:rPr>
        <w:t>M</w:t>
      </w:r>
      <w:r w:rsidR="00263499">
        <w:rPr>
          <w:szCs w:val="20"/>
          <w:lang w:val="lv-LV"/>
        </w:rPr>
        <w:t>W</w:t>
      </w:r>
      <w:r w:rsidR="007B3D87">
        <w:rPr>
          <w:szCs w:val="20"/>
          <w:lang w:val="lv-LV"/>
        </w:rPr>
        <w:t>h)</w:t>
      </w:r>
      <w:r w:rsidR="000F3825">
        <w:rPr>
          <w:szCs w:val="20"/>
          <w:lang w:val="lv-LV"/>
        </w:rPr>
        <w:t xml:space="preserve"> un salīdzinājumā ar citiem gadiem paplašinājusi tvērumu, aptverot visus LP </w:t>
      </w:r>
      <w:r w:rsidR="00D666E6">
        <w:rPr>
          <w:szCs w:val="20"/>
          <w:lang w:val="lv-LV"/>
        </w:rPr>
        <w:t>nekustamos īpašumus</w:t>
      </w:r>
      <w:r w:rsidR="007B3D87">
        <w:rPr>
          <w:szCs w:val="20"/>
          <w:lang w:val="lv-LV"/>
        </w:rPr>
        <w:t xml:space="preserve">. </w:t>
      </w:r>
    </w:p>
    <w:p w14:paraId="306FE08E" w14:textId="77777777" w:rsidR="00865639" w:rsidRDefault="00865639" w:rsidP="00A36DDE">
      <w:pPr>
        <w:shd w:val="clear" w:color="auto" w:fill="FFFFFF"/>
        <w:rPr>
          <w:szCs w:val="20"/>
          <w:lang w:val="lv-LV"/>
        </w:rPr>
      </w:pPr>
    </w:p>
    <w:p w14:paraId="43EB6EF2" w14:textId="77777777" w:rsidR="00865639" w:rsidRDefault="00865639" w:rsidP="00A36DDE">
      <w:pPr>
        <w:shd w:val="clear" w:color="auto" w:fill="FFFFFF"/>
        <w:rPr>
          <w:szCs w:val="20"/>
          <w:lang w:val="lv-LV"/>
        </w:rPr>
      </w:pPr>
    </w:p>
    <w:p w14:paraId="0A294DCD" w14:textId="2AA20157" w:rsidR="008F4039" w:rsidRDefault="008F4039" w:rsidP="00AD0529">
      <w:pPr>
        <w:shd w:val="clear" w:color="auto" w:fill="FFFFFF"/>
        <w:tabs>
          <w:tab w:val="center" w:pos="4514"/>
          <w:tab w:val="left" w:pos="7005"/>
        </w:tabs>
        <w:spacing w:after="120"/>
        <w:jc w:val="center"/>
        <w:rPr>
          <w:b/>
          <w:color w:val="00417A"/>
          <w:sz w:val="18"/>
          <w:szCs w:val="18"/>
          <w:highlight w:val="white"/>
          <w:lang w:val="lv-LV"/>
        </w:rPr>
      </w:pPr>
      <w:r w:rsidRPr="00FC6BB9">
        <w:rPr>
          <w:b/>
          <w:color w:val="00417A"/>
          <w:sz w:val="18"/>
          <w:szCs w:val="18"/>
          <w:highlight w:val="white"/>
          <w:lang w:val="lv-LV"/>
        </w:rPr>
        <w:lastRenderedPageBreak/>
        <w:t xml:space="preserve">Enerģijas patēriņš, </w:t>
      </w:r>
      <w:r w:rsidR="007B3D87">
        <w:rPr>
          <w:b/>
          <w:color w:val="00417A"/>
          <w:sz w:val="18"/>
          <w:szCs w:val="18"/>
          <w:highlight w:val="white"/>
          <w:lang w:val="lv-LV"/>
        </w:rPr>
        <w:t>MWh</w:t>
      </w:r>
    </w:p>
    <w:tbl>
      <w:tblPr>
        <w:tblStyle w:val="LPtabula"/>
        <w:tblW w:w="0" w:type="auto"/>
        <w:jc w:val="center"/>
        <w:tblLook w:val="0020" w:firstRow="1" w:lastRow="0" w:firstColumn="0" w:lastColumn="0" w:noHBand="0" w:noVBand="0"/>
      </w:tblPr>
      <w:tblGrid>
        <w:gridCol w:w="2620"/>
        <w:gridCol w:w="1984"/>
        <w:gridCol w:w="1984"/>
        <w:gridCol w:w="1984"/>
      </w:tblGrid>
      <w:tr w:rsidR="000E30F2" w:rsidRPr="00FC6BB9" w14:paraId="2BAE41DC" w14:textId="472B946A" w:rsidTr="00995C7A">
        <w:trPr>
          <w:cnfStyle w:val="100000000000" w:firstRow="1" w:lastRow="0" w:firstColumn="0" w:lastColumn="0" w:oddVBand="0" w:evenVBand="0" w:oddHBand="0" w:evenHBand="0" w:firstRowFirstColumn="0" w:firstRowLastColumn="0" w:lastRowFirstColumn="0" w:lastRowLastColumn="0"/>
          <w:trHeight w:val="444"/>
          <w:jc w:val="center"/>
        </w:trPr>
        <w:tc>
          <w:tcPr>
            <w:tcW w:w="2620" w:type="dxa"/>
            <w:vAlign w:val="top"/>
          </w:tcPr>
          <w:p w14:paraId="36842055" w14:textId="68BC0950" w:rsidR="000E30F2" w:rsidRPr="00FC6BB9" w:rsidRDefault="000E30F2" w:rsidP="00683E08">
            <w:pPr>
              <w:jc w:val="center"/>
              <w:rPr>
                <w:sz w:val="18"/>
                <w:szCs w:val="18"/>
                <w:lang w:val="lv-LV"/>
              </w:rPr>
            </w:pPr>
            <w:r>
              <w:rPr>
                <w:sz w:val="18"/>
                <w:szCs w:val="18"/>
                <w:lang w:val="lv-LV"/>
              </w:rPr>
              <w:t>Enerģijas avots</w:t>
            </w:r>
          </w:p>
        </w:tc>
        <w:tc>
          <w:tcPr>
            <w:tcW w:w="1984" w:type="dxa"/>
            <w:vAlign w:val="top"/>
          </w:tcPr>
          <w:p w14:paraId="79571F8A" w14:textId="77777777" w:rsidR="000E30F2" w:rsidRPr="00FC6BB9" w:rsidRDefault="000E30F2" w:rsidP="00683E08">
            <w:pPr>
              <w:jc w:val="center"/>
              <w:rPr>
                <w:sz w:val="18"/>
                <w:szCs w:val="18"/>
                <w:lang w:val="lv-LV"/>
              </w:rPr>
            </w:pPr>
            <w:r w:rsidRPr="00FC6BB9">
              <w:rPr>
                <w:sz w:val="18"/>
                <w:szCs w:val="18"/>
                <w:lang w:val="lv-LV"/>
              </w:rPr>
              <w:t>202</w:t>
            </w:r>
            <w:r>
              <w:rPr>
                <w:sz w:val="18"/>
                <w:szCs w:val="18"/>
                <w:lang w:val="lv-LV"/>
              </w:rPr>
              <w:t>3</w:t>
            </w:r>
          </w:p>
        </w:tc>
        <w:tc>
          <w:tcPr>
            <w:tcW w:w="1984" w:type="dxa"/>
            <w:vAlign w:val="top"/>
          </w:tcPr>
          <w:p w14:paraId="1E61DED5" w14:textId="77777777" w:rsidR="000E30F2" w:rsidRPr="00FC6BB9" w:rsidRDefault="000E30F2" w:rsidP="00683E08">
            <w:pPr>
              <w:jc w:val="center"/>
              <w:rPr>
                <w:sz w:val="18"/>
                <w:szCs w:val="18"/>
                <w:lang w:val="lv-LV"/>
              </w:rPr>
            </w:pPr>
            <w:r w:rsidRPr="00FC6BB9">
              <w:rPr>
                <w:sz w:val="18"/>
                <w:szCs w:val="18"/>
                <w:lang w:val="lv-LV"/>
              </w:rPr>
              <w:t>202</w:t>
            </w:r>
            <w:r>
              <w:rPr>
                <w:sz w:val="18"/>
                <w:szCs w:val="18"/>
                <w:lang w:val="lv-LV"/>
              </w:rPr>
              <w:t>4</w:t>
            </w:r>
          </w:p>
        </w:tc>
        <w:tc>
          <w:tcPr>
            <w:tcW w:w="1984" w:type="dxa"/>
            <w:vAlign w:val="top"/>
          </w:tcPr>
          <w:p w14:paraId="6DE981EB" w14:textId="6586CE68" w:rsidR="000E30F2" w:rsidRPr="00FC6BB9" w:rsidRDefault="008B038C" w:rsidP="00683E08">
            <w:pPr>
              <w:jc w:val="center"/>
              <w:rPr>
                <w:sz w:val="18"/>
                <w:szCs w:val="18"/>
                <w:lang w:val="lv-LV"/>
              </w:rPr>
            </w:pPr>
            <w:r>
              <w:rPr>
                <w:sz w:val="18"/>
                <w:szCs w:val="18"/>
                <w:lang w:val="lv-LV"/>
              </w:rPr>
              <w:t>Izmaiņas</w:t>
            </w:r>
            <w:r w:rsidR="00A21DD3">
              <w:rPr>
                <w:sz w:val="18"/>
                <w:szCs w:val="18"/>
                <w:lang w:val="lv-LV"/>
              </w:rPr>
              <w:t>, %</w:t>
            </w:r>
          </w:p>
        </w:tc>
      </w:tr>
      <w:tr w:rsidR="000E30F2" w:rsidRPr="00FC6BB9" w14:paraId="6022137E" w14:textId="22A2B978" w:rsidTr="00995C7A">
        <w:trPr>
          <w:cnfStyle w:val="000000100000" w:firstRow="0" w:lastRow="0" w:firstColumn="0" w:lastColumn="0" w:oddVBand="0" w:evenVBand="0" w:oddHBand="1" w:evenHBand="0" w:firstRowFirstColumn="0" w:firstRowLastColumn="0" w:lastRowFirstColumn="0" w:lastRowLastColumn="0"/>
          <w:trHeight w:val="238"/>
          <w:jc w:val="center"/>
        </w:trPr>
        <w:tc>
          <w:tcPr>
            <w:tcW w:w="2620" w:type="dxa"/>
          </w:tcPr>
          <w:p w14:paraId="57215C67" w14:textId="3FA6BBE6" w:rsidR="000E30F2" w:rsidRPr="00471A55" w:rsidRDefault="000E30F2" w:rsidP="008541BC">
            <w:pPr>
              <w:rPr>
                <w:sz w:val="18"/>
                <w:szCs w:val="18"/>
                <w:lang w:val="lv-LV"/>
              </w:rPr>
            </w:pPr>
            <w:r w:rsidRPr="00471A55">
              <w:rPr>
                <w:sz w:val="18"/>
                <w:szCs w:val="18"/>
                <w:lang w:val="lv-LV"/>
              </w:rPr>
              <w:t>Elektroenerģija</w:t>
            </w:r>
          </w:p>
        </w:tc>
        <w:tc>
          <w:tcPr>
            <w:tcW w:w="1984" w:type="dxa"/>
            <w:tcBorders>
              <w:top w:val="nil"/>
              <w:left w:val="nil"/>
              <w:bottom w:val="nil"/>
              <w:right w:val="nil"/>
            </w:tcBorders>
            <w:shd w:val="clear" w:color="000000" w:fill="F2F2F2"/>
          </w:tcPr>
          <w:p w14:paraId="56F423C4" w14:textId="4F827225" w:rsidR="000E30F2" w:rsidRPr="00471A55" w:rsidRDefault="000E30F2" w:rsidP="008541BC">
            <w:pPr>
              <w:pStyle w:val="ListParagraph"/>
              <w:rPr>
                <w:sz w:val="18"/>
                <w:szCs w:val="18"/>
                <w:lang w:val="lv-LV"/>
              </w:rPr>
            </w:pPr>
            <w:r>
              <w:rPr>
                <w:sz w:val="18"/>
                <w:szCs w:val="18"/>
              </w:rPr>
              <w:t xml:space="preserve">3 </w:t>
            </w:r>
            <w:r w:rsidR="001754E7">
              <w:rPr>
                <w:sz w:val="18"/>
                <w:szCs w:val="18"/>
              </w:rPr>
              <w:t>445</w:t>
            </w:r>
          </w:p>
        </w:tc>
        <w:tc>
          <w:tcPr>
            <w:tcW w:w="1984" w:type="dxa"/>
            <w:tcBorders>
              <w:top w:val="nil"/>
              <w:left w:val="nil"/>
              <w:bottom w:val="nil"/>
              <w:right w:val="nil"/>
            </w:tcBorders>
            <w:shd w:val="clear" w:color="000000" w:fill="F2F2F2"/>
            <w:vAlign w:val="top"/>
          </w:tcPr>
          <w:p w14:paraId="6F0CFBBA" w14:textId="1600C794" w:rsidR="000E30F2" w:rsidRPr="00471A55" w:rsidRDefault="001754E7" w:rsidP="008541BC">
            <w:pPr>
              <w:jc w:val="center"/>
              <w:rPr>
                <w:sz w:val="18"/>
                <w:szCs w:val="18"/>
                <w:lang w:val="lv-LV"/>
              </w:rPr>
            </w:pPr>
            <w:r>
              <w:rPr>
                <w:sz w:val="18"/>
                <w:szCs w:val="18"/>
              </w:rPr>
              <w:t>3 1</w:t>
            </w:r>
            <w:r w:rsidR="00385015">
              <w:rPr>
                <w:sz w:val="18"/>
                <w:szCs w:val="18"/>
              </w:rPr>
              <w:t>79</w:t>
            </w:r>
          </w:p>
        </w:tc>
        <w:tc>
          <w:tcPr>
            <w:tcW w:w="1984" w:type="dxa"/>
            <w:tcBorders>
              <w:top w:val="nil"/>
              <w:left w:val="nil"/>
              <w:bottom w:val="nil"/>
              <w:right w:val="nil"/>
            </w:tcBorders>
            <w:shd w:val="clear" w:color="000000" w:fill="F2F2F2"/>
          </w:tcPr>
          <w:p w14:paraId="57B1FAFF" w14:textId="571A95E2" w:rsidR="000E30F2" w:rsidRDefault="0095754F" w:rsidP="008541BC">
            <w:pPr>
              <w:jc w:val="center"/>
              <w:rPr>
                <w:sz w:val="18"/>
                <w:szCs w:val="18"/>
              </w:rPr>
            </w:pPr>
            <w:r>
              <w:rPr>
                <w:sz w:val="18"/>
                <w:szCs w:val="18"/>
              </w:rPr>
              <w:t>-</w:t>
            </w:r>
            <w:r w:rsidR="00130603">
              <w:rPr>
                <w:sz w:val="18"/>
                <w:szCs w:val="18"/>
              </w:rPr>
              <w:t>8</w:t>
            </w:r>
            <w:r>
              <w:rPr>
                <w:sz w:val="18"/>
                <w:szCs w:val="18"/>
              </w:rPr>
              <w:t>%</w:t>
            </w:r>
          </w:p>
        </w:tc>
      </w:tr>
      <w:tr w:rsidR="000E30F2" w:rsidRPr="00FC6BB9" w14:paraId="0EC0101A" w14:textId="4AE29DFF" w:rsidTr="00995C7A">
        <w:trPr>
          <w:cnfStyle w:val="000000010000" w:firstRow="0" w:lastRow="0" w:firstColumn="0" w:lastColumn="0" w:oddVBand="0" w:evenVBand="0" w:oddHBand="0" w:evenHBand="1" w:firstRowFirstColumn="0" w:firstRowLastColumn="0" w:lastRowFirstColumn="0" w:lastRowLastColumn="0"/>
          <w:trHeight w:val="238"/>
          <w:jc w:val="center"/>
        </w:trPr>
        <w:tc>
          <w:tcPr>
            <w:tcW w:w="2620" w:type="dxa"/>
          </w:tcPr>
          <w:p w14:paraId="1652AB9B" w14:textId="7D926D90" w:rsidR="000E30F2" w:rsidRPr="00471A55" w:rsidRDefault="000E30F2" w:rsidP="008541BC">
            <w:pPr>
              <w:rPr>
                <w:sz w:val="18"/>
                <w:szCs w:val="18"/>
                <w:lang w:val="lv-LV"/>
              </w:rPr>
            </w:pPr>
            <w:r w:rsidRPr="00471A55">
              <w:rPr>
                <w:sz w:val="18"/>
                <w:szCs w:val="18"/>
                <w:lang w:val="lv-LV"/>
              </w:rPr>
              <w:t>Siltumenerģija</w:t>
            </w:r>
          </w:p>
        </w:tc>
        <w:tc>
          <w:tcPr>
            <w:tcW w:w="1984" w:type="dxa"/>
            <w:tcBorders>
              <w:top w:val="nil"/>
              <w:left w:val="nil"/>
              <w:bottom w:val="nil"/>
              <w:right w:val="nil"/>
            </w:tcBorders>
            <w:shd w:val="clear" w:color="000000" w:fill="FFFFFF"/>
          </w:tcPr>
          <w:p w14:paraId="73E8C605" w14:textId="1B04DE0C" w:rsidR="000E30F2" w:rsidRPr="00471A55" w:rsidRDefault="000E30F2" w:rsidP="008541BC">
            <w:pPr>
              <w:pStyle w:val="ListParagraph"/>
              <w:rPr>
                <w:sz w:val="18"/>
                <w:szCs w:val="18"/>
                <w:lang w:val="lv-LV"/>
              </w:rPr>
            </w:pPr>
            <w:r>
              <w:rPr>
                <w:sz w:val="18"/>
                <w:szCs w:val="18"/>
              </w:rPr>
              <w:t>5 462</w:t>
            </w:r>
          </w:p>
        </w:tc>
        <w:tc>
          <w:tcPr>
            <w:tcW w:w="1984" w:type="dxa"/>
            <w:tcBorders>
              <w:top w:val="nil"/>
              <w:left w:val="nil"/>
              <w:bottom w:val="nil"/>
              <w:right w:val="nil"/>
            </w:tcBorders>
            <w:shd w:val="clear" w:color="000000" w:fill="FFFFFF"/>
            <w:vAlign w:val="top"/>
          </w:tcPr>
          <w:p w14:paraId="4401A913" w14:textId="4E0F2A89" w:rsidR="000E30F2" w:rsidRPr="00471A55" w:rsidRDefault="000E30F2" w:rsidP="008541BC">
            <w:pPr>
              <w:jc w:val="center"/>
              <w:rPr>
                <w:sz w:val="18"/>
                <w:szCs w:val="18"/>
                <w:lang w:val="lv-LV"/>
              </w:rPr>
            </w:pPr>
            <w:r>
              <w:rPr>
                <w:sz w:val="18"/>
                <w:szCs w:val="18"/>
              </w:rPr>
              <w:t>5 206</w:t>
            </w:r>
          </w:p>
        </w:tc>
        <w:tc>
          <w:tcPr>
            <w:tcW w:w="1984" w:type="dxa"/>
            <w:tcBorders>
              <w:top w:val="nil"/>
              <w:left w:val="nil"/>
              <w:bottom w:val="nil"/>
              <w:right w:val="nil"/>
            </w:tcBorders>
            <w:shd w:val="clear" w:color="000000" w:fill="FFFFFF"/>
          </w:tcPr>
          <w:p w14:paraId="72D42E4E" w14:textId="1C49E3A9" w:rsidR="000E30F2" w:rsidRDefault="005D350F" w:rsidP="008541BC">
            <w:pPr>
              <w:jc w:val="center"/>
              <w:rPr>
                <w:sz w:val="18"/>
                <w:szCs w:val="18"/>
              </w:rPr>
            </w:pPr>
            <w:r>
              <w:rPr>
                <w:sz w:val="18"/>
                <w:szCs w:val="18"/>
              </w:rPr>
              <w:t>-</w:t>
            </w:r>
            <w:r w:rsidR="00130603">
              <w:rPr>
                <w:sz w:val="18"/>
                <w:szCs w:val="18"/>
              </w:rPr>
              <w:t>5</w:t>
            </w:r>
            <w:r>
              <w:rPr>
                <w:sz w:val="18"/>
                <w:szCs w:val="18"/>
              </w:rPr>
              <w:t>%</w:t>
            </w:r>
          </w:p>
        </w:tc>
      </w:tr>
      <w:tr w:rsidR="000E30F2" w:rsidRPr="00FC6BB9" w14:paraId="37E9D1D6" w14:textId="14A6235B" w:rsidTr="00995C7A">
        <w:trPr>
          <w:cnfStyle w:val="000000100000" w:firstRow="0" w:lastRow="0" w:firstColumn="0" w:lastColumn="0" w:oddVBand="0" w:evenVBand="0" w:oddHBand="1" w:evenHBand="0" w:firstRowFirstColumn="0" w:firstRowLastColumn="0" w:lastRowFirstColumn="0" w:lastRowLastColumn="0"/>
          <w:trHeight w:val="238"/>
          <w:jc w:val="center"/>
        </w:trPr>
        <w:tc>
          <w:tcPr>
            <w:tcW w:w="2620" w:type="dxa"/>
          </w:tcPr>
          <w:p w14:paraId="49515CD6" w14:textId="384422D3" w:rsidR="000E30F2" w:rsidRPr="00471A55" w:rsidRDefault="000E30F2" w:rsidP="008541BC">
            <w:pPr>
              <w:rPr>
                <w:sz w:val="18"/>
                <w:szCs w:val="18"/>
                <w:lang w:val="lv-LV"/>
              </w:rPr>
            </w:pPr>
            <w:r w:rsidRPr="00471A55">
              <w:rPr>
                <w:sz w:val="18"/>
                <w:szCs w:val="18"/>
                <w:lang w:val="lv-LV"/>
              </w:rPr>
              <w:t>Dīzeļdegviela</w:t>
            </w:r>
          </w:p>
        </w:tc>
        <w:tc>
          <w:tcPr>
            <w:tcW w:w="1984" w:type="dxa"/>
            <w:tcBorders>
              <w:top w:val="nil"/>
              <w:left w:val="nil"/>
              <w:bottom w:val="nil"/>
              <w:right w:val="nil"/>
            </w:tcBorders>
            <w:shd w:val="clear" w:color="000000" w:fill="F2F2F2"/>
          </w:tcPr>
          <w:p w14:paraId="51635FD3" w14:textId="4DDFD9A2" w:rsidR="000E30F2" w:rsidRPr="00471A55" w:rsidRDefault="001F58CA" w:rsidP="008541BC">
            <w:pPr>
              <w:pStyle w:val="ListParagraph"/>
              <w:rPr>
                <w:sz w:val="18"/>
                <w:szCs w:val="18"/>
                <w:lang w:val="lv-LV"/>
              </w:rPr>
            </w:pPr>
            <w:r>
              <w:rPr>
                <w:sz w:val="18"/>
                <w:szCs w:val="18"/>
              </w:rPr>
              <w:t>1 214</w:t>
            </w:r>
          </w:p>
        </w:tc>
        <w:tc>
          <w:tcPr>
            <w:tcW w:w="1984" w:type="dxa"/>
            <w:tcBorders>
              <w:top w:val="nil"/>
              <w:left w:val="nil"/>
              <w:bottom w:val="nil"/>
              <w:right w:val="nil"/>
            </w:tcBorders>
            <w:shd w:val="clear" w:color="000000" w:fill="F2F2F2"/>
            <w:vAlign w:val="top"/>
          </w:tcPr>
          <w:p w14:paraId="6C5FF293" w14:textId="5054EA21" w:rsidR="000E30F2" w:rsidRPr="00471A55" w:rsidRDefault="000E30F2" w:rsidP="008541BC">
            <w:pPr>
              <w:jc w:val="center"/>
              <w:rPr>
                <w:sz w:val="18"/>
                <w:szCs w:val="18"/>
                <w:lang w:val="lv-LV"/>
              </w:rPr>
            </w:pPr>
            <w:r>
              <w:rPr>
                <w:sz w:val="18"/>
                <w:szCs w:val="18"/>
              </w:rPr>
              <w:t>784</w:t>
            </w:r>
          </w:p>
        </w:tc>
        <w:tc>
          <w:tcPr>
            <w:tcW w:w="1984" w:type="dxa"/>
            <w:tcBorders>
              <w:top w:val="nil"/>
              <w:left w:val="nil"/>
              <w:bottom w:val="nil"/>
              <w:right w:val="nil"/>
            </w:tcBorders>
            <w:shd w:val="clear" w:color="000000" w:fill="F2F2F2"/>
          </w:tcPr>
          <w:p w14:paraId="44A711E1" w14:textId="59AF8F07" w:rsidR="000E30F2" w:rsidRDefault="005D350F" w:rsidP="008541BC">
            <w:pPr>
              <w:jc w:val="center"/>
              <w:rPr>
                <w:sz w:val="18"/>
                <w:szCs w:val="18"/>
              </w:rPr>
            </w:pPr>
            <w:r>
              <w:rPr>
                <w:sz w:val="18"/>
                <w:szCs w:val="18"/>
              </w:rPr>
              <w:t>-</w:t>
            </w:r>
            <w:r w:rsidR="001F58CA">
              <w:rPr>
                <w:sz w:val="18"/>
                <w:szCs w:val="18"/>
              </w:rPr>
              <w:t>35</w:t>
            </w:r>
            <w:r>
              <w:rPr>
                <w:sz w:val="18"/>
                <w:szCs w:val="18"/>
              </w:rPr>
              <w:t>%</w:t>
            </w:r>
          </w:p>
        </w:tc>
      </w:tr>
      <w:tr w:rsidR="000E30F2" w:rsidRPr="00FC6BB9" w14:paraId="20CCE709" w14:textId="0338B30A" w:rsidTr="00995C7A">
        <w:trPr>
          <w:cnfStyle w:val="000000010000" w:firstRow="0" w:lastRow="0" w:firstColumn="0" w:lastColumn="0" w:oddVBand="0" w:evenVBand="0" w:oddHBand="0" w:evenHBand="1" w:firstRowFirstColumn="0" w:firstRowLastColumn="0" w:lastRowFirstColumn="0" w:lastRowLastColumn="0"/>
          <w:trHeight w:val="238"/>
          <w:jc w:val="center"/>
        </w:trPr>
        <w:tc>
          <w:tcPr>
            <w:tcW w:w="2620" w:type="dxa"/>
          </w:tcPr>
          <w:p w14:paraId="1F62FB71" w14:textId="7C70C7C9" w:rsidR="000E30F2" w:rsidRPr="00471A55" w:rsidRDefault="000E30F2" w:rsidP="008541BC">
            <w:pPr>
              <w:rPr>
                <w:sz w:val="18"/>
                <w:szCs w:val="18"/>
                <w:lang w:val="lv-LV"/>
              </w:rPr>
            </w:pPr>
            <w:r>
              <w:rPr>
                <w:sz w:val="18"/>
                <w:szCs w:val="18"/>
                <w:lang w:val="lv-LV"/>
              </w:rPr>
              <w:t>B</w:t>
            </w:r>
            <w:r w:rsidRPr="00471A55">
              <w:rPr>
                <w:sz w:val="18"/>
                <w:szCs w:val="18"/>
                <w:lang w:val="lv-LV"/>
              </w:rPr>
              <w:t>enzīns</w:t>
            </w:r>
          </w:p>
        </w:tc>
        <w:tc>
          <w:tcPr>
            <w:tcW w:w="1984" w:type="dxa"/>
            <w:tcBorders>
              <w:top w:val="nil"/>
              <w:left w:val="nil"/>
              <w:bottom w:val="nil"/>
              <w:right w:val="nil"/>
            </w:tcBorders>
            <w:shd w:val="clear" w:color="000000" w:fill="FFFFFF"/>
          </w:tcPr>
          <w:p w14:paraId="3354E1DD" w14:textId="5BFF9FA0" w:rsidR="000E30F2" w:rsidRPr="00471A55" w:rsidRDefault="000E30F2" w:rsidP="008541BC">
            <w:pPr>
              <w:pStyle w:val="ListParagraph"/>
              <w:rPr>
                <w:sz w:val="18"/>
                <w:szCs w:val="18"/>
                <w:lang w:val="lv-LV"/>
              </w:rPr>
            </w:pPr>
            <w:r>
              <w:rPr>
                <w:sz w:val="18"/>
                <w:szCs w:val="18"/>
              </w:rPr>
              <w:t xml:space="preserve">  6</w:t>
            </w:r>
            <w:r w:rsidR="001F58CA">
              <w:rPr>
                <w:sz w:val="18"/>
                <w:szCs w:val="18"/>
              </w:rPr>
              <w:t>12</w:t>
            </w:r>
          </w:p>
        </w:tc>
        <w:tc>
          <w:tcPr>
            <w:tcW w:w="1984" w:type="dxa"/>
            <w:tcBorders>
              <w:top w:val="nil"/>
              <w:left w:val="nil"/>
              <w:bottom w:val="nil"/>
              <w:right w:val="nil"/>
            </w:tcBorders>
            <w:shd w:val="clear" w:color="000000" w:fill="FFFFFF"/>
            <w:vAlign w:val="top"/>
          </w:tcPr>
          <w:p w14:paraId="5A699D85" w14:textId="6EAA5A5B" w:rsidR="000E30F2" w:rsidRPr="00471A55" w:rsidRDefault="000E30F2" w:rsidP="008541BC">
            <w:pPr>
              <w:jc w:val="center"/>
              <w:rPr>
                <w:sz w:val="18"/>
                <w:szCs w:val="18"/>
                <w:lang w:val="lv-LV"/>
              </w:rPr>
            </w:pPr>
            <w:r>
              <w:rPr>
                <w:sz w:val="18"/>
                <w:szCs w:val="18"/>
              </w:rPr>
              <w:t>727</w:t>
            </w:r>
          </w:p>
        </w:tc>
        <w:tc>
          <w:tcPr>
            <w:tcW w:w="1984" w:type="dxa"/>
            <w:tcBorders>
              <w:top w:val="nil"/>
              <w:left w:val="nil"/>
              <w:bottom w:val="nil"/>
              <w:right w:val="nil"/>
            </w:tcBorders>
            <w:shd w:val="clear" w:color="000000" w:fill="FFFFFF"/>
          </w:tcPr>
          <w:p w14:paraId="313945F3" w14:textId="39E9BCED" w:rsidR="000E30F2" w:rsidRDefault="00901C98" w:rsidP="008541BC">
            <w:pPr>
              <w:jc w:val="center"/>
              <w:rPr>
                <w:sz w:val="18"/>
                <w:szCs w:val="18"/>
              </w:rPr>
            </w:pPr>
            <w:r>
              <w:rPr>
                <w:sz w:val="18"/>
                <w:szCs w:val="18"/>
              </w:rPr>
              <w:t>1</w:t>
            </w:r>
            <w:r w:rsidR="00130603">
              <w:rPr>
                <w:sz w:val="18"/>
                <w:szCs w:val="18"/>
              </w:rPr>
              <w:t>9</w:t>
            </w:r>
            <w:r>
              <w:rPr>
                <w:sz w:val="18"/>
                <w:szCs w:val="18"/>
              </w:rPr>
              <w:t>%</w:t>
            </w:r>
          </w:p>
        </w:tc>
      </w:tr>
      <w:tr w:rsidR="000E30F2" w:rsidRPr="00FC6BB9" w14:paraId="3E49C039" w14:textId="435136A2" w:rsidTr="00995C7A">
        <w:trPr>
          <w:cnfStyle w:val="000000100000" w:firstRow="0" w:lastRow="0" w:firstColumn="0" w:lastColumn="0" w:oddVBand="0" w:evenVBand="0" w:oddHBand="1" w:evenHBand="0" w:firstRowFirstColumn="0" w:firstRowLastColumn="0" w:lastRowFirstColumn="0" w:lastRowLastColumn="0"/>
          <w:trHeight w:val="238"/>
          <w:jc w:val="center"/>
        </w:trPr>
        <w:tc>
          <w:tcPr>
            <w:tcW w:w="2620" w:type="dxa"/>
          </w:tcPr>
          <w:p w14:paraId="2746ADF4" w14:textId="67A111B1" w:rsidR="000E30F2" w:rsidRPr="00471A55" w:rsidRDefault="000E30F2" w:rsidP="008541BC">
            <w:pPr>
              <w:rPr>
                <w:sz w:val="18"/>
                <w:szCs w:val="18"/>
                <w:lang w:val="lv-LV"/>
              </w:rPr>
            </w:pPr>
            <w:r w:rsidRPr="00471A55">
              <w:rPr>
                <w:sz w:val="18"/>
                <w:szCs w:val="18"/>
                <w:lang w:val="lv-LV"/>
              </w:rPr>
              <w:t>LPG</w:t>
            </w:r>
          </w:p>
        </w:tc>
        <w:tc>
          <w:tcPr>
            <w:tcW w:w="1984" w:type="dxa"/>
            <w:tcBorders>
              <w:top w:val="nil"/>
              <w:left w:val="nil"/>
              <w:bottom w:val="nil"/>
              <w:right w:val="nil"/>
            </w:tcBorders>
            <w:shd w:val="clear" w:color="000000" w:fill="F2F2F2"/>
          </w:tcPr>
          <w:p w14:paraId="5D8C353E" w14:textId="2404C8A1" w:rsidR="000E30F2" w:rsidRPr="00471A55" w:rsidRDefault="000E30F2" w:rsidP="008541BC">
            <w:pPr>
              <w:pStyle w:val="ListParagraph"/>
              <w:rPr>
                <w:sz w:val="18"/>
                <w:szCs w:val="18"/>
                <w:lang w:val="lv-LV"/>
              </w:rPr>
            </w:pPr>
            <w:r>
              <w:rPr>
                <w:sz w:val="18"/>
                <w:szCs w:val="18"/>
              </w:rPr>
              <w:t xml:space="preserve">   32</w:t>
            </w:r>
          </w:p>
        </w:tc>
        <w:tc>
          <w:tcPr>
            <w:tcW w:w="1984" w:type="dxa"/>
            <w:tcBorders>
              <w:top w:val="nil"/>
              <w:left w:val="nil"/>
              <w:bottom w:val="nil"/>
              <w:right w:val="nil"/>
            </w:tcBorders>
            <w:shd w:val="clear" w:color="000000" w:fill="F2F2F2"/>
            <w:vAlign w:val="top"/>
          </w:tcPr>
          <w:p w14:paraId="66E36FED" w14:textId="33FB162D" w:rsidR="000E30F2" w:rsidRPr="00471A55" w:rsidRDefault="000E30F2" w:rsidP="008541BC">
            <w:pPr>
              <w:jc w:val="center"/>
              <w:rPr>
                <w:sz w:val="18"/>
                <w:szCs w:val="18"/>
                <w:lang w:val="lv-LV"/>
              </w:rPr>
            </w:pPr>
            <w:r>
              <w:rPr>
                <w:sz w:val="18"/>
                <w:szCs w:val="18"/>
              </w:rPr>
              <w:t>60</w:t>
            </w:r>
          </w:p>
        </w:tc>
        <w:tc>
          <w:tcPr>
            <w:tcW w:w="1984" w:type="dxa"/>
            <w:tcBorders>
              <w:top w:val="nil"/>
              <w:left w:val="nil"/>
              <w:bottom w:val="nil"/>
              <w:right w:val="nil"/>
            </w:tcBorders>
            <w:shd w:val="clear" w:color="000000" w:fill="F2F2F2"/>
          </w:tcPr>
          <w:p w14:paraId="1DA9AC09" w14:textId="04F56828" w:rsidR="000E30F2" w:rsidRDefault="00901C98" w:rsidP="008541BC">
            <w:pPr>
              <w:jc w:val="center"/>
              <w:rPr>
                <w:sz w:val="18"/>
                <w:szCs w:val="18"/>
              </w:rPr>
            </w:pPr>
            <w:r>
              <w:rPr>
                <w:sz w:val="18"/>
                <w:szCs w:val="18"/>
              </w:rPr>
              <w:t>8</w:t>
            </w:r>
            <w:r w:rsidR="001F58CA">
              <w:rPr>
                <w:sz w:val="18"/>
                <w:szCs w:val="18"/>
              </w:rPr>
              <w:t>9</w:t>
            </w:r>
            <w:r>
              <w:rPr>
                <w:sz w:val="18"/>
                <w:szCs w:val="18"/>
              </w:rPr>
              <w:t>%</w:t>
            </w:r>
          </w:p>
        </w:tc>
      </w:tr>
      <w:tr w:rsidR="000E30F2" w:rsidRPr="00FC6BB9" w14:paraId="168CD4F2" w14:textId="4A213A91" w:rsidTr="00995C7A">
        <w:trPr>
          <w:cnfStyle w:val="000000010000" w:firstRow="0" w:lastRow="0" w:firstColumn="0" w:lastColumn="0" w:oddVBand="0" w:evenVBand="0" w:oddHBand="0" w:evenHBand="1" w:firstRowFirstColumn="0" w:firstRowLastColumn="0" w:lastRowFirstColumn="0" w:lastRowLastColumn="0"/>
          <w:trHeight w:val="238"/>
          <w:jc w:val="center"/>
        </w:trPr>
        <w:tc>
          <w:tcPr>
            <w:tcW w:w="2620" w:type="dxa"/>
          </w:tcPr>
          <w:p w14:paraId="02275E53" w14:textId="20DC016E" w:rsidR="000E30F2" w:rsidRPr="008E51C0" w:rsidRDefault="000E30F2" w:rsidP="008541BC">
            <w:pPr>
              <w:rPr>
                <w:b/>
                <w:sz w:val="18"/>
                <w:szCs w:val="18"/>
                <w:lang w:val="lv-LV"/>
              </w:rPr>
            </w:pPr>
            <w:r w:rsidRPr="008E51C0">
              <w:rPr>
                <w:b/>
                <w:sz w:val="18"/>
                <w:szCs w:val="18"/>
                <w:lang w:val="lv-LV"/>
              </w:rPr>
              <w:t>Kopā</w:t>
            </w:r>
            <w:r>
              <w:rPr>
                <w:b/>
                <w:bCs/>
                <w:sz w:val="18"/>
                <w:szCs w:val="18"/>
                <w:lang w:val="lv-LV"/>
              </w:rPr>
              <w:t>:</w:t>
            </w:r>
          </w:p>
        </w:tc>
        <w:tc>
          <w:tcPr>
            <w:tcW w:w="1984" w:type="dxa"/>
            <w:tcBorders>
              <w:top w:val="nil"/>
              <w:left w:val="nil"/>
              <w:bottom w:val="nil"/>
              <w:right w:val="nil"/>
            </w:tcBorders>
            <w:shd w:val="clear" w:color="000000" w:fill="FFFFFF"/>
          </w:tcPr>
          <w:p w14:paraId="3B5A492E" w14:textId="65FF9EAF" w:rsidR="000E30F2" w:rsidRPr="008E51C0" w:rsidRDefault="000E30F2" w:rsidP="008541BC">
            <w:pPr>
              <w:pStyle w:val="ListParagraph"/>
              <w:rPr>
                <w:b/>
                <w:sz w:val="18"/>
                <w:szCs w:val="18"/>
              </w:rPr>
            </w:pPr>
            <w:r w:rsidRPr="00EF04CD">
              <w:rPr>
                <w:b/>
                <w:bCs/>
                <w:sz w:val="18"/>
                <w:szCs w:val="18"/>
              </w:rPr>
              <w:t>10 072</w:t>
            </w:r>
          </w:p>
        </w:tc>
        <w:tc>
          <w:tcPr>
            <w:tcW w:w="1984" w:type="dxa"/>
            <w:tcBorders>
              <w:top w:val="nil"/>
              <w:left w:val="nil"/>
              <w:bottom w:val="nil"/>
              <w:right w:val="nil"/>
            </w:tcBorders>
            <w:shd w:val="clear" w:color="000000" w:fill="FFFFFF"/>
            <w:vAlign w:val="top"/>
          </w:tcPr>
          <w:p w14:paraId="11B637F1" w14:textId="487E8692" w:rsidR="000E30F2" w:rsidRPr="008E51C0" w:rsidRDefault="000E30F2" w:rsidP="008541BC">
            <w:pPr>
              <w:jc w:val="center"/>
              <w:rPr>
                <w:b/>
                <w:sz w:val="18"/>
                <w:szCs w:val="18"/>
              </w:rPr>
            </w:pPr>
            <w:r w:rsidRPr="00EF04CD">
              <w:rPr>
                <w:b/>
                <w:bCs/>
                <w:sz w:val="18"/>
                <w:szCs w:val="18"/>
              </w:rPr>
              <w:t>9 584</w:t>
            </w:r>
          </w:p>
        </w:tc>
        <w:tc>
          <w:tcPr>
            <w:tcW w:w="1984" w:type="dxa"/>
            <w:tcBorders>
              <w:top w:val="nil"/>
              <w:left w:val="nil"/>
              <w:bottom w:val="nil"/>
              <w:right w:val="nil"/>
            </w:tcBorders>
            <w:shd w:val="clear" w:color="000000" w:fill="FFFFFF"/>
          </w:tcPr>
          <w:p w14:paraId="77D0B952" w14:textId="757F7241" w:rsidR="000E30F2" w:rsidRPr="00EF04CD" w:rsidRDefault="00901C98" w:rsidP="008541BC">
            <w:pPr>
              <w:jc w:val="center"/>
              <w:rPr>
                <w:b/>
                <w:bCs/>
                <w:sz w:val="18"/>
                <w:szCs w:val="18"/>
              </w:rPr>
            </w:pPr>
            <w:r>
              <w:rPr>
                <w:b/>
                <w:bCs/>
                <w:sz w:val="18"/>
                <w:szCs w:val="18"/>
              </w:rPr>
              <w:t>-</w:t>
            </w:r>
            <w:r w:rsidR="00130603">
              <w:rPr>
                <w:b/>
                <w:bCs/>
                <w:sz w:val="18"/>
                <w:szCs w:val="18"/>
              </w:rPr>
              <w:t>8</w:t>
            </w:r>
            <w:r>
              <w:rPr>
                <w:b/>
                <w:bCs/>
                <w:sz w:val="18"/>
                <w:szCs w:val="18"/>
              </w:rPr>
              <w:t>%</w:t>
            </w:r>
          </w:p>
        </w:tc>
      </w:tr>
    </w:tbl>
    <w:p w14:paraId="035101C3" w14:textId="6D16EA4E" w:rsidR="001E46CC" w:rsidRDefault="001E46CC" w:rsidP="00077DE2">
      <w:pPr>
        <w:shd w:val="clear" w:color="auto" w:fill="FFFFFF"/>
        <w:tabs>
          <w:tab w:val="center" w:pos="4514"/>
          <w:tab w:val="left" w:pos="7005"/>
        </w:tabs>
        <w:spacing w:before="0"/>
        <w:rPr>
          <w:b/>
          <w:color w:val="00417A"/>
          <w:sz w:val="18"/>
          <w:szCs w:val="18"/>
          <w:highlight w:val="white"/>
          <w:lang w:val="lv-LV"/>
        </w:rPr>
      </w:pPr>
    </w:p>
    <w:p w14:paraId="604BB846" w14:textId="6282627F" w:rsidR="00C058D4" w:rsidRPr="0078281A" w:rsidRDefault="00ED7C56" w:rsidP="00C058D4">
      <w:pPr>
        <w:shd w:val="clear" w:color="auto" w:fill="FFFFFF"/>
        <w:rPr>
          <w:iCs/>
          <w:szCs w:val="20"/>
          <w:lang w:val="lv-LV"/>
        </w:rPr>
      </w:pPr>
      <w:bookmarkStart w:id="83" w:name="_Hlk160537377"/>
      <w:r w:rsidRPr="008F72B1">
        <w:rPr>
          <w:iCs/>
          <w:szCs w:val="20"/>
          <w:lang w:val="lv-LV"/>
        </w:rPr>
        <w:t>Uzņēmuma</w:t>
      </w:r>
      <w:r w:rsidR="005A0D29" w:rsidRPr="008F72B1">
        <w:rPr>
          <w:szCs w:val="20"/>
          <w:lang w:val="lv-LV"/>
        </w:rPr>
        <w:t xml:space="preserve"> </w:t>
      </w:r>
      <w:r w:rsidR="002D7981" w:rsidRPr="008F72B1">
        <w:rPr>
          <w:szCs w:val="20"/>
          <w:lang w:val="lv-LV"/>
        </w:rPr>
        <w:t>enerģijas patēriņš 202</w:t>
      </w:r>
      <w:r w:rsidR="00783911" w:rsidRPr="008F72B1">
        <w:rPr>
          <w:szCs w:val="20"/>
          <w:lang w:val="lv-LV"/>
        </w:rPr>
        <w:t>4</w:t>
      </w:r>
      <w:r w:rsidR="002D7981" w:rsidRPr="008F72B1">
        <w:rPr>
          <w:szCs w:val="20"/>
          <w:lang w:val="lv-LV"/>
        </w:rPr>
        <w:t xml:space="preserve">.gadā </w:t>
      </w:r>
      <w:r w:rsidR="00D13754" w:rsidRPr="008F72B1">
        <w:rPr>
          <w:iCs/>
          <w:szCs w:val="20"/>
          <w:lang w:val="lv-LV"/>
        </w:rPr>
        <w:t>ir</w:t>
      </w:r>
      <w:r w:rsidR="002D7981" w:rsidRPr="008F72B1">
        <w:rPr>
          <w:szCs w:val="20"/>
          <w:lang w:val="lv-LV"/>
        </w:rPr>
        <w:t xml:space="preserve"> vairāk kā</w:t>
      </w:r>
      <w:r w:rsidR="00783911" w:rsidRPr="008F72B1">
        <w:rPr>
          <w:szCs w:val="20"/>
          <w:lang w:val="lv-LV"/>
        </w:rPr>
        <w:t xml:space="preserve"> </w:t>
      </w:r>
      <w:r w:rsidR="00DD5F67" w:rsidRPr="008F72B1">
        <w:rPr>
          <w:iCs/>
          <w:szCs w:val="20"/>
          <w:lang w:val="lv-LV"/>
        </w:rPr>
        <w:t>9,</w:t>
      </w:r>
      <w:r w:rsidR="001D2EF9" w:rsidRPr="008F72B1">
        <w:rPr>
          <w:iCs/>
          <w:szCs w:val="20"/>
          <w:lang w:val="lv-LV"/>
        </w:rPr>
        <w:t>5</w:t>
      </w:r>
      <w:r w:rsidR="00A81C4B" w:rsidRPr="008F72B1">
        <w:rPr>
          <w:iCs/>
          <w:szCs w:val="20"/>
          <w:lang w:val="lv-LV"/>
        </w:rPr>
        <w:t xml:space="preserve"> </w:t>
      </w:r>
      <w:r w:rsidR="00DD5F67" w:rsidRPr="008F72B1">
        <w:rPr>
          <w:iCs/>
          <w:szCs w:val="20"/>
          <w:lang w:val="lv-LV"/>
        </w:rPr>
        <w:t>tūkstoši</w:t>
      </w:r>
      <w:r w:rsidR="00783911" w:rsidRPr="008F72B1">
        <w:rPr>
          <w:szCs w:val="20"/>
          <w:lang w:val="lv-LV"/>
        </w:rPr>
        <w:t xml:space="preserve"> </w:t>
      </w:r>
      <w:r w:rsidR="009379CC" w:rsidRPr="008F72B1">
        <w:rPr>
          <w:szCs w:val="20"/>
          <w:lang w:val="lv-LV"/>
        </w:rPr>
        <w:t>MWh</w:t>
      </w:r>
      <w:r w:rsidR="009379CC" w:rsidRPr="008F72B1">
        <w:rPr>
          <w:iCs/>
          <w:szCs w:val="20"/>
          <w:lang w:val="lv-LV"/>
        </w:rPr>
        <w:t>,</w:t>
      </w:r>
      <w:r w:rsidR="002D7981" w:rsidRPr="008F72B1">
        <w:rPr>
          <w:szCs w:val="20"/>
          <w:lang w:val="lv-LV"/>
        </w:rPr>
        <w:t xml:space="preserve"> kas ir par </w:t>
      </w:r>
      <w:r w:rsidR="00C20B69" w:rsidRPr="008F72B1">
        <w:rPr>
          <w:szCs w:val="20"/>
          <w:lang w:val="lv-LV"/>
        </w:rPr>
        <w:t>488 MWh (</w:t>
      </w:r>
      <w:r w:rsidR="00713A9C" w:rsidRPr="008F72B1">
        <w:rPr>
          <w:iCs/>
          <w:szCs w:val="20"/>
          <w:lang w:val="lv-LV"/>
        </w:rPr>
        <w:t>8</w:t>
      </w:r>
      <w:r w:rsidR="00E80D26" w:rsidRPr="008F72B1">
        <w:rPr>
          <w:iCs/>
          <w:szCs w:val="20"/>
          <w:lang w:val="lv-LV"/>
        </w:rPr>
        <w:t>%</w:t>
      </w:r>
      <w:r w:rsidR="00C20B69" w:rsidRPr="008F72B1">
        <w:rPr>
          <w:iCs/>
          <w:szCs w:val="20"/>
          <w:lang w:val="lv-LV"/>
        </w:rPr>
        <w:t>)</w:t>
      </w:r>
      <w:r w:rsidR="00E80D26" w:rsidRPr="008F72B1">
        <w:rPr>
          <w:iCs/>
          <w:szCs w:val="20"/>
          <w:lang w:val="lv-LV"/>
        </w:rPr>
        <w:t xml:space="preserve"> </w:t>
      </w:r>
      <w:r w:rsidR="002C3B04" w:rsidRPr="008F72B1">
        <w:rPr>
          <w:szCs w:val="20"/>
          <w:lang w:val="lv-LV"/>
        </w:rPr>
        <w:t xml:space="preserve">mazāk </w:t>
      </w:r>
      <w:r w:rsidR="002D7981" w:rsidRPr="008F72B1">
        <w:rPr>
          <w:szCs w:val="20"/>
          <w:lang w:val="lv-LV"/>
        </w:rPr>
        <w:t xml:space="preserve">nekā </w:t>
      </w:r>
      <w:r w:rsidR="002D7981" w:rsidRPr="008F72B1">
        <w:rPr>
          <w:iCs/>
          <w:szCs w:val="20"/>
          <w:lang w:val="lv-LV"/>
        </w:rPr>
        <w:t>202</w:t>
      </w:r>
      <w:r w:rsidR="00B47A25" w:rsidRPr="008F72B1">
        <w:rPr>
          <w:iCs/>
          <w:szCs w:val="20"/>
          <w:lang w:val="lv-LV"/>
        </w:rPr>
        <w:t>3</w:t>
      </w:r>
      <w:r w:rsidR="002D7981" w:rsidRPr="008F72B1">
        <w:rPr>
          <w:szCs w:val="20"/>
          <w:lang w:val="lv-LV"/>
        </w:rPr>
        <w:t>.gadā.</w:t>
      </w:r>
      <w:r w:rsidR="002D7981" w:rsidRPr="002D7981">
        <w:rPr>
          <w:iCs/>
          <w:szCs w:val="20"/>
          <w:lang w:val="lv-LV"/>
        </w:rPr>
        <w:t xml:space="preserve"> </w:t>
      </w:r>
      <w:r w:rsidR="002D797E">
        <w:rPr>
          <w:iCs/>
          <w:szCs w:val="20"/>
          <w:lang w:val="lv-LV"/>
        </w:rPr>
        <w:t>Salīdzinot ar iepriekšējo gadu,</w:t>
      </w:r>
      <w:r w:rsidR="002D7981" w:rsidRPr="002D7981">
        <w:rPr>
          <w:iCs/>
          <w:szCs w:val="20"/>
          <w:lang w:val="lv-LV"/>
        </w:rPr>
        <w:t xml:space="preserve"> 202</w:t>
      </w:r>
      <w:r w:rsidR="006A591A">
        <w:rPr>
          <w:iCs/>
          <w:szCs w:val="20"/>
          <w:lang w:val="lv-LV"/>
        </w:rPr>
        <w:t>4</w:t>
      </w:r>
      <w:r w:rsidR="002D7981" w:rsidRPr="002D7981">
        <w:rPr>
          <w:iCs/>
          <w:szCs w:val="20"/>
          <w:lang w:val="lv-LV"/>
        </w:rPr>
        <w:t xml:space="preserve">.gadā </w:t>
      </w:r>
      <w:r w:rsidR="001E1851">
        <w:rPr>
          <w:iCs/>
          <w:szCs w:val="20"/>
          <w:lang w:val="lv-LV"/>
        </w:rPr>
        <w:t xml:space="preserve">ir </w:t>
      </w:r>
      <w:r w:rsidR="002D797E">
        <w:rPr>
          <w:iCs/>
          <w:szCs w:val="20"/>
          <w:lang w:val="lv-LV"/>
        </w:rPr>
        <w:t xml:space="preserve">palielinājies </w:t>
      </w:r>
      <w:r w:rsidR="002D7981" w:rsidRPr="002D7981">
        <w:rPr>
          <w:iCs/>
          <w:szCs w:val="20"/>
          <w:lang w:val="lv-LV"/>
        </w:rPr>
        <w:t xml:space="preserve">patērētā benzīna apjoms, kas pieaudzis, paplašinot </w:t>
      </w:r>
      <w:r w:rsidR="00AD0529">
        <w:rPr>
          <w:iCs/>
          <w:szCs w:val="20"/>
          <w:lang w:val="lv-LV"/>
        </w:rPr>
        <w:t xml:space="preserve">LP </w:t>
      </w:r>
      <w:r w:rsidR="002D7981" w:rsidRPr="002D7981">
        <w:rPr>
          <w:iCs/>
          <w:szCs w:val="20"/>
          <w:lang w:val="lv-LV"/>
        </w:rPr>
        <w:t>transportlīdzekļu parku ar jaunām</w:t>
      </w:r>
      <w:r w:rsidR="00FF3723">
        <w:rPr>
          <w:iCs/>
          <w:szCs w:val="20"/>
          <w:lang w:val="lv-LV"/>
        </w:rPr>
        <w:t xml:space="preserve"> </w:t>
      </w:r>
      <w:r w:rsidR="002D7981" w:rsidRPr="002D7981">
        <w:rPr>
          <w:iCs/>
          <w:szCs w:val="20"/>
          <w:lang w:val="lv-LV"/>
        </w:rPr>
        <w:t>benzīna</w:t>
      </w:r>
      <w:r w:rsidR="009A49BD">
        <w:rPr>
          <w:iCs/>
          <w:szCs w:val="20"/>
          <w:lang w:val="lv-LV"/>
        </w:rPr>
        <w:t xml:space="preserve">, </w:t>
      </w:r>
      <w:r w:rsidR="003008DC">
        <w:rPr>
          <w:iCs/>
          <w:szCs w:val="20"/>
          <w:lang w:val="lv-LV"/>
        </w:rPr>
        <w:t xml:space="preserve">t.sk. </w:t>
      </w:r>
      <w:proofErr w:type="spellStart"/>
      <w:r w:rsidR="003008DC">
        <w:rPr>
          <w:iCs/>
          <w:szCs w:val="20"/>
          <w:lang w:val="lv-LV"/>
        </w:rPr>
        <w:t>hibrīddzinēju</w:t>
      </w:r>
      <w:proofErr w:type="spellEnd"/>
      <w:r w:rsidR="002D7981" w:rsidRPr="002D7981">
        <w:rPr>
          <w:iCs/>
          <w:szCs w:val="20"/>
          <w:lang w:val="lv-LV"/>
        </w:rPr>
        <w:t xml:space="preserve"> </w:t>
      </w:r>
      <w:r w:rsidR="007B5010">
        <w:rPr>
          <w:iCs/>
          <w:szCs w:val="20"/>
          <w:lang w:val="lv-LV"/>
        </w:rPr>
        <w:t>un benzīna/gāzes</w:t>
      </w:r>
      <w:r w:rsidR="002D7981" w:rsidRPr="002D7981">
        <w:rPr>
          <w:iCs/>
          <w:szCs w:val="20"/>
          <w:lang w:val="lv-LV"/>
        </w:rPr>
        <w:t xml:space="preserve"> dzinēja automašīnām </w:t>
      </w:r>
      <w:proofErr w:type="spellStart"/>
      <w:r w:rsidR="002D7981" w:rsidRPr="002D7981">
        <w:rPr>
          <w:i/>
          <w:szCs w:val="20"/>
          <w:lang w:val="lv-LV"/>
        </w:rPr>
        <w:t>Toyota</w:t>
      </w:r>
      <w:proofErr w:type="spellEnd"/>
      <w:r w:rsidR="002D7981" w:rsidRPr="002D7981">
        <w:rPr>
          <w:i/>
          <w:szCs w:val="20"/>
          <w:lang w:val="lv-LV"/>
        </w:rPr>
        <w:t xml:space="preserve"> </w:t>
      </w:r>
      <w:proofErr w:type="spellStart"/>
      <w:r w:rsidR="002D7981" w:rsidRPr="002D7981">
        <w:rPr>
          <w:i/>
          <w:szCs w:val="20"/>
          <w:lang w:val="lv-LV"/>
        </w:rPr>
        <w:t>Yaris</w:t>
      </w:r>
      <w:proofErr w:type="spellEnd"/>
      <w:r w:rsidR="002D7981" w:rsidRPr="002D7981">
        <w:rPr>
          <w:i/>
          <w:szCs w:val="20"/>
          <w:lang w:val="lv-LV"/>
        </w:rPr>
        <w:t xml:space="preserve"> </w:t>
      </w:r>
      <w:proofErr w:type="spellStart"/>
      <w:r w:rsidR="002D7981" w:rsidRPr="002D7981">
        <w:rPr>
          <w:i/>
          <w:szCs w:val="20"/>
          <w:lang w:val="lv-LV"/>
        </w:rPr>
        <w:t>Cross</w:t>
      </w:r>
      <w:proofErr w:type="spellEnd"/>
      <w:r w:rsidR="002D7981" w:rsidRPr="002D7981">
        <w:rPr>
          <w:iCs/>
          <w:szCs w:val="20"/>
          <w:lang w:val="lv-LV"/>
        </w:rPr>
        <w:t>. Tās aizstāj lielāko daļu uz nomas līguma pamata iznomāto pastnieku privāto automašīnu, tādējādi samazinot patērētās dīzeļdegvielas apjomu</w:t>
      </w:r>
      <w:r w:rsidR="00B80F61">
        <w:rPr>
          <w:iCs/>
          <w:szCs w:val="20"/>
          <w:lang w:val="lv-LV"/>
        </w:rPr>
        <w:t xml:space="preserve">. </w:t>
      </w:r>
      <w:r w:rsidR="00C058D4">
        <w:rPr>
          <w:iCs/>
          <w:szCs w:val="20"/>
          <w:lang w:val="lv-LV"/>
        </w:rPr>
        <w:t>202</w:t>
      </w:r>
      <w:r w:rsidR="004F746D">
        <w:rPr>
          <w:iCs/>
          <w:szCs w:val="20"/>
          <w:lang w:val="lv-LV"/>
        </w:rPr>
        <w:t>4</w:t>
      </w:r>
      <w:r w:rsidR="00C058D4">
        <w:rPr>
          <w:iCs/>
          <w:szCs w:val="20"/>
          <w:lang w:val="lv-LV"/>
        </w:rPr>
        <w:t xml:space="preserve">.gadā </w:t>
      </w:r>
      <w:r w:rsidR="00773AB5">
        <w:rPr>
          <w:iCs/>
          <w:szCs w:val="20"/>
          <w:lang w:val="lv-LV"/>
        </w:rPr>
        <w:t xml:space="preserve">LP </w:t>
      </w:r>
      <w:r w:rsidR="00C058D4" w:rsidRPr="00F34A3E">
        <w:rPr>
          <w:iCs/>
          <w:szCs w:val="20"/>
          <w:lang w:val="lv-LV"/>
        </w:rPr>
        <w:t xml:space="preserve">īpašumā esošo autoparku </w:t>
      </w:r>
      <w:r w:rsidR="00C058D4" w:rsidRPr="00AD0529">
        <w:rPr>
          <w:iCs/>
          <w:szCs w:val="20"/>
          <w:lang w:val="lv-LV"/>
        </w:rPr>
        <w:t>veido 5</w:t>
      </w:r>
      <w:r w:rsidR="005545D3" w:rsidRPr="00AD0529">
        <w:rPr>
          <w:iCs/>
          <w:szCs w:val="20"/>
          <w:lang w:val="lv-LV"/>
        </w:rPr>
        <w:t>8</w:t>
      </w:r>
      <w:r w:rsidR="00C058D4" w:rsidRPr="00AD0529">
        <w:rPr>
          <w:iCs/>
          <w:szCs w:val="20"/>
          <w:lang w:val="lv-LV"/>
        </w:rPr>
        <w:t>9 autotransporta</w:t>
      </w:r>
      <w:r w:rsidR="00C058D4" w:rsidRPr="00F34A3E">
        <w:rPr>
          <w:iCs/>
          <w:szCs w:val="20"/>
          <w:lang w:val="lv-LV"/>
        </w:rPr>
        <w:t xml:space="preserve"> līdzekļi, un papildus </w:t>
      </w:r>
      <w:r w:rsidR="00E22A8B">
        <w:rPr>
          <w:iCs/>
          <w:szCs w:val="20"/>
          <w:lang w:val="lv-LV"/>
        </w:rPr>
        <w:t xml:space="preserve">no </w:t>
      </w:r>
      <w:r w:rsidR="00DE61C1">
        <w:rPr>
          <w:iCs/>
          <w:szCs w:val="20"/>
          <w:lang w:val="lv-LV"/>
        </w:rPr>
        <w:t>77 pastniek</w:t>
      </w:r>
      <w:r w:rsidR="00E22A8B">
        <w:rPr>
          <w:iCs/>
          <w:szCs w:val="20"/>
          <w:lang w:val="lv-LV"/>
        </w:rPr>
        <w:t>iem tiek nomātas līdz pat</w:t>
      </w:r>
      <w:r w:rsidR="00DE61C1">
        <w:rPr>
          <w:iCs/>
          <w:szCs w:val="20"/>
          <w:lang w:val="lv-LV"/>
        </w:rPr>
        <w:t xml:space="preserve"> 190 automašīn</w:t>
      </w:r>
      <w:r w:rsidR="00773AB5">
        <w:rPr>
          <w:iCs/>
          <w:szCs w:val="20"/>
          <w:lang w:val="lv-LV"/>
        </w:rPr>
        <w:t>a</w:t>
      </w:r>
      <w:r w:rsidR="00DE61C1">
        <w:rPr>
          <w:iCs/>
          <w:szCs w:val="20"/>
          <w:lang w:val="lv-LV"/>
        </w:rPr>
        <w:t>s, k</w:t>
      </w:r>
      <w:r w:rsidR="00740A48">
        <w:rPr>
          <w:iCs/>
          <w:szCs w:val="20"/>
          <w:lang w:val="lv-LV"/>
        </w:rPr>
        <w:t>uras pastnieki piegādes vajadzībām regulāri maina</w:t>
      </w:r>
      <w:r w:rsidR="00FC78D1">
        <w:rPr>
          <w:iCs/>
          <w:szCs w:val="20"/>
          <w:lang w:val="lv-LV"/>
        </w:rPr>
        <w:t>. S</w:t>
      </w:r>
      <w:r w:rsidR="007B5198">
        <w:rPr>
          <w:iCs/>
          <w:szCs w:val="20"/>
          <w:lang w:val="lv-LV"/>
        </w:rPr>
        <w:t xml:space="preserve">alīdzinājumā ar 2023.gadu </w:t>
      </w:r>
      <w:r w:rsidR="00461228">
        <w:rPr>
          <w:iCs/>
          <w:szCs w:val="20"/>
          <w:lang w:val="lv-LV"/>
        </w:rPr>
        <w:t>nomāto pastnieku privāto automašīnu skaits samazinājies par 24%.</w:t>
      </w:r>
      <w:r w:rsidR="00C058D4">
        <w:rPr>
          <w:iCs/>
          <w:szCs w:val="20"/>
          <w:lang w:val="lv-LV"/>
        </w:rPr>
        <w:t xml:space="preserve"> </w:t>
      </w:r>
    </w:p>
    <w:bookmarkEnd w:id="83"/>
    <w:p w14:paraId="2B82483B" w14:textId="59C7AB43" w:rsidR="00AC58D7" w:rsidRDefault="005340E3" w:rsidP="00004AD6">
      <w:pPr>
        <w:shd w:val="clear" w:color="auto" w:fill="FFFFFF"/>
        <w:rPr>
          <w:szCs w:val="20"/>
          <w:lang w:val="lv-LV"/>
        </w:rPr>
      </w:pPr>
      <w:r>
        <w:rPr>
          <w:szCs w:val="20"/>
          <w:lang w:val="lv-LV"/>
        </w:rPr>
        <w:t>2024.gadā d</w:t>
      </w:r>
      <w:r w:rsidR="005D2027">
        <w:rPr>
          <w:szCs w:val="20"/>
          <w:lang w:val="lv-LV"/>
        </w:rPr>
        <w:t>īzeļdegvielas patēriņ</w:t>
      </w:r>
      <w:r w:rsidR="00CC3664">
        <w:rPr>
          <w:szCs w:val="20"/>
          <w:lang w:val="lv-LV"/>
        </w:rPr>
        <w:t xml:space="preserve">a samazinājums pamatojas </w:t>
      </w:r>
      <w:r w:rsidR="00F135AF">
        <w:rPr>
          <w:szCs w:val="20"/>
          <w:lang w:val="lv-LV"/>
        </w:rPr>
        <w:t>pastnieku dienesta automašīnu nomaiņā</w:t>
      </w:r>
      <w:r w:rsidR="00DF76BA">
        <w:rPr>
          <w:szCs w:val="20"/>
          <w:lang w:val="lv-LV"/>
        </w:rPr>
        <w:t xml:space="preserve">, jo iepriekš pastnieku privātās automašīnas </w:t>
      </w:r>
      <w:r w:rsidR="00B9786D">
        <w:rPr>
          <w:szCs w:val="20"/>
          <w:lang w:val="lv-LV"/>
        </w:rPr>
        <w:t>pamatā bija tieši ar dīzeļdegvielas dzinējiem. Šobrīd lielāk</w:t>
      </w:r>
      <w:r w:rsidR="00B5254B">
        <w:rPr>
          <w:szCs w:val="20"/>
          <w:lang w:val="lv-LV"/>
        </w:rPr>
        <w:t xml:space="preserve">ais dīzeļdegvielas patēriņš ir </w:t>
      </w:r>
      <w:r w:rsidR="0078281A">
        <w:rPr>
          <w:szCs w:val="20"/>
          <w:lang w:val="lv-LV"/>
        </w:rPr>
        <w:t>kravas autotransport</w:t>
      </w:r>
      <w:r w:rsidR="00B5254B">
        <w:rPr>
          <w:szCs w:val="20"/>
          <w:lang w:val="lv-LV"/>
        </w:rPr>
        <w:t>am</w:t>
      </w:r>
      <w:r w:rsidR="0078281A">
        <w:rPr>
          <w:szCs w:val="20"/>
          <w:lang w:val="lv-LV"/>
        </w:rPr>
        <w:t>, k</w:t>
      </w:r>
      <w:r w:rsidR="000D7513">
        <w:rPr>
          <w:szCs w:val="20"/>
          <w:lang w:val="lv-LV"/>
        </w:rPr>
        <w:t>ura noslodz</w:t>
      </w:r>
      <w:r>
        <w:rPr>
          <w:szCs w:val="20"/>
          <w:lang w:val="lv-LV"/>
        </w:rPr>
        <w:t xml:space="preserve">i 2024.gadā </w:t>
      </w:r>
      <w:r w:rsidR="00B5254B">
        <w:rPr>
          <w:szCs w:val="20"/>
          <w:lang w:val="lv-LV"/>
        </w:rPr>
        <w:t xml:space="preserve">palielināja </w:t>
      </w:r>
      <w:r w:rsidR="0014201E">
        <w:rPr>
          <w:szCs w:val="20"/>
          <w:lang w:val="lv-LV"/>
        </w:rPr>
        <w:t>4</w:t>
      </w:r>
      <w:r w:rsidR="00147870">
        <w:rPr>
          <w:szCs w:val="20"/>
          <w:lang w:val="lv-LV"/>
        </w:rPr>
        <w:t>21 pakomāt</w:t>
      </w:r>
      <w:r w:rsidR="00A43DA7">
        <w:rPr>
          <w:szCs w:val="20"/>
          <w:lang w:val="lv-LV"/>
        </w:rPr>
        <w:t>a</w:t>
      </w:r>
      <w:r w:rsidR="004376A2">
        <w:rPr>
          <w:szCs w:val="20"/>
          <w:lang w:val="lv-LV"/>
        </w:rPr>
        <w:t xml:space="preserve"> (2024.gadā uzstādīti 20</w:t>
      </w:r>
      <w:r w:rsidR="007F6D25">
        <w:rPr>
          <w:szCs w:val="20"/>
          <w:lang w:val="lv-LV"/>
        </w:rPr>
        <w:t>2</w:t>
      </w:r>
      <w:r w:rsidR="004376A2">
        <w:rPr>
          <w:szCs w:val="20"/>
          <w:lang w:val="lv-LV"/>
        </w:rPr>
        <w:t xml:space="preserve"> pakomāti) </w:t>
      </w:r>
      <w:r w:rsidR="00A43DA7">
        <w:rPr>
          <w:szCs w:val="20"/>
          <w:lang w:val="lv-LV"/>
        </w:rPr>
        <w:t>apkalpošana</w:t>
      </w:r>
      <w:r w:rsidR="005205B3">
        <w:rPr>
          <w:szCs w:val="20"/>
          <w:lang w:val="lv-LV"/>
        </w:rPr>
        <w:t xml:space="preserve"> </w:t>
      </w:r>
      <w:r w:rsidR="00147870">
        <w:rPr>
          <w:szCs w:val="20"/>
          <w:lang w:val="lv-LV"/>
        </w:rPr>
        <w:t>sestdienās</w:t>
      </w:r>
      <w:r w:rsidR="007E7D01">
        <w:rPr>
          <w:szCs w:val="20"/>
          <w:lang w:val="lv-LV"/>
        </w:rPr>
        <w:t xml:space="preserve">, </w:t>
      </w:r>
      <w:r w:rsidR="00D7314D">
        <w:rPr>
          <w:szCs w:val="20"/>
          <w:lang w:val="lv-LV"/>
        </w:rPr>
        <w:t xml:space="preserve">visus 12 </w:t>
      </w:r>
      <w:r w:rsidR="005205B3">
        <w:rPr>
          <w:szCs w:val="20"/>
          <w:lang w:val="lv-LV"/>
        </w:rPr>
        <w:t xml:space="preserve">piegādes </w:t>
      </w:r>
      <w:r w:rsidR="007E7D01">
        <w:rPr>
          <w:szCs w:val="20"/>
          <w:lang w:val="lv-LV"/>
        </w:rPr>
        <w:t>maršrut</w:t>
      </w:r>
      <w:r w:rsidR="005205B3">
        <w:rPr>
          <w:szCs w:val="20"/>
          <w:lang w:val="lv-LV"/>
        </w:rPr>
        <w:t>us</w:t>
      </w:r>
      <w:r w:rsidR="007E7D01">
        <w:rPr>
          <w:szCs w:val="20"/>
          <w:lang w:val="lv-LV"/>
        </w:rPr>
        <w:t xml:space="preserve"> uzsākot</w:t>
      </w:r>
      <w:r w:rsidR="00B5254B">
        <w:rPr>
          <w:szCs w:val="20"/>
          <w:lang w:val="lv-LV"/>
        </w:rPr>
        <w:t xml:space="preserve"> no</w:t>
      </w:r>
      <w:r w:rsidR="007E7D01">
        <w:rPr>
          <w:szCs w:val="20"/>
          <w:lang w:val="lv-LV"/>
        </w:rPr>
        <w:t xml:space="preserve"> RŠC</w:t>
      </w:r>
      <w:r w:rsidR="00B5254B">
        <w:rPr>
          <w:szCs w:val="20"/>
          <w:lang w:val="lv-LV"/>
        </w:rPr>
        <w:t xml:space="preserve">. </w:t>
      </w:r>
      <w:r w:rsidR="00DF7174">
        <w:rPr>
          <w:szCs w:val="20"/>
          <w:lang w:val="lv-LV"/>
        </w:rPr>
        <w:t xml:space="preserve">Vienā maršrutā vidējais patēriņš </w:t>
      </w:r>
      <w:r w:rsidR="00D41C2A">
        <w:rPr>
          <w:szCs w:val="20"/>
          <w:lang w:val="lv-LV"/>
        </w:rPr>
        <w:t xml:space="preserve">bija </w:t>
      </w:r>
      <w:r w:rsidR="00D030CB">
        <w:rPr>
          <w:szCs w:val="20"/>
          <w:lang w:val="lv-LV"/>
        </w:rPr>
        <w:t>ap 600 litru degvielas</w:t>
      </w:r>
      <w:r w:rsidR="00D41C2A">
        <w:rPr>
          <w:szCs w:val="20"/>
          <w:lang w:val="lv-LV"/>
        </w:rPr>
        <w:t xml:space="preserve">. </w:t>
      </w:r>
      <w:r w:rsidR="005205B3">
        <w:rPr>
          <w:szCs w:val="20"/>
          <w:lang w:val="lv-LV"/>
        </w:rPr>
        <w:t>Pārskatot procesus un i</w:t>
      </w:r>
      <w:r w:rsidR="00AC58D7">
        <w:rPr>
          <w:szCs w:val="20"/>
          <w:lang w:val="lv-LV"/>
        </w:rPr>
        <w:t xml:space="preserve">zvērtējot </w:t>
      </w:r>
      <w:r w:rsidR="00797486">
        <w:rPr>
          <w:szCs w:val="20"/>
          <w:lang w:val="lv-LV"/>
        </w:rPr>
        <w:t>efektivitāti</w:t>
      </w:r>
      <w:r w:rsidR="005205B3">
        <w:rPr>
          <w:szCs w:val="20"/>
          <w:lang w:val="lv-LV"/>
        </w:rPr>
        <w:t xml:space="preserve">, 2024.gada nogalē </w:t>
      </w:r>
      <w:r w:rsidR="0098149D">
        <w:rPr>
          <w:szCs w:val="20"/>
          <w:lang w:val="lv-LV"/>
        </w:rPr>
        <w:t xml:space="preserve">pakomātu apkalpošana sestdienās uzsākta no LP reģionālajiem centriem, samazinot </w:t>
      </w:r>
      <w:r w:rsidR="0005302B">
        <w:rPr>
          <w:szCs w:val="20"/>
          <w:lang w:val="lv-LV"/>
        </w:rPr>
        <w:t xml:space="preserve">nobraukto kilometru </w:t>
      </w:r>
      <w:r w:rsidR="002C433E">
        <w:rPr>
          <w:szCs w:val="20"/>
          <w:lang w:val="lv-LV"/>
        </w:rPr>
        <w:t xml:space="preserve">apjomu un </w:t>
      </w:r>
      <w:r w:rsidR="002C77B7">
        <w:rPr>
          <w:szCs w:val="20"/>
          <w:lang w:val="lv-LV"/>
        </w:rPr>
        <w:t xml:space="preserve">degvielas patēriņu. </w:t>
      </w:r>
    </w:p>
    <w:p w14:paraId="2DB2BD55" w14:textId="3D164051" w:rsidR="0078281A" w:rsidRDefault="0078281A" w:rsidP="00004AD6">
      <w:pPr>
        <w:shd w:val="clear" w:color="auto" w:fill="FFFFFF"/>
        <w:rPr>
          <w:szCs w:val="20"/>
          <w:lang w:val="lv-LV"/>
        </w:rPr>
      </w:pPr>
      <w:r w:rsidRPr="00690ED4">
        <w:rPr>
          <w:noProof/>
        </w:rPr>
        <w:drawing>
          <wp:inline distT="0" distB="0" distL="0" distR="0" wp14:anchorId="19AE467C" wp14:editId="13808E7F">
            <wp:extent cx="5733415" cy="1402715"/>
            <wp:effectExtent l="0" t="0" r="635" b="6985"/>
            <wp:docPr id="448752290" name="Picture 1" descr="A close-up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52290" name="Picture 1" descr="A close-up of a computer code&#10;&#10;AI-generated content may be incorrect."/>
                    <pic:cNvPicPr/>
                  </pic:nvPicPr>
                  <pic:blipFill>
                    <a:blip r:embed="rId44"/>
                    <a:stretch>
                      <a:fillRect/>
                    </a:stretch>
                  </pic:blipFill>
                  <pic:spPr>
                    <a:xfrm>
                      <a:off x="0" y="0"/>
                      <a:ext cx="5733415" cy="1402715"/>
                    </a:xfrm>
                    <a:prstGeom prst="rect">
                      <a:avLst/>
                    </a:prstGeom>
                  </pic:spPr>
                </pic:pic>
              </a:graphicData>
            </a:graphic>
          </wp:inline>
        </w:drawing>
      </w:r>
    </w:p>
    <w:p w14:paraId="373335F8" w14:textId="1C7A0045" w:rsidR="00B4062C" w:rsidRDefault="00B2203E" w:rsidP="00004AD6">
      <w:pPr>
        <w:shd w:val="clear" w:color="auto" w:fill="FFFFFF"/>
        <w:rPr>
          <w:szCs w:val="20"/>
          <w:lang w:val="lv-LV"/>
        </w:rPr>
      </w:pPr>
      <w:r>
        <w:rPr>
          <w:szCs w:val="20"/>
          <w:lang w:val="lv-LV"/>
        </w:rPr>
        <w:t>Lai nodrošinātu pārskatāmu</w:t>
      </w:r>
      <w:r w:rsidR="008F6F56">
        <w:rPr>
          <w:szCs w:val="20"/>
          <w:lang w:val="lv-LV"/>
        </w:rPr>
        <w:t xml:space="preserve"> autotransporta pārraudzību, </w:t>
      </w:r>
      <w:r w:rsidR="00147870">
        <w:rPr>
          <w:szCs w:val="20"/>
          <w:lang w:val="lv-LV"/>
        </w:rPr>
        <w:t>2024.gadā LP uzsāka ieviest</w:t>
      </w:r>
      <w:r w:rsidR="00040515">
        <w:rPr>
          <w:szCs w:val="20"/>
          <w:lang w:val="lv-LV"/>
        </w:rPr>
        <w:t xml:space="preserve"> </w:t>
      </w:r>
      <w:r w:rsidR="00ED5015">
        <w:rPr>
          <w:szCs w:val="20"/>
          <w:lang w:val="lv-LV"/>
        </w:rPr>
        <w:t xml:space="preserve">jaunu </w:t>
      </w:r>
      <w:r w:rsidR="008F6F56">
        <w:rPr>
          <w:szCs w:val="20"/>
          <w:lang w:val="lv-LV"/>
        </w:rPr>
        <w:t>t</w:t>
      </w:r>
      <w:r w:rsidR="00DC0FC3">
        <w:rPr>
          <w:szCs w:val="20"/>
          <w:lang w:val="lv-LV"/>
        </w:rPr>
        <w:t>ransporta pārvaldības sistēmu, kas</w:t>
      </w:r>
      <w:r w:rsidR="008F6F56">
        <w:rPr>
          <w:szCs w:val="20"/>
          <w:lang w:val="lv-LV"/>
        </w:rPr>
        <w:t xml:space="preserve"> ie</w:t>
      </w:r>
      <w:r w:rsidR="00745294">
        <w:rPr>
          <w:szCs w:val="20"/>
          <w:lang w:val="lv-LV"/>
        </w:rPr>
        <w:t xml:space="preserve">tver </w:t>
      </w:r>
      <w:r w:rsidR="008F6F56">
        <w:rPr>
          <w:szCs w:val="20"/>
          <w:lang w:val="lv-LV"/>
        </w:rPr>
        <w:t xml:space="preserve">arī </w:t>
      </w:r>
      <w:r w:rsidR="00745294">
        <w:rPr>
          <w:szCs w:val="20"/>
          <w:lang w:val="lv-LV"/>
        </w:rPr>
        <w:t xml:space="preserve">integrāciju ar </w:t>
      </w:r>
      <w:r w:rsidR="008F6F56">
        <w:rPr>
          <w:szCs w:val="20"/>
          <w:lang w:val="lv-LV"/>
        </w:rPr>
        <w:t xml:space="preserve">automašīnu </w:t>
      </w:r>
      <w:r w:rsidR="00745294">
        <w:rPr>
          <w:szCs w:val="20"/>
          <w:lang w:val="lv-LV"/>
        </w:rPr>
        <w:t>globālās pozicionēšanas sistēmām un</w:t>
      </w:r>
      <w:r w:rsidR="00DC0FC3">
        <w:rPr>
          <w:szCs w:val="20"/>
          <w:lang w:val="lv-LV"/>
        </w:rPr>
        <w:t xml:space="preserve"> nodrošina </w:t>
      </w:r>
      <w:r w:rsidR="00705037">
        <w:rPr>
          <w:szCs w:val="20"/>
          <w:lang w:val="lv-LV"/>
        </w:rPr>
        <w:t xml:space="preserve">precīzāku un detalizētāku </w:t>
      </w:r>
      <w:r w:rsidR="00DC0FC3">
        <w:rPr>
          <w:szCs w:val="20"/>
          <w:lang w:val="lv-LV"/>
        </w:rPr>
        <w:t xml:space="preserve">automašīnu </w:t>
      </w:r>
      <w:r w:rsidR="00A04E90">
        <w:rPr>
          <w:szCs w:val="20"/>
          <w:lang w:val="lv-LV"/>
        </w:rPr>
        <w:t xml:space="preserve">veiktā maršruta un nobraukumu </w:t>
      </w:r>
      <w:r w:rsidR="00EE6C9C">
        <w:rPr>
          <w:szCs w:val="20"/>
          <w:lang w:val="lv-LV"/>
        </w:rPr>
        <w:t>uzskaiti</w:t>
      </w:r>
      <w:r w:rsidR="0033634D">
        <w:rPr>
          <w:szCs w:val="20"/>
          <w:lang w:val="lv-LV"/>
        </w:rPr>
        <w:t>.</w:t>
      </w:r>
    </w:p>
    <w:p w14:paraId="6529CA8E" w14:textId="08F73DD4" w:rsidR="00A36DDE" w:rsidRPr="00FC6BB9" w:rsidRDefault="00EC55DF" w:rsidP="00004AD6">
      <w:pPr>
        <w:shd w:val="clear" w:color="auto" w:fill="FFFFFF"/>
        <w:rPr>
          <w:szCs w:val="20"/>
          <w:lang w:val="lv-LV"/>
        </w:rPr>
      </w:pPr>
      <w:r>
        <w:rPr>
          <w:szCs w:val="20"/>
          <w:lang w:val="lv-LV"/>
        </w:rPr>
        <w:t>202</w:t>
      </w:r>
      <w:r w:rsidR="00EF04CD">
        <w:rPr>
          <w:szCs w:val="20"/>
          <w:lang w:val="lv-LV"/>
        </w:rPr>
        <w:t>4</w:t>
      </w:r>
      <w:r>
        <w:rPr>
          <w:szCs w:val="20"/>
          <w:lang w:val="lv-LV"/>
        </w:rPr>
        <w:t xml:space="preserve">.gadā patērētais </w:t>
      </w:r>
      <w:r w:rsidR="002C6B64">
        <w:rPr>
          <w:szCs w:val="20"/>
          <w:lang w:val="lv-LV"/>
        </w:rPr>
        <w:t xml:space="preserve">elektroenerģijas un siltumenerģijas </w:t>
      </w:r>
      <w:r>
        <w:rPr>
          <w:szCs w:val="20"/>
          <w:lang w:val="lv-LV"/>
        </w:rPr>
        <w:t xml:space="preserve">apjoms </w:t>
      </w:r>
      <w:r w:rsidR="00004AD6">
        <w:rPr>
          <w:szCs w:val="20"/>
          <w:lang w:val="lv-LV"/>
        </w:rPr>
        <w:t>samazināj</w:t>
      </w:r>
      <w:r w:rsidR="002B19C5">
        <w:rPr>
          <w:szCs w:val="20"/>
          <w:lang w:val="lv-LV"/>
        </w:rPr>
        <w:t>ās</w:t>
      </w:r>
      <w:r w:rsidR="00004AD6">
        <w:rPr>
          <w:szCs w:val="20"/>
          <w:lang w:val="lv-LV"/>
        </w:rPr>
        <w:t xml:space="preserve">, veicot dažādus energoefektivitātes pasākumus. </w:t>
      </w:r>
      <w:r w:rsidR="00A36DDE" w:rsidRPr="00FC6BB9">
        <w:rPr>
          <w:szCs w:val="20"/>
          <w:lang w:val="lv-LV"/>
        </w:rPr>
        <w:t>R</w:t>
      </w:r>
      <w:r w:rsidR="00A57108">
        <w:rPr>
          <w:szCs w:val="20"/>
          <w:lang w:val="lv-LV"/>
        </w:rPr>
        <w:t>īgas šķirošanas cent</w:t>
      </w:r>
      <w:r w:rsidR="0043208E">
        <w:rPr>
          <w:szCs w:val="20"/>
          <w:lang w:val="lv-LV"/>
        </w:rPr>
        <w:t>r</w:t>
      </w:r>
      <w:r w:rsidR="00E57CC0">
        <w:rPr>
          <w:szCs w:val="20"/>
          <w:lang w:val="lv-LV"/>
        </w:rPr>
        <w:t>ā</w:t>
      </w:r>
      <w:r w:rsidR="0043208E">
        <w:rPr>
          <w:szCs w:val="20"/>
          <w:lang w:val="lv-LV"/>
        </w:rPr>
        <w:t xml:space="preserve"> (turpmāk – RŠC),</w:t>
      </w:r>
      <w:r w:rsidR="00004AD6">
        <w:rPr>
          <w:szCs w:val="20"/>
          <w:lang w:val="lv-LV"/>
        </w:rPr>
        <w:t xml:space="preserve"> kas veido aptuveni 40% no</w:t>
      </w:r>
      <w:r w:rsidR="007B357D">
        <w:rPr>
          <w:szCs w:val="20"/>
          <w:lang w:val="lv-LV"/>
        </w:rPr>
        <w:t xml:space="preserve"> enerģijas patēriņa </w:t>
      </w:r>
      <w:r w:rsidR="001C6505">
        <w:rPr>
          <w:szCs w:val="20"/>
          <w:lang w:val="lv-LV"/>
        </w:rPr>
        <w:t xml:space="preserve">LP </w:t>
      </w:r>
      <w:r w:rsidR="007B357D">
        <w:rPr>
          <w:szCs w:val="20"/>
          <w:lang w:val="lv-LV"/>
        </w:rPr>
        <w:t>nekustamajos īpašumos</w:t>
      </w:r>
      <w:r w:rsidR="0039210E">
        <w:rPr>
          <w:szCs w:val="20"/>
          <w:lang w:val="lv-LV"/>
        </w:rPr>
        <w:t xml:space="preserve">, </w:t>
      </w:r>
      <w:r w:rsidR="00164A44">
        <w:rPr>
          <w:szCs w:val="20"/>
          <w:lang w:val="lv-LV"/>
        </w:rPr>
        <w:t xml:space="preserve">tika </w:t>
      </w:r>
      <w:r w:rsidR="00A36DDE" w:rsidRPr="00FC6BB9">
        <w:rPr>
          <w:szCs w:val="20"/>
          <w:lang w:val="lv-LV"/>
        </w:rPr>
        <w:t>ieviesti vairāki uzlabojumi</w:t>
      </w:r>
      <w:r w:rsidR="001C6505">
        <w:rPr>
          <w:szCs w:val="20"/>
          <w:lang w:val="lv-LV"/>
        </w:rPr>
        <w:t>, galvenokārt turpinot 2023.gadā uzsāktos darbus</w:t>
      </w:r>
      <w:r w:rsidR="00A26426" w:rsidRPr="00FC6BB9">
        <w:rPr>
          <w:szCs w:val="20"/>
          <w:lang w:val="lv-LV"/>
        </w:rPr>
        <w:t xml:space="preserve">: </w:t>
      </w:r>
    </w:p>
    <w:p w14:paraId="3F8FACE9" w14:textId="77777777" w:rsidR="00144558" w:rsidRDefault="002E4907" w:rsidP="00144558">
      <w:pPr>
        <w:numPr>
          <w:ilvl w:val="0"/>
          <w:numId w:val="21"/>
        </w:numPr>
        <w:shd w:val="clear" w:color="auto" w:fill="FFFFFF"/>
        <w:ind w:left="1077" w:hanging="357"/>
        <w:rPr>
          <w:color w:val="000000" w:themeColor="text1"/>
          <w:szCs w:val="20"/>
          <w:lang w:val="lv-LV"/>
        </w:rPr>
      </w:pPr>
      <w:r w:rsidRPr="00144558">
        <w:rPr>
          <w:color w:val="000000" w:themeColor="text1"/>
          <w:szCs w:val="20"/>
          <w:lang w:val="lv-LV"/>
        </w:rPr>
        <w:t xml:space="preserve">Uzstādīti ātrgaitas vārti starp telpām un piegādes vārtiem, lai saglabātu siltumu šķirošanas telpu sektoros; </w:t>
      </w:r>
    </w:p>
    <w:p w14:paraId="1FE116CD" w14:textId="04182B9E" w:rsidR="00144558" w:rsidRPr="00144558" w:rsidRDefault="00052E50" w:rsidP="00144558">
      <w:pPr>
        <w:numPr>
          <w:ilvl w:val="0"/>
          <w:numId w:val="21"/>
        </w:numPr>
        <w:shd w:val="clear" w:color="auto" w:fill="FFFFFF"/>
        <w:ind w:left="1077" w:hanging="357"/>
        <w:rPr>
          <w:color w:val="000000" w:themeColor="text1"/>
          <w:szCs w:val="20"/>
          <w:lang w:val="lv-LV"/>
        </w:rPr>
      </w:pPr>
      <w:r>
        <w:rPr>
          <w:color w:val="000000" w:themeColor="text1"/>
          <w:szCs w:val="20"/>
          <w:lang w:val="lv-LV"/>
        </w:rPr>
        <w:t>P</w:t>
      </w:r>
      <w:r w:rsidR="00144558" w:rsidRPr="00144558">
        <w:rPr>
          <w:color w:val="000000" w:themeColor="text1"/>
          <w:szCs w:val="20"/>
          <w:lang w:val="lv-LV"/>
        </w:rPr>
        <w:t xml:space="preserve">ie piegādes rampām </w:t>
      </w:r>
      <w:r w:rsidRPr="00144558">
        <w:rPr>
          <w:color w:val="000000" w:themeColor="text1"/>
          <w:szCs w:val="20"/>
          <w:lang w:val="lv-LV"/>
        </w:rPr>
        <w:t>RŠ</w:t>
      </w:r>
      <w:r w:rsidR="005E6C55">
        <w:rPr>
          <w:color w:val="000000" w:themeColor="text1"/>
          <w:szCs w:val="20"/>
          <w:lang w:val="lv-LV"/>
        </w:rPr>
        <w:t>C</w:t>
      </w:r>
      <w:r w:rsidRPr="00144558">
        <w:rPr>
          <w:color w:val="000000" w:themeColor="text1"/>
          <w:szCs w:val="20"/>
          <w:lang w:val="lv-LV"/>
        </w:rPr>
        <w:t xml:space="preserve"> </w:t>
      </w:r>
      <w:r w:rsidR="00144558" w:rsidRPr="00144558">
        <w:rPr>
          <w:color w:val="000000" w:themeColor="text1"/>
          <w:szCs w:val="20"/>
          <w:lang w:val="lv-LV"/>
        </w:rPr>
        <w:t xml:space="preserve">nomainīti piegādes vārti, lai saglabātu siltumu šķirošanas telpās; </w:t>
      </w:r>
    </w:p>
    <w:p w14:paraId="5A23225D" w14:textId="2E4E0A24" w:rsidR="00A64F96" w:rsidRPr="00144558" w:rsidRDefault="002E4907" w:rsidP="002F69B3">
      <w:pPr>
        <w:numPr>
          <w:ilvl w:val="0"/>
          <w:numId w:val="21"/>
        </w:numPr>
        <w:shd w:val="clear" w:color="auto" w:fill="FFFFFF"/>
        <w:ind w:left="1077" w:hanging="357"/>
        <w:rPr>
          <w:color w:val="000000" w:themeColor="text1"/>
          <w:szCs w:val="20"/>
          <w:lang w:val="lv-LV"/>
        </w:rPr>
      </w:pPr>
      <w:r w:rsidRPr="00144558">
        <w:rPr>
          <w:color w:val="000000" w:themeColor="text1"/>
          <w:szCs w:val="20"/>
          <w:lang w:val="lv-LV"/>
        </w:rPr>
        <w:t xml:space="preserve">Veikta </w:t>
      </w:r>
      <w:r w:rsidR="00A64F96" w:rsidRPr="00144558">
        <w:rPr>
          <w:color w:val="000000" w:themeColor="text1"/>
          <w:szCs w:val="20"/>
          <w:lang w:val="lv-LV"/>
        </w:rPr>
        <w:t>apkures sistēmas pārbūve</w:t>
      </w:r>
      <w:r w:rsidRPr="00144558">
        <w:rPr>
          <w:color w:val="000000" w:themeColor="text1"/>
          <w:szCs w:val="20"/>
          <w:lang w:val="lv-LV"/>
        </w:rPr>
        <w:t xml:space="preserve"> RŠ</w:t>
      </w:r>
      <w:r w:rsidR="005E6C55">
        <w:rPr>
          <w:color w:val="000000" w:themeColor="text1"/>
          <w:szCs w:val="20"/>
          <w:lang w:val="lv-LV"/>
        </w:rPr>
        <w:t>C</w:t>
      </w:r>
      <w:r w:rsidR="009B258C" w:rsidRPr="00144558">
        <w:rPr>
          <w:color w:val="000000" w:themeColor="text1"/>
          <w:szCs w:val="20"/>
          <w:lang w:val="lv-LV"/>
        </w:rPr>
        <w:t xml:space="preserve"> autotransporta korpusā, t.sk. ieviešot siltā gaisa pūtējus un</w:t>
      </w:r>
      <w:r w:rsidR="00A64F96" w:rsidRPr="00144558">
        <w:rPr>
          <w:color w:val="000000" w:themeColor="text1"/>
          <w:szCs w:val="20"/>
          <w:lang w:val="lv-LV"/>
        </w:rPr>
        <w:t xml:space="preserve"> </w:t>
      </w:r>
      <w:r w:rsidR="009B258C" w:rsidRPr="00144558">
        <w:rPr>
          <w:color w:val="000000" w:themeColor="text1"/>
          <w:szCs w:val="20"/>
          <w:lang w:val="lv-LV"/>
        </w:rPr>
        <w:t>t.s. “</w:t>
      </w:r>
      <w:r w:rsidR="00A64F96" w:rsidRPr="00144558">
        <w:rPr>
          <w:color w:val="000000" w:themeColor="text1"/>
          <w:szCs w:val="20"/>
          <w:lang w:val="lv-LV"/>
        </w:rPr>
        <w:t>gaisa aizkar</w:t>
      </w:r>
      <w:r w:rsidR="009B258C" w:rsidRPr="00144558">
        <w:rPr>
          <w:color w:val="000000" w:themeColor="text1"/>
          <w:szCs w:val="20"/>
          <w:lang w:val="lv-LV"/>
        </w:rPr>
        <w:t>us”</w:t>
      </w:r>
      <w:r w:rsidR="009C6BAD">
        <w:rPr>
          <w:color w:val="000000" w:themeColor="text1"/>
          <w:szCs w:val="20"/>
          <w:lang w:val="lv-LV"/>
        </w:rPr>
        <w:t>;</w:t>
      </w:r>
    </w:p>
    <w:p w14:paraId="3720CDAD" w14:textId="02E7D455" w:rsidR="00F75E05" w:rsidRDefault="009B258C" w:rsidP="002F69B3">
      <w:pPr>
        <w:numPr>
          <w:ilvl w:val="0"/>
          <w:numId w:val="21"/>
        </w:numPr>
        <w:shd w:val="clear" w:color="auto" w:fill="FFFFFF"/>
        <w:ind w:left="1077" w:hanging="357"/>
        <w:rPr>
          <w:color w:val="000000" w:themeColor="text1"/>
          <w:szCs w:val="20"/>
          <w:lang w:val="lv-LV"/>
        </w:rPr>
      </w:pPr>
      <w:r w:rsidRPr="00144558">
        <w:rPr>
          <w:color w:val="000000" w:themeColor="text1"/>
          <w:szCs w:val="20"/>
          <w:lang w:val="lv-LV"/>
        </w:rPr>
        <w:t xml:space="preserve">Atsevišķās </w:t>
      </w:r>
      <w:r w:rsidR="00CB7891">
        <w:rPr>
          <w:color w:val="000000" w:themeColor="text1"/>
          <w:szCs w:val="20"/>
          <w:lang w:val="lv-LV"/>
        </w:rPr>
        <w:t xml:space="preserve">pasta nodaļās </w:t>
      </w:r>
      <w:r w:rsidRPr="00144558">
        <w:rPr>
          <w:color w:val="000000" w:themeColor="text1"/>
          <w:szCs w:val="20"/>
          <w:lang w:val="lv-LV"/>
        </w:rPr>
        <w:t xml:space="preserve"> uzstādīti </w:t>
      </w:r>
      <w:r w:rsidR="00F75E05" w:rsidRPr="00144558">
        <w:rPr>
          <w:color w:val="000000" w:themeColor="text1"/>
          <w:szCs w:val="20"/>
          <w:lang w:val="lv-LV"/>
        </w:rPr>
        <w:t xml:space="preserve">LED </w:t>
      </w:r>
      <w:r w:rsidRPr="00144558">
        <w:rPr>
          <w:color w:val="000000" w:themeColor="text1"/>
          <w:szCs w:val="20"/>
          <w:lang w:val="lv-LV"/>
        </w:rPr>
        <w:t xml:space="preserve">gaismekļi. </w:t>
      </w:r>
    </w:p>
    <w:p w14:paraId="638EDB3F" w14:textId="440B2221" w:rsidR="00D113BB" w:rsidRPr="00D113BB" w:rsidRDefault="009C6BAD" w:rsidP="00D113BB">
      <w:pPr>
        <w:shd w:val="clear" w:color="auto" w:fill="FFFFFF"/>
        <w:rPr>
          <w:szCs w:val="20"/>
          <w:lang w:val="lv-LV"/>
        </w:rPr>
      </w:pPr>
      <w:r>
        <w:rPr>
          <w:szCs w:val="20"/>
          <w:lang w:val="lv-LV"/>
        </w:rPr>
        <w:lastRenderedPageBreak/>
        <w:t>Arī c</w:t>
      </w:r>
      <w:r w:rsidR="00D113BB" w:rsidRPr="00D113BB">
        <w:rPr>
          <w:szCs w:val="20"/>
          <w:lang w:val="lv-LV"/>
        </w:rPr>
        <w:t xml:space="preserve">itos </w:t>
      </w:r>
      <w:r>
        <w:rPr>
          <w:szCs w:val="20"/>
          <w:lang w:val="lv-LV"/>
        </w:rPr>
        <w:t xml:space="preserve">LP </w:t>
      </w:r>
      <w:r w:rsidR="00D113BB" w:rsidRPr="00D113BB">
        <w:rPr>
          <w:szCs w:val="20"/>
          <w:lang w:val="lv-LV"/>
        </w:rPr>
        <w:t xml:space="preserve">nekustamajos īpašumos 2024.gadā veikti dažādi remontdarbi, uzlabojot telpu energoefektivitāti: nomainot gaismekļus, pārplānojot un uzstādot elektroinstalācijas, vienlaikus uzlabojot telpu estētiku. </w:t>
      </w:r>
    </w:p>
    <w:p w14:paraId="6FAC02A7" w14:textId="0692A0EC" w:rsidR="006316AC" w:rsidRPr="001E4886" w:rsidRDefault="006316AC" w:rsidP="006316AC">
      <w:pPr>
        <w:shd w:val="clear" w:color="auto" w:fill="FFFFFF"/>
        <w:rPr>
          <w:szCs w:val="20"/>
          <w:lang w:val="lv-LV"/>
        </w:rPr>
      </w:pPr>
      <w:r w:rsidRPr="001E4886">
        <w:rPr>
          <w:szCs w:val="20"/>
          <w:lang w:val="lv-LV"/>
        </w:rPr>
        <w:t xml:space="preserve">Veiktie uzlabojumi </w:t>
      </w:r>
      <w:r w:rsidR="006224A8" w:rsidRPr="001E4886">
        <w:rPr>
          <w:szCs w:val="20"/>
          <w:lang w:val="lv-LV"/>
        </w:rPr>
        <w:t>RŠ</w:t>
      </w:r>
      <w:r w:rsidR="006224A8">
        <w:rPr>
          <w:szCs w:val="20"/>
          <w:lang w:val="lv-LV"/>
        </w:rPr>
        <w:t>C</w:t>
      </w:r>
      <w:r w:rsidR="00A704CA">
        <w:rPr>
          <w:szCs w:val="20"/>
          <w:lang w:val="lv-LV"/>
        </w:rPr>
        <w:t xml:space="preserve"> </w:t>
      </w:r>
      <w:r w:rsidRPr="001E4886">
        <w:rPr>
          <w:szCs w:val="20"/>
          <w:lang w:val="lv-LV"/>
        </w:rPr>
        <w:t xml:space="preserve">kopumā veido apkures izmaksu ietaupījumu </w:t>
      </w:r>
      <w:r w:rsidR="00102312" w:rsidRPr="001E4886">
        <w:rPr>
          <w:szCs w:val="20"/>
          <w:lang w:val="lv-LV"/>
        </w:rPr>
        <w:t>53</w:t>
      </w:r>
      <w:r w:rsidR="00292A8B" w:rsidRPr="001E4886">
        <w:rPr>
          <w:szCs w:val="20"/>
          <w:lang w:val="lv-LV"/>
        </w:rPr>
        <w:t xml:space="preserve">,8 </w:t>
      </w:r>
      <w:r w:rsidR="00C81A39" w:rsidRPr="001E4886">
        <w:rPr>
          <w:szCs w:val="20"/>
          <w:lang w:val="lv-LV"/>
        </w:rPr>
        <w:t xml:space="preserve">tūkstošu EUR </w:t>
      </w:r>
      <w:r w:rsidR="000607E4" w:rsidRPr="001E4886">
        <w:rPr>
          <w:szCs w:val="20"/>
          <w:lang w:val="lv-LV"/>
        </w:rPr>
        <w:t>apmērā</w:t>
      </w:r>
      <w:r w:rsidR="001E4886" w:rsidRPr="001E4886">
        <w:rPr>
          <w:szCs w:val="20"/>
          <w:lang w:val="lv-LV"/>
        </w:rPr>
        <w:t>.</w:t>
      </w:r>
    </w:p>
    <w:p w14:paraId="6594ECD3" w14:textId="19C89C1D" w:rsidR="00E6214E" w:rsidRPr="00FC6BB9" w:rsidRDefault="00AB62B6" w:rsidP="00EE43B5">
      <w:pPr>
        <w:shd w:val="clear" w:color="auto" w:fill="FFFFFF"/>
        <w:rPr>
          <w:szCs w:val="20"/>
          <w:lang w:val="lv-LV"/>
        </w:rPr>
      </w:pPr>
      <w:r w:rsidRPr="00FC6BB9">
        <w:rPr>
          <w:szCs w:val="20"/>
          <w:lang w:val="lv-LV"/>
        </w:rPr>
        <w:t>Veicinot atjaunojamo energoresursu</w:t>
      </w:r>
      <w:r w:rsidR="007E6F1B" w:rsidRPr="00FC6BB9">
        <w:rPr>
          <w:szCs w:val="20"/>
          <w:lang w:val="lv-LV"/>
        </w:rPr>
        <w:t xml:space="preserve"> izmantošanu, </w:t>
      </w:r>
      <w:r w:rsidR="0056087C" w:rsidRPr="00FC6BB9">
        <w:rPr>
          <w:szCs w:val="20"/>
          <w:lang w:val="lv-LV"/>
        </w:rPr>
        <w:t>202</w:t>
      </w:r>
      <w:r w:rsidR="00144558">
        <w:rPr>
          <w:szCs w:val="20"/>
          <w:lang w:val="lv-LV"/>
        </w:rPr>
        <w:t>4</w:t>
      </w:r>
      <w:r w:rsidR="007E6F1B" w:rsidRPr="00FC6BB9">
        <w:rPr>
          <w:szCs w:val="20"/>
          <w:lang w:val="lv-LV"/>
        </w:rPr>
        <w:t>.</w:t>
      </w:r>
      <w:r w:rsidR="0056087C" w:rsidRPr="00FC6BB9">
        <w:rPr>
          <w:szCs w:val="20"/>
          <w:lang w:val="lv-LV"/>
        </w:rPr>
        <w:t xml:space="preserve">gadā </w:t>
      </w:r>
      <w:r w:rsidR="00144558">
        <w:rPr>
          <w:szCs w:val="20"/>
          <w:lang w:val="lv-LV"/>
        </w:rPr>
        <w:t>RŠ</w:t>
      </w:r>
      <w:r w:rsidR="00E62D53">
        <w:rPr>
          <w:szCs w:val="20"/>
          <w:lang w:val="lv-LV"/>
        </w:rPr>
        <w:t>C</w:t>
      </w:r>
      <w:r w:rsidR="00144558">
        <w:rPr>
          <w:szCs w:val="20"/>
          <w:lang w:val="lv-LV"/>
        </w:rPr>
        <w:t xml:space="preserve"> teritorijā </w:t>
      </w:r>
      <w:r w:rsidR="00B35805">
        <w:rPr>
          <w:szCs w:val="20"/>
          <w:lang w:val="lv-LV"/>
        </w:rPr>
        <w:t xml:space="preserve">tika </w:t>
      </w:r>
      <w:r w:rsidR="00144558">
        <w:rPr>
          <w:szCs w:val="20"/>
          <w:lang w:val="lv-LV"/>
        </w:rPr>
        <w:t xml:space="preserve">uzstādīti </w:t>
      </w:r>
      <w:r w:rsidR="0056087C" w:rsidRPr="00FC6BB9">
        <w:rPr>
          <w:szCs w:val="20"/>
          <w:lang w:val="lv-LV"/>
        </w:rPr>
        <w:t xml:space="preserve">saules </w:t>
      </w:r>
      <w:r w:rsidR="000C135D" w:rsidRPr="00FC6BB9">
        <w:rPr>
          <w:szCs w:val="20"/>
          <w:lang w:val="lv-LV"/>
        </w:rPr>
        <w:t>paneļ</w:t>
      </w:r>
      <w:r w:rsidR="00144558">
        <w:rPr>
          <w:szCs w:val="20"/>
          <w:lang w:val="lv-LV"/>
        </w:rPr>
        <w:t>i</w:t>
      </w:r>
      <w:r w:rsidR="00C236BD" w:rsidRPr="00C236BD">
        <w:rPr>
          <w:szCs w:val="20"/>
          <w:lang w:val="lv-LV"/>
        </w:rPr>
        <w:t xml:space="preserve"> ar jaudu 110kW, paredzot saražot 8-10% no gada patēriņa un mazinot siltumnīcefekt</w:t>
      </w:r>
      <w:r w:rsidR="00B42B6B">
        <w:rPr>
          <w:szCs w:val="20"/>
          <w:lang w:val="lv-LV"/>
        </w:rPr>
        <w:t>u izraisošo</w:t>
      </w:r>
      <w:r w:rsidR="00C236BD" w:rsidRPr="00C236BD">
        <w:rPr>
          <w:szCs w:val="20"/>
          <w:lang w:val="lv-LV"/>
        </w:rPr>
        <w:t xml:space="preserve"> gāzu </w:t>
      </w:r>
      <w:r w:rsidR="00B42B6B">
        <w:rPr>
          <w:szCs w:val="20"/>
          <w:lang w:val="lv-LV"/>
        </w:rPr>
        <w:t xml:space="preserve">(turpmāk – </w:t>
      </w:r>
      <w:r w:rsidR="00B42B6B" w:rsidRPr="00FC6BB9">
        <w:rPr>
          <w:szCs w:val="20"/>
          <w:lang w:val="lv-LV"/>
        </w:rPr>
        <w:t>SEG</w:t>
      </w:r>
      <w:r w:rsidR="00B42B6B">
        <w:rPr>
          <w:szCs w:val="20"/>
          <w:lang w:val="lv-LV"/>
        </w:rPr>
        <w:t>)</w:t>
      </w:r>
      <w:r w:rsidR="00B42B6B" w:rsidRPr="00C236BD">
        <w:rPr>
          <w:szCs w:val="20"/>
          <w:lang w:val="lv-LV"/>
        </w:rPr>
        <w:t xml:space="preserve"> </w:t>
      </w:r>
      <w:r w:rsidR="00C236BD" w:rsidRPr="00C236BD">
        <w:rPr>
          <w:szCs w:val="20"/>
          <w:lang w:val="lv-LV"/>
        </w:rPr>
        <w:t>emisijas</w:t>
      </w:r>
      <w:r w:rsidR="00B42B6B" w:rsidRPr="00FC6BB9">
        <w:rPr>
          <w:szCs w:val="20"/>
          <w:lang w:val="lv-LV"/>
        </w:rPr>
        <w:t xml:space="preserve"> </w:t>
      </w:r>
      <w:r w:rsidR="00C236BD" w:rsidRPr="00C236BD">
        <w:rPr>
          <w:szCs w:val="20"/>
          <w:lang w:val="lv-LV"/>
        </w:rPr>
        <w:t>gadā par vismaz 10 791 tCO</w:t>
      </w:r>
      <w:r w:rsidR="00C236BD" w:rsidRPr="00B64880">
        <w:rPr>
          <w:szCs w:val="20"/>
          <w:vertAlign w:val="subscript"/>
          <w:lang w:val="lv-LV"/>
        </w:rPr>
        <w:t>2</w:t>
      </w:r>
      <w:r w:rsidR="00144558">
        <w:rPr>
          <w:szCs w:val="20"/>
          <w:lang w:val="lv-LV"/>
        </w:rPr>
        <w:t xml:space="preserve">. </w:t>
      </w:r>
      <w:r w:rsidR="0056087C" w:rsidRPr="00FC6BB9">
        <w:rPr>
          <w:szCs w:val="20"/>
          <w:lang w:val="lv-LV"/>
        </w:rPr>
        <w:t xml:space="preserve">Projekts </w:t>
      </w:r>
      <w:r w:rsidR="00DC3DC5">
        <w:rPr>
          <w:szCs w:val="20"/>
          <w:lang w:val="lv-LV"/>
        </w:rPr>
        <w:t>ir</w:t>
      </w:r>
      <w:r w:rsidR="00DC3DC5" w:rsidRPr="00FC6BB9">
        <w:rPr>
          <w:szCs w:val="20"/>
          <w:lang w:val="lv-LV"/>
        </w:rPr>
        <w:t xml:space="preserve"> </w:t>
      </w:r>
      <w:r w:rsidR="0056087C" w:rsidRPr="00FC6BB9">
        <w:rPr>
          <w:szCs w:val="20"/>
          <w:lang w:val="lv-LV"/>
        </w:rPr>
        <w:t xml:space="preserve">īstenots ar Atveseļošanas un noturības mehānisma atbalstu, pamatojoties uz līgumu, kas noslēgts ar </w:t>
      </w:r>
      <w:r w:rsidR="00857A37">
        <w:rPr>
          <w:szCs w:val="20"/>
          <w:lang w:val="lv-LV"/>
        </w:rPr>
        <w:t xml:space="preserve">valsts akciju sabiedrību </w:t>
      </w:r>
      <w:r w:rsidR="00857A37" w:rsidRPr="00857A37">
        <w:rPr>
          <w:szCs w:val="20"/>
          <w:lang w:val="lv-LV"/>
        </w:rPr>
        <w:t>Attīstības finanšu institūcij</w:t>
      </w:r>
      <w:r w:rsidR="00857A37">
        <w:rPr>
          <w:szCs w:val="20"/>
          <w:lang w:val="lv-LV"/>
        </w:rPr>
        <w:t xml:space="preserve">u </w:t>
      </w:r>
      <w:r w:rsidR="00B35805">
        <w:rPr>
          <w:szCs w:val="20"/>
          <w:lang w:val="lv-LV"/>
        </w:rPr>
        <w:t>“</w:t>
      </w:r>
      <w:r w:rsidR="0056087C" w:rsidRPr="00FC6BB9">
        <w:rPr>
          <w:szCs w:val="20"/>
          <w:lang w:val="lv-LV"/>
        </w:rPr>
        <w:t>Altum</w:t>
      </w:r>
      <w:r w:rsidR="00B35805">
        <w:rPr>
          <w:szCs w:val="20"/>
          <w:lang w:val="lv-LV"/>
        </w:rPr>
        <w:t>”</w:t>
      </w:r>
      <w:r w:rsidR="0056087C" w:rsidRPr="00FC6BB9">
        <w:rPr>
          <w:szCs w:val="20"/>
          <w:lang w:val="lv-LV"/>
        </w:rPr>
        <w:t xml:space="preserve"> </w:t>
      </w:r>
      <w:r w:rsidR="00A704CA">
        <w:rPr>
          <w:szCs w:val="20"/>
          <w:lang w:val="lv-LV"/>
        </w:rPr>
        <w:t>(turpmāk – “Altum”)</w:t>
      </w:r>
      <w:r w:rsidR="0056087C" w:rsidRPr="00FC6BB9">
        <w:rPr>
          <w:szCs w:val="20"/>
          <w:lang w:val="lv-LV"/>
        </w:rPr>
        <w:t xml:space="preserve"> atbalsta programmas “Energoefektivitātes aizdevums ar kapitāla atlaidi” ietvaros.</w:t>
      </w:r>
      <w:r w:rsidR="00B427EF">
        <w:rPr>
          <w:szCs w:val="20"/>
          <w:lang w:val="lv-LV"/>
        </w:rPr>
        <w:t xml:space="preserve"> 2024.gadā </w:t>
      </w:r>
      <w:r w:rsidR="00A31AA8">
        <w:rPr>
          <w:szCs w:val="20"/>
          <w:lang w:val="lv-LV"/>
        </w:rPr>
        <w:t xml:space="preserve">LP </w:t>
      </w:r>
      <w:r w:rsidR="00B328E1">
        <w:rPr>
          <w:szCs w:val="20"/>
          <w:lang w:val="lv-LV"/>
        </w:rPr>
        <w:t xml:space="preserve">saules </w:t>
      </w:r>
      <w:r w:rsidR="00A31AA8">
        <w:rPr>
          <w:szCs w:val="20"/>
          <w:lang w:val="lv-LV"/>
        </w:rPr>
        <w:t>elektrostacijā sara</w:t>
      </w:r>
      <w:r w:rsidR="00C279FB">
        <w:rPr>
          <w:szCs w:val="20"/>
          <w:lang w:val="lv-LV"/>
        </w:rPr>
        <w:t xml:space="preserve">žoti </w:t>
      </w:r>
      <w:r w:rsidR="006C7A2C">
        <w:rPr>
          <w:szCs w:val="20"/>
          <w:lang w:val="lv-LV"/>
        </w:rPr>
        <w:t xml:space="preserve">9% no kopējā </w:t>
      </w:r>
      <w:r w:rsidR="00EE43B5">
        <w:rPr>
          <w:szCs w:val="20"/>
          <w:lang w:val="lv-LV"/>
        </w:rPr>
        <w:t>elektroenerģijas</w:t>
      </w:r>
      <w:r w:rsidR="00C428CB">
        <w:rPr>
          <w:szCs w:val="20"/>
          <w:lang w:val="lv-LV"/>
        </w:rPr>
        <w:t xml:space="preserve"> patēriņa apjoma</w:t>
      </w:r>
      <w:r w:rsidR="007A2797">
        <w:rPr>
          <w:szCs w:val="20"/>
          <w:lang w:val="lv-LV"/>
        </w:rPr>
        <w:t xml:space="preserve"> RŠC</w:t>
      </w:r>
      <w:r w:rsidR="00950D18">
        <w:rPr>
          <w:szCs w:val="20"/>
          <w:lang w:val="lv-LV"/>
        </w:rPr>
        <w:t xml:space="preserve">, kas vienlaikus </w:t>
      </w:r>
      <w:r w:rsidR="006B7D25">
        <w:rPr>
          <w:szCs w:val="20"/>
          <w:lang w:val="lv-LV"/>
        </w:rPr>
        <w:t xml:space="preserve">samazināja </w:t>
      </w:r>
      <w:r w:rsidR="00E02B46">
        <w:rPr>
          <w:szCs w:val="20"/>
          <w:lang w:val="lv-LV"/>
        </w:rPr>
        <w:t xml:space="preserve">arī </w:t>
      </w:r>
      <w:r w:rsidR="00B42B6B">
        <w:rPr>
          <w:szCs w:val="20"/>
          <w:lang w:val="lv-LV"/>
        </w:rPr>
        <w:t xml:space="preserve">elektroenerģijas </w:t>
      </w:r>
      <w:r w:rsidR="00E02B46">
        <w:rPr>
          <w:szCs w:val="20"/>
          <w:lang w:val="lv-LV"/>
        </w:rPr>
        <w:t xml:space="preserve">radītās </w:t>
      </w:r>
      <w:r w:rsidR="00E2369C">
        <w:rPr>
          <w:szCs w:val="20"/>
          <w:lang w:val="lv-LV"/>
        </w:rPr>
        <w:t>emisijas</w:t>
      </w:r>
      <w:r w:rsidR="00EE43B5">
        <w:rPr>
          <w:szCs w:val="20"/>
          <w:lang w:val="lv-LV"/>
        </w:rPr>
        <w:t xml:space="preserve">. </w:t>
      </w:r>
    </w:p>
    <w:p w14:paraId="2F51FC01" w14:textId="3DEC4223" w:rsidR="0060310A" w:rsidRPr="00FC6BB9" w:rsidRDefault="0060310A" w:rsidP="003745A0">
      <w:pPr>
        <w:pStyle w:val="Heading2"/>
        <w:rPr>
          <w:bCs/>
          <w:lang w:val="lv-LV"/>
        </w:rPr>
      </w:pPr>
      <w:bookmarkStart w:id="84" w:name="_Toc130198661"/>
      <w:bookmarkStart w:id="85" w:name="_Toc191967924"/>
      <w:r w:rsidRPr="00FC6BB9">
        <w:rPr>
          <w:lang w:val="lv-LV"/>
        </w:rPr>
        <w:t>SEG emisiju apjom</w:t>
      </w:r>
      <w:bookmarkEnd w:id="80"/>
      <w:bookmarkEnd w:id="81"/>
      <w:r w:rsidRPr="00FC6BB9">
        <w:rPr>
          <w:lang w:val="lv-LV"/>
        </w:rPr>
        <w:t xml:space="preserve">a </w:t>
      </w:r>
      <w:r w:rsidRPr="00FC6BB9">
        <w:rPr>
          <w:color w:val="002E6D"/>
          <w:lang w:val="lv-LV"/>
        </w:rPr>
        <w:t>samazināšana</w:t>
      </w:r>
      <w:bookmarkEnd w:id="82"/>
      <w:bookmarkEnd w:id="84"/>
      <w:bookmarkEnd w:id="85"/>
    </w:p>
    <w:p w14:paraId="773D70A0" w14:textId="2F3189CB" w:rsidR="0060310A" w:rsidRPr="00FC6BB9" w:rsidRDefault="0060310A" w:rsidP="003745A0">
      <w:pPr>
        <w:pStyle w:val="Subtitle"/>
        <w:rPr>
          <w:sz w:val="18"/>
          <w:szCs w:val="18"/>
          <w:lang w:val="lv-LV"/>
        </w:rPr>
      </w:pPr>
      <w:bookmarkStart w:id="86" w:name="_Toc127896723"/>
      <w:r w:rsidRPr="00FC6BB9">
        <w:rPr>
          <w:lang w:val="lv-LV"/>
        </w:rPr>
        <w:t>GRI [305-1]</w:t>
      </w:r>
      <w:r w:rsidR="00733A47">
        <w:rPr>
          <w:lang w:val="lv-LV"/>
        </w:rPr>
        <w:t xml:space="preserve"> [305-2]</w:t>
      </w:r>
      <w:r w:rsidRPr="00FC6BB9">
        <w:rPr>
          <w:i/>
          <w:sz w:val="18"/>
          <w:szCs w:val="18"/>
          <w:highlight w:val="white"/>
          <w:lang w:val="lv-LV"/>
        </w:rPr>
        <w:t xml:space="preserve"> </w:t>
      </w:r>
      <w:bookmarkEnd w:id="86"/>
    </w:p>
    <w:p w14:paraId="3B988C6B" w14:textId="3676E123" w:rsidR="000E69C6" w:rsidRDefault="0060310A" w:rsidP="002C5CD8">
      <w:pPr>
        <w:rPr>
          <w:szCs w:val="20"/>
          <w:lang w:val="lv-LV"/>
        </w:rPr>
      </w:pPr>
      <w:r w:rsidRPr="00FC6BB9">
        <w:rPr>
          <w:szCs w:val="20"/>
          <w:lang w:val="lv-LV"/>
        </w:rPr>
        <w:t xml:space="preserve">Pasta nozarē </w:t>
      </w:r>
      <w:r w:rsidR="004A457C" w:rsidRPr="00FC6BB9">
        <w:rPr>
          <w:szCs w:val="20"/>
          <w:lang w:val="lv-LV"/>
        </w:rPr>
        <w:t xml:space="preserve">85% emisiju rada </w:t>
      </w:r>
      <w:r w:rsidRPr="00FC6BB9">
        <w:rPr>
          <w:szCs w:val="20"/>
          <w:lang w:val="lv-LV"/>
        </w:rPr>
        <w:t>saimnieciskā darbība</w:t>
      </w:r>
      <w:r w:rsidR="004A457C" w:rsidRPr="00FC6BB9">
        <w:rPr>
          <w:szCs w:val="20"/>
          <w:lang w:val="lv-LV"/>
        </w:rPr>
        <w:t>, kas</w:t>
      </w:r>
      <w:r w:rsidRPr="00FC6BB9">
        <w:rPr>
          <w:szCs w:val="20"/>
          <w:lang w:val="lv-LV"/>
        </w:rPr>
        <w:t xml:space="preserve"> saistīta ar plaš</w:t>
      </w:r>
      <w:r w:rsidR="003E0066" w:rsidRPr="00FC6BB9">
        <w:rPr>
          <w:szCs w:val="20"/>
          <w:lang w:val="lv-LV"/>
        </w:rPr>
        <w:t>o</w:t>
      </w:r>
      <w:r w:rsidRPr="00FC6BB9">
        <w:rPr>
          <w:szCs w:val="20"/>
          <w:lang w:val="lv-LV"/>
        </w:rPr>
        <w:t xml:space="preserve"> transportlīdzekļu park</w:t>
      </w:r>
      <w:r w:rsidR="003E0066" w:rsidRPr="00FC6BB9">
        <w:rPr>
          <w:szCs w:val="20"/>
          <w:lang w:val="lv-LV"/>
        </w:rPr>
        <w:t>u</w:t>
      </w:r>
      <w:r w:rsidRPr="00FC6BB9">
        <w:rPr>
          <w:szCs w:val="20"/>
          <w:lang w:val="lv-LV"/>
        </w:rPr>
        <w:t xml:space="preserve"> un infrastruktūr</w:t>
      </w:r>
      <w:r w:rsidR="003E0066" w:rsidRPr="00FC6BB9">
        <w:rPr>
          <w:szCs w:val="20"/>
          <w:lang w:val="lv-LV"/>
        </w:rPr>
        <w:t>u</w:t>
      </w:r>
      <w:r w:rsidRPr="00FC6BB9">
        <w:rPr>
          <w:szCs w:val="20"/>
          <w:lang w:val="lv-LV"/>
        </w:rPr>
        <w:t xml:space="preserve"> sūtījumu apstrādei un pakalpojumu nodrošināšanai</w:t>
      </w:r>
      <w:r w:rsidR="004A457C" w:rsidRPr="00FC6BB9">
        <w:rPr>
          <w:rStyle w:val="FootnoteReference"/>
          <w:szCs w:val="20"/>
          <w:lang w:val="lv-LV"/>
        </w:rPr>
        <w:footnoteReference w:id="4"/>
      </w:r>
      <w:r w:rsidRPr="00FC6BB9">
        <w:rPr>
          <w:szCs w:val="20"/>
          <w:lang w:val="lv-LV"/>
        </w:rPr>
        <w:t xml:space="preserve">. Nozares tendences un sadarbība ar ietekmes pusēm </w:t>
      </w:r>
      <w:r w:rsidR="00C3100C">
        <w:rPr>
          <w:szCs w:val="20"/>
          <w:lang w:val="lv-LV"/>
        </w:rPr>
        <w:t xml:space="preserve">ir </w:t>
      </w:r>
      <w:r w:rsidRPr="00FC6BB9">
        <w:rPr>
          <w:szCs w:val="20"/>
          <w:lang w:val="lv-LV"/>
        </w:rPr>
        <w:t xml:space="preserve">veicinājusi </w:t>
      </w:r>
      <w:r w:rsidR="00271600">
        <w:rPr>
          <w:szCs w:val="20"/>
          <w:lang w:val="lv-LV"/>
        </w:rPr>
        <w:t xml:space="preserve">LP </w:t>
      </w:r>
      <w:r w:rsidRPr="00FC6BB9">
        <w:rPr>
          <w:szCs w:val="20"/>
          <w:lang w:val="lv-LV"/>
        </w:rPr>
        <w:t xml:space="preserve">apņemšanos samazināt </w:t>
      </w:r>
      <w:r w:rsidR="00B42B6B">
        <w:rPr>
          <w:szCs w:val="20"/>
          <w:lang w:val="lv-LV"/>
        </w:rPr>
        <w:t xml:space="preserve">SEG </w:t>
      </w:r>
      <w:r w:rsidRPr="00FC6BB9">
        <w:rPr>
          <w:szCs w:val="20"/>
          <w:lang w:val="lv-LV"/>
        </w:rPr>
        <w:t>emisiju apjomu un</w:t>
      </w:r>
      <w:r w:rsidR="00647703" w:rsidRPr="00FC6BB9">
        <w:rPr>
          <w:szCs w:val="20"/>
          <w:lang w:val="lv-LV"/>
        </w:rPr>
        <w:t xml:space="preserve"> pakāp</w:t>
      </w:r>
      <w:r w:rsidR="00B05C01" w:rsidRPr="00FC6BB9">
        <w:rPr>
          <w:szCs w:val="20"/>
          <w:lang w:val="lv-LV"/>
        </w:rPr>
        <w:t>e</w:t>
      </w:r>
      <w:r w:rsidR="00647703" w:rsidRPr="00FC6BB9">
        <w:rPr>
          <w:szCs w:val="20"/>
          <w:lang w:val="lv-LV"/>
        </w:rPr>
        <w:t xml:space="preserve">niski virzīties uz </w:t>
      </w:r>
      <w:r w:rsidR="00851916" w:rsidRPr="00FC6BB9">
        <w:rPr>
          <w:szCs w:val="20"/>
          <w:lang w:val="lv-LV"/>
        </w:rPr>
        <w:t xml:space="preserve">emisiju uzraudzību visos trīs tvērumos. </w:t>
      </w:r>
    </w:p>
    <w:p w14:paraId="7DE07B5A" w14:textId="47057936" w:rsidR="002C5CD8" w:rsidRDefault="005B39E1" w:rsidP="002C5CD8">
      <w:pPr>
        <w:rPr>
          <w:szCs w:val="20"/>
          <w:lang w:val="lv-LV"/>
        </w:rPr>
      </w:pPr>
      <w:r>
        <w:rPr>
          <w:szCs w:val="20"/>
          <w:lang w:val="lv-LV"/>
        </w:rPr>
        <w:t xml:space="preserve">LP </w:t>
      </w:r>
      <w:r w:rsidR="00CB0E3B">
        <w:rPr>
          <w:szCs w:val="20"/>
          <w:lang w:val="lv-LV"/>
        </w:rPr>
        <w:t>saimnieciskā darbība pamatā rada CO</w:t>
      </w:r>
      <w:r w:rsidR="00CB0E3B" w:rsidRPr="000B5B52">
        <w:rPr>
          <w:sz w:val="18"/>
          <w:szCs w:val="18"/>
          <w:vertAlign w:val="subscript"/>
          <w:lang w:val="lv-LV"/>
        </w:rPr>
        <w:t>2</w:t>
      </w:r>
      <w:r w:rsidR="00CB0E3B">
        <w:rPr>
          <w:szCs w:val="20"/>
          <w:lang w:val="lv-LV"/>
        </w:rPr>
        <w:t xml:space="preserve"> </w:t>
      </w:r>
      <w:r w:rsidR="006D6F76">
        <w:rPr>
          <w:szCs w:val="20"/>
          <w:lang w:val="lv-LV"/>
        </w:rPr>
        <w:t>emisijas</w:t>
      </w:r>
      <w:r w:rsidR="00002A04">
        <w:rPr>
          <w:szCs w:val="20"/>
          <w:lang w:val="lv-LV"/>
        </w:rPr>
        <w:t>, kas apkopotas divos tvērumos:</w:t>
      </w:r>
      <w:r w:rsidR="00851916" w:rsidRPr="00FC6BB9">
        <w:rPr>
          <w:szCs w:val="20"/>
          <w:lang w:val="lv-LV"/>
        </w:rPr>
        <w:t xml:space="preserve"> 1.tvērum</w:t>
      </w:r>
      <w:r w:rsidR="00002A04">
        <w:rPr>
          <w:szCs w:val="20"/>
          <w:lang w:val="lv-LV"/>
        </w:rPr>
        <w:t>s:</w:t>
      </w:r>
      <w:r w:rsidR="00851916" w:rsidRPr="00FC6BB9">
        <w:rPr>
          <w:szCs w:val="20"/>
          <w:lang w:val="lv-LV"/>
        </w:rPr>
        <w:t xml:space="preserve"> </w:t>
      </w:r>
      <w:r w:rsidR="006816E1" w:rsidRPr="00FC6BB9">
        <w:rPr>
          <w:szCs w:val="20"/>
          <w:lang w:val="lv-LV"/>
        </w:rPr>
        <w:t>CO</w:t>
      </w:r>
      <w:r w:rsidR="006816E1" w:rsidRPr="00FC6BB9">
        <w:rPr>
          <w:szCs w:val="20"/>
          <w:vertAlign w:val="subscript"/>
          <w:lang w:val="lv-LV"/>
        </w:rPr>
        <w:t>2</w:t>
      </w:r>
      <w:r w:rsidR="006816E1" w:rsidRPr="00FC6BB9">
        <w:rPr>
          <w:szCs w:val="20"/>
          <w:lang w:val="lv-LV"/>
        </w:rPr>
        <w:t xml:space="preserve"> emisiju apjom</w:t>
      </w:r>
      <w:r w:rsidR="00002A04">
        <w:rPr>
          <w:szCs w:val="20"/>
          <w:lang w:val="lv-LV"/>
        </w:rPr>
        <w:t>s</w:t>
      </w:r>
      <w:r w:rsidR="0072098A">
        <w:rPr>
          <w:szCs w:val="20"/>
          <w:lang w:val="lv-LV"/>
        </w:rPr>
        <w:t xml:space="preserve"> no</w:t>
      </w:r>
      <w:r w:rsidR="00EE6D5C">
        <w:rPr>
          <w:szCs w:val="20"/>
          <w:lang w:val="lv-LV"/>
        </w:rPr>
        <w:t xml:space="preserve"> elektroenerģijas un siltumenerģijas patēriņ</w:t>
      </w:r>
      <w:r w:rsidR="000B5B52">
        <w:rPr>
          <w:szCs w:val="20"/>
          <w:lang w:val="lv-LV"/>
        </w:rPr>
        <w:t>a</w:t>
      </w:r>
      <w:r w:rsidR="00EE6D5C">
        <w:rPr>
          <w:szCs w:val="20"/>
          <w:lang w:val="lv-LV"/>
        </w:rPr>
        <w:t xml:space="preserve"> </w:t>
      </w:r>
      <w:r w:rsidR="001F160F">
        <w:rPr>
          <w:szCs w:val="20"/>
          <w:lang w:val="lv-LV"/>
        </w:rPr>
        <w:t xml:space="preserve">LP </w:t>
      </w:r>
      <w:r w:rsidR="00EE6D5C">
        <w:rPr>
          <w:szCs w:val="20"/>
          <w:lang w:val="lv-LV"/>
        </w:rPr>
        <w:t>īpašum</w:t>
      </w:r>
      <w:r w:rsidR="0072098A">
        <w:rPr>
          <w:szCs w:val="20"/>
          <w:lang w:val="lv-LV"/>
        </w:rPr>
        <w:t xml:space="preserve">os </w:t>
      </w:r>
      <w:r w:rsidR="00EE6D5C">
        <w:rPr>
          <w:szCs w:val="20"/>
          <w:lang w:val="lv-LV"/>
        </w:rPr>
        <w:t xml:space="preserve">un </w:t>
      </w:r>
      <w:r w:rsidR="0072098A">
        <w:rPr>
          <w:szCs w:val="20"/>
          <w:lang w:val="lv-LV"/>
        </w:rPr>
        <w:t xml:space="preserve">autotransporta </w:t>
      </w:r>
      <w:r w:rsidR="00EE6D5C">
        <w:rPr>
          <w:szCs w:val="20"/>
          <w:lang w:val="lv-LV"/>
        </w:rPr>
        <w:t>radītajā</w:t>
      </w:r>
      <w:r w:rsidR="0072098A">
        <w:rPr>
          <w:szCs w:val="20"/>
          <w:lang w:val="lv-LV"/>
        </w:rPr>
        <w:t>s</w:t>
      </w:r>
      <w:r w:rsidR="00EE6D5C">
        <w:rPr>
          <w:szCs w:val="20"/>
          <w:lang w:val="lv-LV"/>
        </w:rPr>
        <w:t xml:space="preserve"> emisij</w:t>
      </w:r>
      <w:r w:rsidR="0072098A">
        <w:rPr>
          <w:szCs w:val="20"/>
          <w:lang w:val="lv-LV"/>
        </w:rPr>
        <w:t>as</w:t>
      </w:r>
      <w:r w:rsidR="006816E1" w:rsidRPr="00FC6BB9">
        <w:rPr>
          <w:szCs w:val="20"/>
          <w:lang w:val="lv-LV"/>
        </w:rPr>
        <w:t>,</w:t>
      </w:r>
      <w:r w:rsidR="0072098A">
        <w:rPr>
          <w:szCs w:val="20"/>
          <w:lang w:val="lv-LV"/>
        </w:rPr>
        <w:t xml:space="preserve"> </w:t>
      </w:r>
      <w:r w:rsidR="00647703" w:rsidRPr="00FC6BB9">
        <w:rPr>
          <w:szCs w:val="20"/>
          <w:lang w:val="lv-LV"/>
        </w:rPr>
        <w:t>2.tvērum</w:t>
      </w:r>
      <w:r w:rsidR="0072098A">
        <w:rPr>
          <w:szCs w:val="20"/>
          <w:lang w:val="lv-LV"/>
        </w:rPr>
        <w:t>s:</w:t>
      </w:r>
      <w:r w:rsidR="00647703" w:rsidRPr="00FC6BB9">
        <w:rPr>
          <w:szCs w:val="20"/>
          <w:lang w:val="lv-LV"/>
        </w:rPr>
        <w:t xml:space="preserve"> </w:t>
      </w:r>
      <w:r w:rsidR="0072098A" w:rsidRPr="0072098A">
        <w:rPr>
          <w:szCs w:val="20"/>
          <w:lang w:val="lv-LV"/>
        </w:rPr>
        <w:t>CO</w:t>
      </w:r>
      <w:r w:rsidR="0072098A" w:rsidRPr="000B5B52">
        <w:rPr>
          <w:szCs w:val="20"/>
          <w:vertAlign w:val="subscript"/>
          <w:lang w:val="lv-LV"/>
        </w:rPr>
        <w:t>2</w:t>
      </w:r>
      <w:r w:rsidR="0072098A" w:rsidRPr="0072098A">
        <w:rPr>
          <w:szCs w:val="20"/>
          <w:lang w:val="lv-LV"/>
        </w:rPr>
        <w:t xml:space="preserve"> emisiju apjoms </w:t>
      </w:r>
      <w:r w:rsidR="0072098A">
        <w:rPr>
          <w:szCs w:val="20"/>
          <w:lang w:val="lv-LV"/>
        </w:rPr>
        <w:t xml:space="preserve">no </w:t>
      </w:r>
      <w:r w:rsidR="0072098A" w:rsidRPr="0072098A">
        <w:rPr>
          <w:szCs w:val="20"/>
          <w:lang w:val="lv-LV"/>
        </w:rPr>
        <w:t xml:space="preserve">elektroenerģijas un siltumenerģijas </w:t>
      </w:r>
      <w:r w:rsidR="00271600">
        <w:rPr>
          <w:szCs w:val="20"/>
          <w:lang w:val="lv-LV"/>
        </w:rPr>
        <w:t xml:space="preserve">LP </w:t>
      </w:r>
      <w:r w:rsidR="005714BF" w:rsidRPr="00FC6BB9">
        <w:rPr>
          <w:szCs w:val="20"/>
          <w:lang w:val="lv-LV"/>
        </w:rPr>
        <w:t xml:space="preserve">pakalpojumu nodrošināšanai </w:t>
      </w:r>
      <w:r w:rsidR="00F90F56" w:rsidRPr="00FC6BB9">
        <w:rPr>
          <w:szCs w:val="20"/>
          <w:lang w:val="lv-LV"/>
        </w:rPr>
        <w:t>nepieciešam</w:t>
      </w:r>
      <w:r w:rsidR="00F90F56">
        <w:rPr>
          <w:szCs w:val="20"/>
          <w:lang w:val="lv-LV"/>
        </w:rPr>
        <w:t>aj</w:t>
      </w:r>
      <w:r w:rsidR="0072098A">
        <w:rPr>
          <w:szCs w:val="20"/>
          <w:lang w:val="lv-LV"/>
        </w:rPr>
        <w:t>os</w:t>
      </w:r>
      <w:r w:rsidR="00F90F56" w:rsidRPr="00FC6BB9">
        <w:rPr>
          <w:szCs w:val="20"/>
          <w:lang w:val="lv-LV"/>
        </w:rPr>
        <w:t xml:space="preserve"> </w:t>
      </w:r>
      <w:r w:rsidR="0072098A" w:rsidRPr="00FC6BB9">
        <w:rPr>
          <w:szCs w:val="20"/>
          <w:lang w:val="lv-LV"/>
        </w:rPr>
        <w:t>nekustam</w:t>
      </w:r>
      <w:r w:rsidR="0072098A">
        <w:rPr>
          <w:szCs w:val="20"/>
          <w:lang w:val="lv-LV"/>
        </w:rPr>
        <w:t xml:space="preserve">o </w:t>
      </w:r>
      <w:r w:rsidR="005714BF" w:rsidRPr="00FC6BB9">
        <w:rPr>
          <w:szCs w:val="20"/>
          <w:lang w:val="lv-LV"/>
        </w:rPr>
        <w:t>īpašum</w:t>
      </w:r>
      <w:r w:rsidR="0072098A">
        <w:rPr>
          <w:szCs w:val="20"/>
          <w:lang w:val="lv-LV"/>
        </w:rPr>
        <w:t>u</w:t>
      </w:r>
      <w:r w:rsidR="005714BF" w:rsidRPr="00FC6BB9">
        <w:rPr>
          <w:szCs w:val="20"/>
          <w:lang w:val="lv-LV"/>
        </w:rPr>
        <w:t xml:space="preserve"> objekt</w:t>
      </w:r>
      <w:r w:rsidR="0072098A">
        <w:rPr>
          <w:szCs w:val="20"/>
          <w:lang w:val="lv-LV"/>
        </w:rPr>
        <w:t>os</w:t>
      </w:r>
      <w:r w:rsidR="00C613C3" w:rsidRPr="00FC6BB9">
        <w:rPr>
          <w:szCs w:val="20"/>
          <w:lang w:val="lv-LV"/>
        </w:rPr>
        <w:t xml:space="preserve"> uz nomas līguma pamata</w:t>
      </w:r>
      <w:r w:rsidR="005714BF" w:rsidRPr="00FC6BB9">
        <w:rPr>
          <w:szCs w:val="20"/>
          <w:lang w:val="lv-LV"/>
        </w:rPr>
        <w:t xml:space="preserve">. </w:t>
      </w:r>
      <w:r w:rsidR="00D97224">
        <w:rPr>
          <w:szCs w:val="20"/>
          <w:lang w:val="lv-LV"/>
        </w:rPr>
        <w:t>Emisiju</w:t>
      </w:r>
      <w:r w:rsidR="00D97224" w:rsidRPr="00D97224">
        <w:rPr>
          <w:szCs w:val="20"/>
          <w:lang w:val="lv-LV"/>
        </w:rPr>
        <w:t xml:space="preserve"> aprēķinu metodika balstīta uz </w:t>
      </w:r>
      <w:proofErr w:type="spellStart"/>
      <w:r w:rsidR="00D97224" w:rsidRPr="00D97224">
        <w:rPr>
          <w:i/>
          <w:iCs/>
          <w:szCs w:val="20"/>
          <w:lang w:val="lv-LV"/>
        </w:rPr>
        <w:t>Greenhouse</w:t>
      </w:r>
      <w:proofErr w:type="spellEnd"/>
      <w:r w:rsidR="00D97224" w:rsidRPr="00D97224">
        <w:rPr>
          <w:i/>
          <w:iCs/>
          <w:szCs w:val="20"/>
          <w:lang w:val="lv-LV"/>
        </w:rPr>
        <w:t xml:space="preserve"> Gas </w:t>
      </w:r>
      <w:proofErr w:type="spellStart"/>
      <w:r w:rsidR="00D97224" w:rsidRPr="00D97224">
        <w:rPr>
          <w:i/>
          <w:iCs/>
          <w:szCs w:val="20"/>
          <w:lang w:val="lv-LV"/>
        </w:rPr>
        <w:t>Protocol</w:t>
      </w:r>
      <w:proofErr w:type="spellEnd"/>
      <w:r w:rsidR="00D97224" w:rsidRPr="00D97224">
        <w:rPr>
          <w:szCs w:val="20"/>
          <w:lang w:val="lv-LV"/>
        </w:rPr>
        <w:t xml:space="preserve"> izstrādāto standartu jeb SEG protokolu, kas kā vienu no metodēm piedāvā aprēķinu saskaņā ar tirgus datiem.</w:t>
      </w:r>
    </w:p>
    <w:p w14:paraId="5D255B92" w14:textId="18E00069" w:rsidR="0088527D" w:rsidRDefault="001016AD" w:rsidP="002C5CD8">
      <w:pPr>
        <w:rPr>
          <w:szCs w:val="20"/>
          <w:lang w:val="lv-LV"/>
        </w:rPr>
      </w:pPr>
      <w:r w:rsidRPr="001016AD">
        <w:rPr>
          <w:noProof/>
        </w:rPr>
        <w:drawing>
          <wp:inline distT="0" distB="0" distL="0" distR="0" wp14:anchorId="647C7E01" wp14:editId="77F6A7CF">
            <wp:extent cx="5733415" cy="2278380"/>
            <wp:effectExtent l="0" t="0" r="635" b="7620"/>
            <wp:docPr id="733180083" name="Picture 1" descr="A cloud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80083" name="Picture 1" descr="A cloud with text and symbols&#10;&#10;AI-generated content may be incorrect."/>
                    <pic:cNvPicPr/>
                  </pic:nvPicPr>
                  <pic:blipFill>
                    <a:blip r:embed="rId45"/>
                    <a:stretch>
                      <a:fillRect/>
                    </a:stretch>
                  </pic:blipFill>
                  <pic:spPr>
                    <a:xfrm>
                      <a:off x="0" y="0"/>
                      <a:ext cx="5733415" cy="2278380"/>
                    </a:xfrm>
                    <a:prstGeom prst="rect">
                      <a:avLst/>
                    </a:prstGeom>
                  </pic:spPr>
                </pic:pic>
              </a:graphicData>
            </a:graphic>
          </wp:inline>
        </w:drawing>
      </w:r>
    </w:p>
    <w:p w14:paraId="40D544C1" w14:textId="462C7B70" w:rsidR="00C50709" w:rsidRDefault="00C32561" w:rsidP="006B6AD2">
      <w:pPr>
        <w:rPr>
          <w:szCs w:val="20"/>
          <w:lang w:val="lv-LV"/>
        </w:rPr>
      </w:pPr>
      <w:r w:rsidRPr="00FC6BB9">
        <w:rPr>
          <w:szCs w:val="20"/>
          <w:lang w:val="lv-LV"/>
        </w:rPr>
        <w:t xml:space="preserve">Lielākais no 1.tvēruma SEG emisiju radītājiem </w:t>
      </w:r>
      <w:r w:rsidR="000B5B52">
        <w:rPr>
          <w:szCs w:val="20"/>
          <w:lang w:val="lv-LV"/>
        </w:rPr>
        <w:t xml:space="preserve">LP </w:t>
      </w:r>
      <w:r w:rsidRPr="00FC6BB9">
        <w:rPr>
          <w:szCs w:val="20"/>
          <w:lang w:val="lv-LV"/>
        </w:rPr>
        <w:t xml:space="preserve">saimnieciskajā darbībā ir apjomīgais </w:t>
      </w:r>
      <w:r w:rsidR="007C27A3">
        <w:rPr>
          <w:szCs w:val="20"/>
          <w:lang w:val="lv-LV"/>
        </w:rPr>
        <w:t xml:space="preserve">autotransporta </w:t>
      </w:r>
      <w:r w:rsidRPr="00FC6BB9">
        <w:rPr>
          <w:szCs w:val="20"/>
          <w:lang w:val="lv-LV"/>
        </w:rPr>
        <w:t>parks, kas nepieciešams sūtījumu piegādes nodrošināšanai.</w:t>
      </w:r>
      <w:r w:rsidR="00AF7EA0" w:rsidRPr="00FC6BB9">
        <w:rPr>
          <w:szCs w:val="20"/>
          <w:lang w:val="lv-LV"/>
        </w:rPr>
        <w:t xml:space="preserve"> </w:t>
      </w:r>
      <w:r w:rsidR="00C50709">
        <w:rPr>
          <w:szCs w:val="20"/>
          <w:lang w:val="lv-LV"/>
        </w:rPr>
        <w:t xml:space="preserve">Pēdējos gados lielākais LP ieguldījums </w:t>
      </w:r>
      <w:r w:rsidR="0085077F">
        <w:rPr>
          <w:szCs w:val="20"/>
          <w:lang w:val="lv-LV"/>
        </w:rPr>
        <w:t xml:space="preserve">ir </w:t>
      </w:r>
      <w:r w:rsidR="00C50709">
        <w:rPr>
          <w:szCs w:val="20"/>
          <w:lang w:val="lv-LV"/>
        </w:rPr>
        <w:t xml:space="preserve">jaunu </w:t>
      </w:r>
      <w:r w:rsidR="00413846">
        <w:rPr>
          <w:szCs w:val="20"/>
          <w:lang w:val="lv-LV"/>
        </w:rPr>
        <w:t>pastnieku dienesta automašīnu</w:t>
      </w:r>
      <w:r w:rsidR="00760327">
        <w:rPr>
          <w:szCs w:val="20"/>
          <w:lang w:val="lv-LV"/>
        </w:rPr>
        <w:t xml:space="preserve"> </w:t>
      </w:r>
      <w:proofErr w:type="spellStart"/>
      <w:r w:rsidR="00760327" w:rsidRPr="00884E2E">
        <w:rPr>
          <w:i/>
          <w:iCs/>
          <w:szCs w:val="20"/>
          <w:lang w:val="lv-LV"/>
        </w:rPr>
        <w:t>To</w:t>
      </w:r>
      <w:r w:rsidR="00884E2E" w:rsidRPr="00884E2E">
        <w:rPr>
          <w:i/>
          <w:iCs/>
          <w:szCs w:val="20"/>
          <w:lang w:val="lv-LV"/>
        </w:rPr>
        <w:t>yot</w:t>
      </w:r>
      <w:r w:rsidR="00760327" w:rsidRPr="00884E2E">
        <w:rPr>
          <w:i/>
          <w:iCs/>
          <w:szCs w:val="20"/>
          <w:lang w:val="lv-LV"/>
        </w:rPr>
        <w:t>a</w:t>
      </w:r>
      <w:proofErr w:type="spellEnd"/>
      <w:r w:rsidR="00760327" w:rsidRPr="00884E2E">
        <w:rPr>
          <w:i/>
          <w:iCs/>
          <w:szCs w:val="20"/>
          <w:lang w:val="lv-LV"/>
        </w:rPr>
        <w:t xml:space="preserve"> </w:t>
      </w:r>
      <w:proofErr w:type="spellStart"/>
      <w:r w:rsidR="00760327" w:rsidRPr="00884E2E">
        <w:rPr>
          <w:i/>
          <w:iCs/>
          <w:szCs w:val="20"/>
          <w:lang w:val="lv-LV"/>
        </w:rPr>
        <w:t>Yaris</w:t>
      </w:r>
      <w:proofErr w:type="spellEnd"/>
      <w:r w:rsidR="00760327" w:rsidRPr="00884E2E">
        <w:rPr>
          <w:i/>
          <w:iCs/>
          <w:szCs w:val="20"/>
          <w:lang w:val="lv-LV"/>
        </w:rPr>
        <w:t xml:space="preserve"> </w:t>
      </w:r>
      <w:proofErr w:type="spellStart"/>
      <w:r w:rsidR="00884E2E" w:rsidRPr="00884E2E">
        <w:rPr>
          <w:i/>
          <w:iCs/>
          <w:szCs w:val="20"/>
          <w:lang w:val="lv-LV"/>
        </w:rPr>
        <w:t>Cross</w:t>
      </w:r>
      <w:proofErr w:type="spellEnd"/>
      <w:r w:rsidR="00413846">
        <w:rPr>
          <w:szCs w:val="20"/>
          <w:lang w:val="lv-LV"/>
        </w:rPr>
        <w:t xml:space="preserve"> iegāde</w:t>
      </w:r>
      <w:r w:rsidR="00C25932">
        <w:rPr>
          <w:szCs w:val="20"/>
          <w:lang w:val="lv-LV"/>
        </w:rPr>
        <w:t xml:space="preserve"> līzin</w:t>
      </w:r>
      <w:r w:rsidR="00F82429">
        <w:rPr>
          <w:szCs w:val="20"/>
          <w:lang w:val="lv-LV"/>
        </w:rPr>
        <w:t>gā</w:t>
      </w:r>
      <w:r w:rsidR="00760327">
        <w:rPr>
          <w:szCs w:val="20"/>
          <w:lang w:val="lv-LV"/>
        </w:rPr>
        <w:t xml:space="preserve">, kuru iepirkumā viens no būtiskākajiem rādītājiem </w:t>
      </w:r>
      <w:r w:rsidR="00884E2E">
        <w:rPr>
          <w:szCs w:val="20"/>
          <w:lang w:val="lv-LV"/>
        </w:rPr>
        <w:t xml:space="preserve">bija </w:t>
      </w:r>
      <w:r w:rsidR="00760327" w:rsidRPr="001E46CC">
        <w:rPr>
          <w:szCs w:val="20"/>
          <w:lang w:val="lv-LV"/>
        </w:rPr>
        <w:t>degvielas patēriņ</w:t>
      </w:r>
      <w:r w:rsidR="00760327">
        <w:rPr>
          <w:szCs w:val="20"/>
          <w:lang w:val="lv-LV"/>
        </w:rPr>
        <w:t>š</w:t>
      </w:r>
      <w:r w:rsidR="00413846">
        <w:rPr>
          <w:szCs w:val="20"/>
          <w:lang w:val="lv-LV"/>
        </w:rPr>
        <w:t>. 2024.gad</w:t>
      </w:r>
      <w:r w:rsidR="003716D9">
        <w:rPr>
          <w:szCs w:val="20"/>
          <w:lang w:val="lv-LV"/>
        </w:rPr>
        <w:t>a nogalē</w:t>
      </w:r>
      <w:r w:rsidR="00413846">
        <w:rPr>
          <w:szCs w:val="20"/>
          <w:lang w:val="lv-LV"/>
        </w:rPr>
        <w:t xml:space="preserve"> </w:t>
      </w:r>
      <w:r w:rsidR="00C40AD3">
        <w:rPr>
          <w:szCs w:val="20"/>
          <w:lang w:val="lv-LV"/>
        </w:rPr>
        <w:t>pastnieku dienesta autoparkā</w:t>
      </w:r>
      <w:r w:rsidR="00F64863">
        <w:rPr>
          <w:szCs w:val="20"/>
          <w:lang w:val="lv-LV"/>
        </w:rPr>
        <w:t xml:space="preserve"> (356 automašīnas)</w:t>
      </w:r>
      <w:r w:rsidR="00C40AD3">
        <w:rPr>
          <w:szCs w:val="20"/>
          <w:lang w:val="lv-LV"/>
        </w:rPr>
        <w:t xml:space="preserve"> pakāpeniski palielināts </w:t>
      </w:r>
      <w:proofErr w:type="spellStart"/>
      <w:r w:rsidR="00C40AD3">
        <w:rPr>
          <w:szCs w:val="20"/>
          <w:lang w:val="lv-LV"/>
        </w:rPr>
        <w:t>hibrīddzinēja</w:t>
      </w:r>
      <w:proofErr w:type="spellEnd"/>
      <w:r w:rsidR="00970AE5">
        <w:rPr>
          <w:szCs w:val="20"/>
          <w:lang w:val="lv-LV"/>
        </w:rPr>
        <w:t xml:space="preserve"> (HEV)</w:t>
      </w:r>
      <w:r w:rsidR="00C40AD3">
        <w:rPr>
          <w:szCs w:val="20"/>
          <w:lang w:val="lv-LV"/>
        </w:rPr>
        <w:t xml:space="preserve"> automašīnu skaits</w:t>
      </w:r>
      <w:r w:rsidR="00F64863">
        <w:rPr>
          <w:szCs w:val="20"/>
          <w:lang w:val="lv-LV"/>
        </w:rPr>
        <w:t xml:space="preserve"> (150</w:t>
      </w:r>
      <w:r w:rsidR="00A90E8E">
        <w:rPr>
          <w:szCs w:val="20"/>
          <w:lang w:val="lv-LV"/>
        </w:rPr>
        <w:t xml:space="preserve"> auto</w:t>
      </w:r>
      <w:r w:rsidR="00E0660D">
        <w:rPr>
          <w:szCs w:val="20"/>
          <w:lang w:val="lv-LV"/>
        </w:rPr>
        <w:t>m</w:t>
      </w:r>
      <w:r w:rsidR="00A90E8E">
        <w:rPr>
          <w:szCs w:val="20"/>
          <w:lang w:val="lv-LV"/>
        </w:rPr>
        <w:t>a</w:t>
      </w:r>
      <w:r w:rsidR="00E0660D">
        <w:rPr>
          <w:szCs w:val="20"/>
          <w:lang w:val="lv-LV"/>
        </w:rPr>
        <w:t>šīnas</w:t>
      </w:r>
      <w:r w:rsidR="00F64863">
        <w:rPr>
          <w:szCs w:val="20"/>
          <w:lang w:val="lv-LV"/>
        </w:rPr>
        <w:t xml:space="preserve">) un </w:t>
      </w:r>
      <w:r w:rsidR="004B28F2">
        <w:rPr>
          <w:szCs w:val="20"/>
          <w:lang w:val="lv-LV"/>
        </w:rPr>
        <w:t xml:space="preserve">automašīnu skaits, kas izmanto </w:t>
      </w:r>
      <w:r w:rsidR="00A90E8E">
        <w:rPr>
          <w:szCs w:val="20"/>
          <w:lang w:val="lv-LV"/>
        </w:rPr>
        <w:t>gāzi (LPG) (43</w:t>
      </w:r>
      <w:r w:rsidR="00E0660D">
        <w:rPr>
          <w:szCs w:val="20"/>
          <w:lang w:val="lv-LV"/>
        </w:rPr>
        <w:t xml:space="preserve"> automašīnas</w:t>
      </w:r>
      <w:r w:rsidR="00A90E8E">
        <w:rPr>
          <w:szCs w:val="20"/>
          <w:lang w:val="lv-LV"/>
        </w:rPr>
        <w:t xml:space="preserve">). </w:t>
      </w:r>
      <w:r w:rsidR="00B61E0F">
        <w:rPr>
          <w:szCs w:val="20"/>
          <w:lang w:val="lv-LV"/>
        </w:rPr>
        <w:t>Lielākā i</w:t>
      </w:r>
      <w:r w:rsidR="00162D4A">
        <w:rPr>
          <w:szCs w:val="20"/>
          <w:lang w:val="lv-LV"/>
        </w:rPr>
        <w:t>etekme</w:t>
      </w:r>
      <w:r w:rsidR="00E0660D">
        <w:rPr>
          <w:szCs w:val="20"/>
          <w:lang w:val="lv-LV"/>
        </w:rPr>
        <w:t xml:space="preserve"> uz </w:t>
      </w:r>
      <w:r w:rsidR="0019385A">
        <w:rPr>
          <w:szCs w:val="20"/>
          <w:lang w:val="lv-LV"/>
        </w:rPr>
        <w:t xml:space="preserve">degvielas </w:t>
      </w:r>
      <w:r w:rsidR="00D71DBF">
        <w:rPr>
          <w:szCs w:val="20"/>
          <w:lang w:val="lv-LV"/>
        </w:rPr>
        <w:t>patēriņ</w:t>
      </w:r>
      <w:r w:rsidR="008D2035">
        <w:rPr>
          <w:szCs w:val="20"/>
          <w:lang w:val="lv-LV"/>
        </w:rPr>
        <w:t>u</w:t>
      </w:r>
      <w:r w:rsidR="00D71DBF">
        <w:rPr>
          <w:szCs w:val="20"/>
          <w:lang w:val="lv-LV"/>
        </w:rPr>
        <w:t xml:space="preserve"> </w:t>
      </w:r>
      <w:r w:rsidR="00D2495A">
        <w:rPr>
          <w:szCs w:val="20"/>
          <w:lang w:val="lv-LV"/>
        </w:rPr>
        <w:t xml:space="preserve">un emisiju </w:t>
      </w:r>
      <w:r w:rsidR="00D71DBF">
        <w:rPr>
          <w:szCs w:val="20"/>
          <w:lang w:val="lv-LV"/>
        </w:rPr>
        <w:t>apjom</w:t>
      </w:r>
      <w:r w:rsidR="00B61E0F">
        <w:rPr>
          <w:szCs w:val="20"/>
          <w:lang w:val="lv-LV"/>
        </w:rPr>
        <w:t>a samazinājumu</w:t>
      </w:r>
      <w:r w:rsidR="00237B9D">
        <w:rPr>
          <w:szCs w:val="20"/>
          <w:lang w:val="lv-LV"/>
        </w:rPr>
        <w:t xml:space="preserve"> </w:t>
      </w:r>
      <w:r w:rsidR="00637831">
        <w:rPr>
          <w:szCs w:val="20"/>
          <w:lang w:val="lv-LV"/>
        </w:rPr>
        <w:t>ir</w:t>
      </w:r>
      <w:r w:rsidR="00237B9D">
        <w:rPr>
          <w:szCs w:val="20"/>
          <w:lang w:val="lv-LV"/>
        </w:rPr>
        <w:t xml:space="preserve"> </w:t>
      </w:r>
      <w:r w:rsidR="00162D4A">
        <w:rPr>
          <w:szCs w:val="20"/>
          <w:lang w:val="lv-LV"/>
        </w:rPr>
        <w:t xml:space="preserve">sagaidāma </w:t>
      </w:r>
      <w:r w:rsidR="00363CF6">
        <w:rPr>
          <w:szCs w:val="20"/>
          <w:lang w:val="lv-LV"/>
        </w:rPr>
        <w:t xml:space="preserve">2025.gadā. </w:t>
      </w:r>
    </w:p>
    <w:p w14:paraId="2A6293FB" w14:textId="447AA066" w:rsidR="00040F7C" w:rsidRDefault="00B86A57" w:rsidP="006B6AD2">
      <w:pPr>
        <w:rPr>
          <w:szCs w:val="20"/>
          <w:lang w:val="lv-LV"/>
        </w:rPr>
      </w:pPr>
      <w:r>
        <w:rPr>
          <w:szCs w:val="20"/>
          <w:lang w:val="lv-LV"/>
        </w:rPr>
        <w:t xml:space="preserve">Lielāko daļu </w:t>
      </w:r>
      <w:r w:rsidR="00204AD3">
        <w:rPr>
          <w:szCs w:val="20"/>
          <w:lang w:val="lv-LV"/>
        </w:rPr>
        <w:t>no LP īpašumos patērētās siltumenerģijas un elektroenerģijas</w:t>
      </w:r>
      <w:r>
        <w:rPr>
          <w:szCs w:val="20"/>
          <w:lang w:val="lv-LV"/>
        </w:rPr>
        <w:t xml:space="preserve"> un emisijām</w:t>
      </w:r>
      <w:r w:rsidR="00204AD3">
        <w:rPr>
          <w:szCs w:val="20"/>
          <w:lang w:val="lv-LV"/>
        </w:rPr>
        <w:t xml:space="preserve"> veido LP</w:t>
      </w:r>
      <w:r w:rsidR="008C53BA">
        <w:rPr>
          <w:szCs w:val="20"/>
          <w:lang w:val="lv-LV"/>
        </w:rPr>
        <w:t xml:space="preserve"> ēkas</w:t>
      </w:r>
      <w:r w:rsidR="004C408C">
        <w:rPr>
          <w:szCs w:val="20"/>
          <w:lang w:val="lv-LV"/>
        </w:rPr>
        <w:t xml:space="preserve"> Ziemeļu ielā 10, </w:t>
      </w:r>
      <w:r w:rsidR="00D71DBF">
        <w:rPr>
          <w:szCs w:val="20"/>
          <w:lang w:val="lv-LV"/>
        </w:rPr>
        <w:t xml:space="preserve">Lidostā </w:t>
      </w:r>
      <w:r w:rsidR="004C408C">
        <w:rPr>
          <w:szCs w:val="20"/>
          <w:lang w:val="lv-LV"/>
        </w:rPr>
        <w:t xml:space="preserve">“Rīga”, Mārupes </w:t>
      </w:r>
      <w:r w:rsidR="00D71DBF">
        <w:rPr>
          <w:szCs w:val="20"/>
          <w:lang w:val="lv-LV"/>
        </w:rPr>
        <w:t>novadā</w:t>
      </w:r>
      <w:r w:rsidR="004C408C">
        <w:rPr>
          <w:szCs w:val="20"/>
          <w:lang w:val="lv-LV"/>
        </w:rPr>
        <w:t xml:space="preserve">, </w:t>
      </w:r>
      <w:r w:rsidR="00111AE3">
        <w:rPr>
          <w:szCs w:val="20"/>
          <w:lang w:val="lv-LV"/>
        </w:rPr>
        <w:t xml:space="preserve">kas iekļauj </w:t>
      </w:r>
      <w:r w:rsidR="00044384">
        <w:rPr>
          <w:szCs w:val="20"/>
          <w:lang w:val="lv-LV"/>
        </w:rPr>
        <w:t>administrācijas</w:t>
      </w:r>
      <w:r w:rsidR="00111AE3">
        <w:rPr>
          <w:szCs w:val="20"/>
          <w:lang w:val="lv-LV"/>
        </w:rPr>
        <w:t xml:space="preserve"> telpas, RŠ</w:t>
      </w:r>
      <w:r w:rsidR="00E62D53">
        <w:rPr>
          <w:szCs w:val="20"/>
          <w:lang w:val="lv-LV"/>
        </w:rPr>
        <w:t>C</w:t>
      </w:r>
      <w:r w:rsidR="00111AE3">
        <w:rPr>
          <w:szCs w:val="20"/>
          <w:lang w:val="lv-LV"/>
        </w:rPr>
        <w:t xml:space="preserve"> un autotransporta </w:t>
      </w:r>
      <w:r w:rsidR="00044384">
        <w:rPr>
          <w:szCs w:val="20"/>
          <w:lang w:val="lv-LV"/>
        </w:rPr>
        <w:t xml:space="preserve">korpusu. </w:t>
      </w:r>
      <w:r w:rsidR="00435506">
        <w:rPr>
          <w:szCs w:val="20"/>
          <w:lang w:val="lv-LV"/>
        </w:rPr>
        <w:t xml:space="preserve">Virzoties uz mērķi sniegt </w:t>
      </w:r>
      <w:r w:rsidR="00E71555">
        <w:rPr>
          <w:szCs w:val="20"/>
          <w:lang w:val="lv-LV"/>
        </w:rPr>
        <w:t xml:space="preserve">mūsdienīgus </w:t>
      </w:r>
      <w:r w:rsidR="00435506">
        <w:rPr>
          <w:szCs w:val="20"/>
          <w:lang w:val="lv-LV"/>
        </w:rPr>
        <w:t>pakalpojumus telpās, k</w:t>
      </w:r>
      <w:r w:rsidR="0077386D">
        <w:rPr>
          <w:szCs w:val="20"/>
          <w:lang w:val="lv-LV"/>
        </w:rPr>
        <w:t>as</w:t>
      </w:r>
      <w:r w:rsidR="00435506">
        <w:rPr>
          <w:szCs w:val="20"/>
          <w:lang w:val="lv-LV"/>
        </w:rPr>
        <w:t xml:space="preserve"> ir klientiem ērti pieejamas – tirdzniecības centros un pašvaldību telpās – LP samazina </w:t>
      </w:r>
      <w:r w:rsidR="00CF11CA">
        <w:rPr>
          <w:szCs w:val="20"/>
          <w:lang w:val="lv-LV"/>
        </w:rPr>
        <w:t xml:space="preserve">savu nekustamo īpašumu </w:t>
      </w:r>
      <w:r w:rsidR="00CF11CA">
        <w:rPr>
          <w:szCs w:val="20"/>
          <w:lang w:val="lv-LV"/>
        </w:rPr>
        <w:lastRenderedPageBreak/>
        <w:t>apjomu, tos atsavinot</w:t>
      </w:r>
      <w:r w:rsidR="00C44754">
        <w:rPr>
          <w:szCs w:val="20"/>
          <w:lang w:val="lv-LV"/>
        </w:rPr>
        <w:t xml:space="preserve"> un pārvietojot </w:t>
      </w:r>
      <w:r w:rsidR="00A9493E">
        <w:rPr>
          <w:szCs w:val="20"/>
          <w:lang w:val="lv-LV"/>
        </w:rPr>
        <w:t xml:space="preserve">pasta nodaļas </w:t>
      </w:r>
      <w:r w:rsidR="00C44754">
        <w:rPr>
          <w:szCs w:val="20"/>
          <w:lang w:val="lv-LV"/>
        </w:rPr>
        <w:t xml:space="preserve">uz </w:t>
      </w:r>
      <w:r w:rsidR="00A76061">
        <w:rPr>
          <w:szCs w:val="20"/>
          <w:lang w:val="lv-LV"/>
        </w:rPr>
        <w:t xml:space="preserve">nomas telpām. </w:t>
      </w:r>
      <w:r w:rsidR="009449D0">
        <w:rPr>
          <w:szCs w:val="20"/>
          <w:lang w:val="lv-LV"/>
        </w:rPr>
        <w:t xml:space="preserve">Tās pamatā ir ar mazāku </w:t>
      </w:r>
      <w:r w:rsidR="00A27D77">
        <w:rPr>
          <w:szCs w:val="20"/>
          <w:lang w:val="lv-LV"/>
        </w:rPr>
        <w:t xml:space="preserve">telpu platību, kā arī atrodas energoefektīvākās ēkās. </w:t>
      </w:r>
    </w:p>
    <w:p w14:paraId="79E14A7C" w14:textId="24538B0E" w:rsidR="00594E29" w:rsidRPr="00A759F3" w:rsidRDefault="00EB75E4" w:rsidP="00EB75E4">
      <w:pPr>
        <w:spacing w:after="120"/>
        <w:jc w:val="center"/>
        <w:rPr>
          <w:b/>
          <w:bCs/>
          <w:color w:val="01437E"/>
          <w:sz w:val="18"/>
          <w:szCs w:val="18"/>
          <w:lang w:val="lv-LV"/>
        </w:rPr>
      </w:pPr>
      <w:r w:rsidRPr="00A759F3">
        <w:rPr>
          <w:b/>
          <w:bCs/>
          <w:color w:val="01437E"/>
          <w:sz w:val="18"/>
          <w:szCs w:val="18"/>
          <w:lang w:val="lv-LV"/>
        </w:rPr>
        <w:t>1.tvēruma SEG emisijas CO</w:t>
      </w:r>
      <w:r w:rsidRPr="00A759F3">
        <w:rPr>
          <w:b/>
          <w:bCs/>
          <w:color w:val="01437E"/>
          <w:sz w:val="18"/>
          <w:szCs w:val="18"/>
          <w:vertAlign w:val="subscript"/>
          <w:lang w:val="lv-LV"/>
        </w:rPr>
        <w:t>2</w:t>
      </w:r>
      <w:r w:rsidRPr="00A759F3">
        <w:rPr>
          <w:b/>
          <w:bCs/>
          <w:color w:val="01437E"/>
          <w:sz w:val="18"/>
          <w:szCs w:val="18"/>
          <w:lang w:val="lv-LV"/>
        </w:rPr>
        <w:t xml:space="preserve"> ekvivalenta metriskajās tonnās</w:t>
      </w:r>
    </w:p>
    <w:tbl>
      <w:tblPr>
        <w:tblStyle w:val="LPtabula"/>
        <w:tblW w:w="0" w:type="auto"/>
        <w:jc w:val="center"/>
        <w:tblLook w:val="0020" w:firstRow="1" w:lastRow="0" w:firstColumn="0" w:lastColumn="0" w:noHBand="0" w:noVBand="0"/>
      </w:tblPr>
      <w:tblGrid>
        <w:gridCol w:w="2122"/>
        <w:gridCol w:w="2630"/>
        <w:gridCol w:w="1417"/>
        <w:gridCol w:w="1417"/>
        <w:gridCol w:w="1417"/>
      </w:tblGrid>
      <w:tr w:rsidR="0024738A" w:rsidRPr="00FC6BB9" w14:paraId="74B4421E" w14:textId="74D76BCA" w:rsidTr="00995C7A">
        <w:trPr>
          <w:cnfStyle w:val="100000000000" w:firstRow="1" w:lastRow="0" w:firstColumn="0" w:lastColumn="0" w:oddVBand="0" w:evenVBand="0" w:oddHBand="0" w:evenHBand="0" w:firstRowFirstColumn="0" w:firstRowLastColumn="0" w:lastRowFirstColumn="0" w:lastRowLastColumn="0"/>
          <w:trHeight w:val="408"/>
          <w:jc w:val="center"/>
        </w:trPr>
        <w:tc>
          <w:tcPr>
            <w:tcW w:w="2122" w:type="dxa"/>
          </w:tcPr>
          <w:p w14:paraId="1B17B5E9" w14:textId="1B288568" w:rsidR="0024738A" w:rsidRPr="00FC6BB9" w:rsidRDefault="0024738A" w:rsidP="000248F2">
            <w:pPr>
              <w:spacing w:before="0"/>
              <w:jc w:val="center"/>
              <w:rPr>
                <w:sz w:val="18"/>
                <w:szCs w:val="20"/>
                <w:lang w:val="lv-LV"/>
              </w:rPr>
            </w:pPr>
            <w:r>
              <w:rPr>
                <w:sz w:val="18"/>
                <w:szCs w:val="20"/>
                <w:lang w:val="lv-LV"/>
              </w:rPr>
              <w:t>Tvērums</w:t>
            </w:r>
          </w:p>
        </w:tc>
        <w:tc>
          <w:tcPr>
            <w:tcW w:w="2630" w:type="dxa"/>
          </w:tcPr>
          <w:p w14:paraId="241A9F87" w14:textId="2C1206C3" w:rsidR="0024738A" w:rsidRPr="00FC6BB9" w:rsidRDefault="0024738A" w:rsidP="000248F2">
            <w:pPr>
              <w:spacing w:before="0"/>
              <w:jc w:val="center"/>
              <w:rPr>
                <w:sz w:val="18"/>
                <w:szCs w:val="20"/>
                <w:lang w:val="lv-LV"/>
              </w:rPr>
            </w:pPr>
            <w:r w:rsidRPr="000248F2">
              <w:rPr>
                <w:sz w:val="18"/>
                <w:szCs w:val="20"/>
                <w:lang w:val="lv-LV"/>
              </w:rPr>
              <w:t>Avots</w:t>
            </w:r>
          </w:p>
        </w:tc>
        <w:tc>
          <w:tcPr>
            <w:tcW w:w="1417" w:type="dxa"/>
          </w:tcPr>
          <w:p w14:paraId="77AA5FDE" w14:textId="57EC6CE6" w:rsidR="0024738A" w:rsidRPr="00FC6BB9" w:rsidRDefault="0024738A" w:rsidP="000248F2">
            <w:pPr>
              <w:spacing w:before="0"/>
              <w:jc w:val="center"/>
              <w:rPr>
                <w:sz w:val="18"/>
                <w:szCs w:val="20"/>
                <w:lang w:val="lv-LV"/>
              </w:rPr>
            </w:pPr>
            <w:r w:rsidRPr="00FC6BB9">
              <w:rPr>
                <w:sz w:val="18"/>
                <w:szCs w:val="20"/>
                <w:lang w:val="lv-LV"/>
              </w:rPr>
              <w:t>202</w:t>
            </w:r>
            <w:r>
              <w:rPr>
                <w:sz w:val="18"/>
                <w:szCs w:val="20"/>
                <w:lang w:val="lv-LV"/>
              </w:rPr>
              <w:t>3</w:t>
            </w:r>
          </w:p>
        </w:tc>
        <w:tc>
          <w:tcPr>
            <w:tcW w:w="1417" w:type="dxa"/>
          </w:tcPr>
          <w:p w14:paraId="5E2CB8A4" w14:textId="77777777" w:rsidR="0024738A" w:rsidRPr="00FC6BB9" w:rsidRDefault="0024738A" w:rsidP="000248F2">
            <w:pPr>
              <w:spacing w:before="0"/>
              <w:jc w:val="center"/>
              <w:rPr>
                <w:b w:val="0"/>
                <w:sz w:val="18"/>
                <w:szCs w:val="20"/>
                <w:lang w:val="lv-LV"/>
              </w:rPr>
            </w:pPr>
            <w:r w:rsidRPr="00FC6BB9">
              <w:rPr>
                <w:sz w:val="18"/>
                <w:szCs w:val="20"/>
                <w:lang w:val="lv-LV"/>
              </w:rPr>
              <w:t>202</w:t>
            </w:r>
            <w:r>
              <w:rPr>
                <w:sz w:val="18"/>
                <w:szCs w:val="20"/>
                <w:lang w:val="lv-LV"/>
              </w:rPr>
              <w:t>4</w:t>
            </w:r>
          </w:p>
        </w:tc>
        <w:tc>
          <w:tcPr>
            <w:tcW w:w="1417" w:type="dxa"/>
          </w:tcPr>
          <w:p w14:paraId="074F130E" w14:textId="2495F52E" w:rsidR="0024738A" w:rsidRPr="00FC6BB9" w:rsidRDefault="005053B7" w:rsidP="000248F2">
            <w:pPr>
              <w:spacing w:before="0"/>
              <w:jc w:val="center"/>
              <w:rPr>
                <w:sz w:val="18"/>
                <w:szCs w:val="20"/>
                <w:lang w:val="lv-LV"/>
              </w:rPr>
            </w:pPr>
            <w:r>
              <w:rPr>
                <w:sz w:val="18"/>
                <w:szCs w:val="20"/>
                <w:lang w:val="lv-LV"/>
              </w:rPr>
              <w:t>Izmaiņas</w:t>
            </w:r>
            <w:r w:rsidR="00987A4A">
              <w:rPr>
                <w:sz w:val="18"/>
                <w:szCs w:val="20"/>
                <w:lang w:val="lv-LV"/>
              </w:rPr>
              <w:t>, %</w:t>
            </w:r>
          </w:p>
        </w:tc>
      </w:tr>
      <w:tr w:rsidR="0024738A" w:rsidRPr="00FC6BB9" w14:paraId="1336D7C0" w14:textId="69753CF9" w:rsidTr="00995C7A">
        <w:trPr>
          <w:cnfStyle w:val="000000100000" w:firstRow="0" w:lastRow="0" w:firstColumn="0" w:lastColumn="0" w:oddVBand="0" w:evenVBand="0" w:oddHBand="1" w:evenHBand="0" w:firstRowFirstColumn="0" w:firstRowLastColumn="0" w:lastRowFirstColumn="0" w:lastRowLastColumn="0"/>
          <w:trHeight w:val="397"/>
          <w:jc w:val="center"/>
        </w:trPr>
        <w:tc>
          <w:tcPr>
            <w:tcW w:w="2122" w:type="dxa"/>
            <w:vAlign w:val="top"/>
          </w:tcPr>
          <w:p w14:paraId="4259713C" w14:textId="2CD5C066" w:rsidR="0024738A" w:rsidRPr="006E5C76" w:rsidRDefault="0024738A" w:rsidP="000248F2">
            <w:pPr>
              <w:spacing w:before="0"/>
              <w:jc w:val="left"/>
              <w:rPr>
                <w:b/>
                <w:bCs/>
                <w:sz w:val="18"/>
                <w:szCs w:val="20"/>
                <w:lang w:val="lv-LV"/>
              </w:rPr>
            </w:pPr>
            <w:r w:rsidRPr="006E5C76">
              <w:rPr>
                <w:b/>
                <w:bCs/>
                <w:sz w:val="18"/>
                <w:szCs w:val="20"/>
                <w:lang w:val="lv-LV"/>
              </w:rPr>
              <w:t xml:space="preserve">1.tvērums: </w:t>
            </w:r>
            <w:r w:rsidRPr="006E5C76">
              <w:rPr>
                <w:b/>
                <w:bCs/>
                <w:sz w:val="18"/>
                <w:szCs w:val="20"/>
                <w:lang w:val="lv-LV"/>
              </w:rPr>
              <w:br/>
              <w:t>tiešās emisijas</w:t>
            </w:r>
          </w:p>
        </w:tc>
        <w:tc>
          <w:tcPr>
            <w:tcW w:w="2630" w:type="dxa"/>
          </w:tcPr>
          <w:p w14:paraId="6410F89A" w14:textId="4CC3C3D4" w:rsidR="0024738A" w:rsidRPr="00FC6BB9" w:rsidRDefault="0024738A" w:rsidP="000248F2">
            <w:pPr>
              <w:spacing w:before="0"/>
              <w:jc w:val="left"/>
              <w:rPr>
                <w:sz w:val="18"/>
                <w:szCs w:val="20"/>
                <w:lang w:val="lv-LV"/>
              </w:rPr>
            </w:pPr>
            <w:r>
              <w:rPr>
                <w:sz w:val="18"/>
                <w:szCs w:val="20"/>
                <w:lang w:val="lv-LV"/>
              </w:rPr>
              <w:t>Elektroenerģija LP īpašumos*</w:t>
            </w:r>
          </w:p>
        </w:tc>
        <w:tc>
          <w:tcPr>
            <w:tcW w:w="1417" w:type="dxa"/>
            <w:tcBorders>
              <w:top w:val="nil"/>
              <w:left w:val="single" w:sz="8" w:space="0" w:color="FFFFFF"/>
              <w:bottom w:val="nil"/>
              <w:right w:val="single" w:sz="8" w:space="0" w:color="FFFFFF"/>
            </w:tcBorders>
            <w:shd w:val="clear" w:color="auto" w:fill="F2F2F2"/>
          </w:tcPr>
          <w:p w14:paraId="7C59D9D8" w14:textId="3CB4E8BE" w:rsidR="0024738A" w:rsidRPr="00FC6BB9" w:rsidRDefault="0024738A" w:rsidP="000248F2">
            <w:pPr>
              <w:spacing w:before="0"/>
              <w:jc w:val="center"/>
              <w:rPr>
                <w:sz w:val="18"/>
                <w:szCs w:val="20"/>
                <w:lang w:val="lv-LV"/>
              </w:rPr>
            </w:pPr>
            <w:r>
              <w:rPr>
                <w:sz w:val="18"/>
                <w:szCs w:val="20"/>
                <w:lang w:val="lv-LV"/>
              </w:rPr>
              <w:t>173</w:t>
            </w:r>
          </w:p>
        </w:tc>
        <w:tc>
          <w:tcPr>
            <w:tcW w:w="1417" w:type="dxa"/>
            <w:tcBorders>
              <w:top w:val="nil"/>
              <w:left w:val="single" w:sz="8" w:space="0" w:color="FFFFFF"/>
              <w:bottom w:val="nil"/>
              <w:right w:val="nil"/>
            </w:tcBorders>
            <w:shd w:val="clear" w:color="000000" w:fill="F2F2F2"/>
          </w:tcPr>
          <w:p w14:paraId="1E072583" w14:textId="13E37D6F" w:rsidR="0024738A" w:rsidRPr="00FC6BB9" w:rsidRDefault="0024738A" w:rsidP="000248F2">
            <w:pPr>
              <w:spacing w:before="0"/>
              <w:jc w:val="center"/>
              <w:rPr>
                <w:sz w:val="18"/>
                <w:szCs w:val="20"/>
                <w:lang w:val="lv-LV"/>
              </w:rPr>
            </w:pPr>
            <w:r>
              <w:rPr>
                <w:sz w:val="18"/>
                <w:szCs w:val="20"/>
                <w:lang w:val="lv-LV"/>
              </w:rPr>
              <w:t>151</w:t>
            </w:r>
          </w:p>
        </w:tc>
        <w:tc>
          <w:tcPr>
            <w:tcW w:w="1417" w:type="dxa"/>
            <w:tcBorders>
              <w:top w:val="nil"/>
              <w:left w:val="single" w:sz="8" w:space="0" w:color="FFFFFF"/>
              <w:bottom w:val="nil"/>
              <w:right w:val="nil"/>
            </w:tcBorders>
            <w:shd w:val="clear" w:color="000000" w:fill="F2F2F2"/>
          </w:tcPr>
          <w:p w14:paraId="51B0FB17" w14:textId="3EB1C207" w:rsidR="0024738A" w:rsidRDefault="00987A4A" w:rsidP="000248F2">
            <w:pPr>
              <w:spacing w:before="0"/>
              <w:jc w:val="center"/>
              <w:rPr>
                <w:sz w:val="18"/>
                <w:szCs w:val="20"/>
                <w:lang w:val="lv-LV"/>
              </w:rPr>
            </w:pPr>
            <w:r>
              <w:rPr>
                <w:sz w:val="18"/>
                <w:szCs w:val="20"/>
                <w:lang w:val="lv-LV"/>
              </w:rPr>
              <w:t>-12,6%</w:t>
            </w:r>
          </w:p>
        </w:tc>
      </w:tr>
      <w:tr w:rsidR="0024738A" w:rsidRPr="00FC6BB9" w14:paraId="46E99F87" w14:textId="12C57811" w:rsidTr="00995C7A">
        <w:trPr>
          <w:cnfStyle w:val="000000010000" w:firstRow="0" w:lastRow="0" w:firstColumn="0" w:lastColumn="0" w:oddVBand="0" w:evenVBand="0" w:oddHBand="0" w:evenHBand="1" w:firstRowFirstColumn="0" w:firstRowLastColumn="0" w:lastRowFirstColumn="0" w:lastRowLastColumn="0"/>
          <w:trHeight w:val="397"/>
          <w:jc w:val="center"/>
        </w:trPr>
        <w:tc>
          <w:tcPr>
            <w:tcW w:w="2122" w:type="dxa"/>
            <w:vAlign w:val="top"/>
          </w:tcPr>
          <w:p w14:paraId="7EEDAD1D" w14:textId="77777777" w:rsidR="0024738A" w:rsidRDefault="0024738A" w:rsidP="000248F2">
            <w:pPr>
              <w:spacing w:before="0"/>
              <w:jc w:val="left"/>
              <w:rPr>
                <w:sz w:val="18"/>
                <w:szCs w:val="20"/>
                <w:lang w:val="lv-LV"/>
              </w:rPr>
            </w:pPr>
          </w:p>
        </w:tc>
        <w:tc>
          <w:tcPr>
            <w:tcW w:w="2630" w:type="dxa"/>
          </w:tcPr>
          <w:p w14:paraId="7F17237F" w14:textId="2D829E4E" w:rsidR="0024738A" w:rsidRDefault="0024738A" w:rsidP="000248F2">
            <w:pPr>
              <w:spacing w:before="0"/>
              <w:jc w:val="left"/>
              <w:rPr>
                <w:sz w:val="18"/>
                <w:szCs w:val="20"/>
                <w:lang w:val="lv-LV"/>
              </w:rPr>
            </w:pPr>
            <w:r>
              <w:rPr>
                <w:sz w:val="18"/>
                <w:szCs w:val="20"/>
                <w:lang w:val="lv-LV"/>
              </w:rPr>
              <w:t>Siltumenerģija LP īpašumos</w:t>
            </w:r>
          </w:p>
        </w:tc>
        <w:tc>
          <w:tcPr>
            <w:tcW w:w="1417" w:type="dxa"/>
            <w:tcBorders>
              <w:top w:val="nil"/>
              <w:left w:val="nil"/>
              <w:bottom w:val="nil"/>
              <w:right w:val="single" w:sz="8" w:space="0" w:color="FFFFFF"/>
            </w:tcBorders>
            <w:shd w:val="clear" w:color="000000" w:fill="FFFFFF"/>
          </w:tcPr>
          <w:p w14:paraId="35B9C9FB" w14:textId="314039AE" w:rsidR="0024738A" w:rsidRPr="00FC6BB9" w:rsidRDefault="0024738A" w:rsidP="000248F2">
            <w:pPr>
              <w:spacing w:before="0"/>
              <w:jc w:val="center"/>
              <w:rPr>
                <w:sz w:val="18"/>
                <w:szCs w:val="20"/>
                <w:lang w:val="lv-LV"/>
              </w:rPr>
            </w:pPr>
            <w:r>
              <w:rPr>
                <w:sz w:val="18"/>
                <w:szCs w:val="20"/>
                <w:lang w:val="lv-LV"/>
              </w:rPr>
              <w:t>372</w:t>
            </w:r>
          </w:p>
        </w:tc>
        <w:tc>
          <w:tcPr>
            <w:tcW w:w="1417" w:type="dxa"/>
            <w:tcBorders>
              <w:top w:val="nil"/>
              <w:left w:val="nil"/>
              <w:bottom w:val="nil"/>
              <w:right w:val="nil"/>
            </w:tcBorders>
            <w:shd w:val="clear" w:color="000000" w:fill="FFFFFF"/>
          </w:tcPr>
          <w:p w14:paraId="33866BFD" w14:textId="4E53A958" w:rsidR="0024738A" w:rsidRPr="00FC6BB9" w:rsidRDefault="0024738A" w:rsidP="000248F2">
            <w:pPr>
              <w:spacing w:before="0"/>
              <w:jc w:val="center"/>
              <w:rPr>
                <w:sz w:val="18"/>
                <w:szCs w:val="20"/>
                <w:lang w:val="lv-LV"/>
              </w:rPr>
            </w:pPr>
            <w:r>
              <w:rPr>
                <w:sz w:val="18"/>
                <w:szCs w:val="20"/>
                <w:lang w:val="lv-LV"/>
              </w:rPr>
              <w:t>357</w:t>
            </w:r>
          </w:p>
        </w:tc>
        <w:tc>
          <w:tcPr>
            <w:tcW w:w="1417" w:type="dxa"/>
            <w:tcBorders>
              <w:top w:val="nil"/>
              <w:left w:val="nil"/>
              <w:bottom w:val="nil"/>
              <w:right w:val="nil"/>
            </w:tcBorders>
            <w:shd w:val="clear" w:color="000000" w:fill="FFFFFF"/>
          </w:tcPr>
          <w:p w14:paraId="3C9BCE5C" w14:textId="46F2647B" w:rsidR="0024738A" w:rsidRDefault="00987A4A" w:rsidP="000248F2">
            <w:pPr>
              <w:spacing w:before="0"/>
              <w:jc w:val="center"/>
              <w:rPr>
                <w:sz w:val="18"/>
                <w:szCs w:val="20"/>
                <w:lang w:val="lv-LV"/>
              </w:rPr>
            </w:pPr>
            <w:r>
              <w:rPr>
                <w:sz w:val="18"/>
                <w:szCs w:val="20"/>
                <w:lang w:val="lv-LV"/>
              </w:rPr>
              <w:t>-3,8%</w:t>
            </w:r>
          </w:p>
        </w:tc>
      </w:tr>
      <w:tr w:rsidR="0024738A" w:rsidRPr="00FC6BB9" w14:paraId="5F393C14" w14:textId="3F6110B8" w:rsidTr="00995C7A">
        <w:trPr>
          <w:cnfStyle w:val="000000100000" w:firstRow="0" w:lastRow="0" w:firstColumn="0" w:lastColumn="0" w:oddVBand="0" w:evenVBand="0" w:oddHBand="1" w:evenHBand="0" w:firstRowFirstColumn="0" w:firstRowLastColumn="0" w:lastRowFirstColumn="0" w:lastRowLastColumn="0"/>
          <w:trHeight w:val="397"/>
          <w:jc w:val="center"/>
        </w:trPr>
        <w:tc>
          <w:tcPr>
            <w:tcW w:w="2122" w:type="dxa"/>
            <w:vAlign w:val="top"/>
          </w:tcPr>
          <w:p w14:paraId="6A53498D" w14:textId="77777777" w:rsidR="0024738A" w:rsidRDefault="0024738A" w:rsidP="0004516A">
            <w:pPr>
              <w:spacing w:before="0"/>
              <w:jc w:val="left"/>
              <w:rPr>
                <w:sz w:val="18"/>
                <w:szCs w:val="20"/>
                <w:lang w:val="lv-LV"/>
              </w:rPr>
            </w:pPr>
          </w:p>
        </w:tc>
        <w:tc>
          <w:tcPr>
            <w:tcW w:w="2630" w:type="dxa"/>
          </w:tcPr>
          <w:p w14:paraId="183983D0" w14:textId="09EC82B3" w:rsidR="0024738A" w:rsidRDefault="0024738A" w:rsidP="0004516A">
            <w:pPr>
              <w:spacing w:before="0"/>
              <w:jc w:val="left"/>
              <w:rPr>
                <w:sz w:val="18"/>
                <w:szCs w:val="20"/>
                <w:lang w:val="lv-LV"/>
              </w:rPr>
            </w:pPr>
            <w:r>
              <w:rPr>
                <w:sz w:val="18"/>
                <w:szCs w:val="20"/>
                <w:lang w:val="lv-LV"/>
              </w:rPr>
              <w:t>Autotransports</w:t>
            </w:r>
          </w:p>
        </w:tc>
        <w:tc>
          <w:tcPr>
            <w:tcW w:w="1417" w:type="dxa"/>
            <w:tcBorders>
              <w:top w:val="nil"/>
              <w:left w:val="nil"/>
              <w:bottom w:val="nil"/>
              <w:right w:val="single" w:sz="8" w:space="0" w:color="FFFFFF"/>
            </w:tcBorders>
            <w:shd w:val="clear" w:color="auto" w:fill="F2F2F2"/>
          </w:tcPr>
          <w:p w14:paraId="71827104" w14:textId="332D6E3E" w:rsidR="0024738A" w:rsidRPr="005053B7" w:rsidRDefault="0062691B" w:rsidP="0004516A">
            <w:pPr>
              <w:spacing w:before="0"/>
              <w:jc w:val="center"/>
              <w:rPr>
                <w:color w:val="004179"/>
                <w:sz w:val="18"/>
                <w:szCs w:val="20"/>
              </w:rPr>
            </w:pPr>
            <w:r w:rsidRPr="005053B7">
              <w:rPr>
                <w:color w:val="004179"/>
                <w:sz w:val="18"/>
                <w:szCs w:val="20"/>
              </w:rPr>
              <w:t xml:space="preserve">4 </w:t>
            </w:r>
            <w:r w:rsidR="005053B7" w:rsidRPr="005053B7">
              <w:rPr>
                <w:color w:val="004179"/>
                <w:sz w:val="18"/>
                <w:szCs w:val="20"/>
              </w:rPr>
              <w:t>873</w:t>
            </w:r>
          </w:p>
        </w:tc>
        <w:tc>
          <w:tcPr>
            <w:tcW w:w="1417" w:type="dxa"/>
            <w:tcBorders>
              <w:top w:val="nil"/>
              <w:left w:val="nil"/>
              <w:bottom w:val="nil"/>
              <w:right w:val="nil"/>
            </w:tcBorders>
            <w:shd w:val="clear" w:color="auto" w:fill="F2F2F2"/>
          </w:tcPr>
          <w:p w14:paraId="343697F8" w14:textId="56B20488" w:rsidR="0024738A" w:rsidRPr="005053B7" w:rsidRDefault="005053B7" w:rsidP="0004516A">
            <w:pPr>
              <w:spacing w:before="0"/>
              <w:jc w:val="center"/>
              <w:rPr>
                <w:color w:val="004179"/>
                <w:sz w:val="18"/>
                <w:szCs w:val="18"/>
              </w:rPr>
            </w:pPr>
            <w:r w:rsidRPr="005053B7">
              <w:rPr>
                <w:color w:val="004179"/>
                <w:sz w:val="18"/>
                <w:szCs w:val="18"/>
              </w:rPr>
              <w:t>4 088</w:t>
            </w:r>
          </w:p>
        </w:tc>
        <w:tc>
          <w:tcPr>
            <w:tcW w:w="1417" w:type="dxa"/>
            <w:tcBorders>
              <w:top w:val="nil"/>
              <w:left w:val="nil"/>
              <w:bottom w:val="nil"/>
              <w:right w:val="nil"/>
            </w:tcBorders>
            <w:shd w:val="clear" w:color="auto" w:fill="F2F2F2"/>
          </w:tcPr>
          <w:p w14:paraId="09CB3D49" w14:textId="6B789AEB" w:rsidR="0024738A" w:rsidRPr="00BD4F8F" w:rsidRDefault="005053B7" w:rsidP="0004516A">
            <w:pPr>
              <w:spacing w:before="0"/>
              <w:jc w:val="center"/>
              <w:rPr>
                <w:color w:val="FF0000"/>
                <w:sz w:val="18"/>
                <w:szCs w:val="18"/>
              </w:rPr>
            </w:pPr>
            <w:r w:rsidRPr="005053B7">
              <w:rPr>
                <w:color w:val="004179"/>
                <w:sz w:val="18"/>
                <w:szCs w:val="18"/>
              </w:rPr>
              <w:t>-16,1%</w:t>
            </w:r>
          </w:p>
        </w:tc>
      </w:tr>
      <w:tr w:rsidR="0024738A" w:rsidRPr="00FC6BB9" w14:paraId="171BB8FC" w14:textId="212DA4A4" w:rsidTr="00995C7A">
        <w:trPr>
          <w:cnfStyle w:val="000000010000" w:firstRow="0" w:lastRow="0" w:firstColumn="0" w:lastColumn="0" w:oddVBand="0" w:evenVBand="0" w:oddHBand="0" w:evenHBand="1" w:firstRowFirstColumn="0" w:firstRowLastColumn="0" w:lastRowFirstColumn="0" w:lastRowLastColumn="0"/>
          <w:trHeight w:val="520"/>
          <w:jc w:val="center"/>
        </w:trPr>
        <w:tc>
          <w:tcPr>
            <w:tcW w:w="2122" w:type="dxa"/>
            <w:vAlign w:val="top"/>
          </w:tcPr>
          <w:p w14:paraId="557ABB65" w14:textId="77777777" w:rsidR="0024738A" w:rsidRDefault="0024738A" w:rsidP="000248F2">
            <w:pPr>
              <w:spacing w:before="0"/>
              <w:jc w:val="left"/>
              <w:rPr>
                <w:sz w:val="18"/>
                <w:szCs w:val="20"/>
                <w:lang w:val="lv-LV"/>
              </w:rPr>
            </w:pPr>
          </w:p>
        </w:tc>
        <w:tc>
          <w:tcPr>
            <w:tcW w:w="2630" w:type="dxa"/>
          </w:tcPr>
          <w:p w14:paraId="6074048E" w14:textId="4BF9811B" w:rsidR="0024738A" w:rsidRDefault="0024738A" w:rsidP="000248F2">
            <w:pPr>
              <w:spacing w:before="0"/>
              <w:jc w:val="left"/>
              <w:rPr>
                <w:sz w:val="18"/>
                <w:szCs w:val="20"/>
                <w:lang w:val="lv-LV"/>
              </w:rPr>
            </w:pPr>
            <w:r w:rsidRPr="005D18ED">
              <w:rPr>
                <w:b/>
                <w:bCs/>
                <w:sz w:val="18"/>
                <w:szCs w:val="20"/>
                <w:lang w:val="lv-LV"/>
              </w:rPr>
              <w:t>Kopā</w:t>
            </w:r>
            <w:r>
              <w:rPr>
                <w:b/>
                <w:bCs/>
                <w:sz w:val="18"/>
                <w:szCs w:val="20"/>
                <w:lang w:val="lv-LV"/>
              </w:rPr>
              <w:t>:</w:t>
            </w:r>
          </w:p>
        </w:tc>
        <w:tc>
          <w:tcPr>
            <w:tcW w:w="1417" w:type="dxa"/>
            <w:tcBorders>
              <w:top w:val="nil"/>
              <w:left w:val="nil"/>
              <w:bottom w:val="nil"/>
              <w:right w:val="single" w:sz="8" w:space="0" w:color="FFFFFF"/>
            </w:tcBorders>
            <w:shd w:val="clear" w:color="000000" w:fill="FFFFFF"/>
          </w:tcPr>
          <w:p w14:paraId="5DDFA6E2" w14:textId="2FAADF80" w:rsidR="0024738A" w:rsidRPr="007D196D" w:rsidRDefault="007D196D" w:rsidP="000248F2">
            <w:pPr>
              <w:spacing w:before="0"/>
              <w:jc w:val="center"/>
              <w:rPr>
                <w:b/>
                <w:bCs/>
                <w:color w:val="004179"/>
                <w:sz w:val="18"/>
                <w:szCs w:val="20"/>
                <w:lang w:val="lv-LV"/>
              </w:rPr>
            </w:pPr>
            <w:r w:rsidRPr="007D196D">
              <w:rPr>
                <w:b/>
                <w:bCs/>
                <w:color w:val="004179"/>
                <w:sz w:val="18"/>
                <w:szCs w:val="20"/>
                <w:lang w:val="lv-LV"/>
              </w:rPr>
              <w:t>5 418</w:t>
            </w:r>
          </w:p>
        </w:tc>
        <w:tc>
          <w:tcPr>
            <w:tcW w:w="1417" w:type="dxa"/>
            <w:tcBorders>
              <w:top w:val="nil"/>
              <w:left w:val="nil"/>
              <w:bottom w:val="nil"/>
              <w:right w:val="nil"/>
            </w:tcBorders>
            <w:shd w:val="clear" w:color="000000" w:fill="FFFFFF"/>
          </w:tcPr>
          <w:p w14:paraId="68120A22" w14:textId="4EEAC198" w:rsidR="0024738A" w:rsidRPr="007D196D" w:rsidRDefault="007D196D" w:rsidP="000248F2">
            <w:pPr>
              <w:spacing w:before="0"/>
              <w:jc w:val="center"/>
              <w:rPr>
                <w:b/>
                <w:bCs/>
                <w:color w:val="004179"/>
                <w:sz w:val="18"/>
                <w:szCs w:val="20"/>
                <w:lang w:val="lv-LV"/>
              </w:rPr>
            </w:pPr>
            <w:r w:rsidRPr="007D196D">
              <w:rPr>
                <w:b/>
                <w:bCs/>
                <w:color w:val="004179"/>
                <w:sz w:val="18"/>
                <w:szCs w:val="20"/>
                <w:lang w:val="lv-LV"/>
              </w:rPr>
              <w:t>4 596</w:t>
            </w:r>
          </w:p>
        </w:tc>
        <w:tc>
          <w:tcPr>
            <w:tcW w:w="1417" w:type="dxa"/>
            <w:tcBorders>
              <w:top w:val="nil"/>
              <w:left w:val="nil"/>
              <w:bottom w:val="nil"/>
              <w:right w:val="nil"/>
            </w:tcBorders>
            <w:shd w:val="clear" w:color="000000" w:fill="FFFFFF"/>
          </w:tcPr>
          <w:p w14:paraId="6F11FD85" w14:textId="5DBE1962" w:rsidR="0024738A" w:rsidRPr="007D196D" w:rsidRDefault="00A357D6" w:rsidP="000248F2">
            <w:pPr>
              <w:spacing w:before="0"/>
              <w:jc w:val="center"/>
              <w:rPr>
                <w:b/>
                <w:bCs/>
                <w:color w:val="004179"/>
                <w:sz w:val="18"/>
                <w:szCs w:val="20"/>
                <w:lang w:val="lv-LV"/>
              </w:rPr>
            </w:pPr>
            <w:r>
              <w:rPr>
                <w:b/>
                <w:bCs/>
                <w:color w:val="004179"/>
                <w:sz w:val="18"/>
                <w:szCs w:val="20"/>
                <w:lang w:val="lv-LV"/>
              </w:rPr>
              <w:t>-15,2%</w:t>
            </w:r>
          </w:p>
        </w:tc>
      </w:tr>
    </w:tbl>
    <w:p w14:paraId="37019F5F" w14:textId="636D5558" w:rsidR="00A76061" w:rsidRPr="009A7F29" w:rsidRDefault="00A76061" w:rsidP="00A76061">
      <w:pPr>
        <w:spacing w:before="0"/>
        <w:jc w:val="left"/>
        <w:rPr>
          <w:i/>
          <w:color w:val="00417A"/>
          <w:sz w:val="16"/>
          <w:szCs w:val="18"/>
          <w:lang w:val="lv-LV"/>
        </w:rPr>
      </w:pPr>
      <w:r w:rsidRPr="009A7F29">
        <w:rPr>
          <w:i/>
          <w:color w:val="00417A"/>
          <w:sz w:val="16"/>
          <w:szCs w:val="18"/>
          <w:lang w:val="lv-LV"/>
        </w:rPr>
        <w:t>* CO</w:t>
      </w:r>
      <w:r w:rsidRPr="009A7F29">
        <w:rPr>
          <w:i/>
          <w:color w:val="00417A"/>
          <w:sz w:val="16"/>
          <w:szCs w:val="18"/>
          <w:vertAlign w:val="subscript"/>
          <w:lang w:val="lv-LV"/>
        </w:rPr>
        <w:t>2</w:t>
      </w:r>
      <w:r w:rsidRPr="009A7F29">
        <w:rPr>
          <w:i/>
          <w:color w:val="00417A"/>
          <w:sz w:val="16"/>
          <w:szCs w:val="18"/>
          <w:lang w:val="lv-LV"/>
        </w:rPr>
        <w:t xml:space="preserve"> emisijas faktors: 0.0732 t CO2/MWh</w:t>
      </w:r>
    </w:p>
    <w:p w14:paraId="243CA17F" w14:textId="69FB2069" w:rsidR="00707287" w:rsidRDefault="00E53DB2" w:rsidP="00E53DB2">
      <w:pPr>
        <w:rPr>
          <w:szCs w:val="20"/>
          <w:lang w:val="lv-LV"/>
        </w:rPr>
      </w:pPr>
      <w:r w:rsidRPr="00FC6BB9">
        <w:rPr>
          <w:szCs w:val="20"/>
          <w:lang w:val="lv-LV"/>
        </w:rPr>
        <w:t>Lai mazinātu SEG emisiju apjomu</w:t>
      </w:r>
      <w:r w:rsidR="00B429E4">
        <w:rPr>
          <w:szCs w:val="20"/>
          <w:lang w:val="lv-LV"/>
        </w:rPr>
        <w:t>,</w:t>
      </w:r>
      <w:r w:rsidRPr="00FC6BB9">
        <w:rPr>
          <w:szCs w:val="20"/>
          <w:lang w:val="lv-LV"/>
        </w:rPr>
        <w:t xml:space="preserve"> </w:t>
      </w:r>
      <w:r w:rsidR="00530880">
        <w:rPr>
          <w:szCs w:val="20"/>
          <w:lang w:val="lv-LV"/>
        </w:rPr>
        <w:t xml:space="preserve">LP </w:t>
      </w:r>
      <w:r w:rsidRPr="00FC6BB9">
        <w:rPr>
          <w:szCs w:val="20"/>
          <w:lang w:val="lv-LV"/>
        </w:rPr>
        <w:t>autotransporta parka atjaunošanas plānā 2022.</w:t>
      </w:r>
      <w:r w:rsidR="000538A8">
        <w:rPr>
          <w:szCs w:val="20"/>
          <w:lang w:val="lv-LV"/>
        </w:rPr>
        <w:t>-</w:t>
      </w:r>
      <w:r w:rsidRPr="00FC6BB9">
        <w:rPr>
          <w:szCs w:val="20"/>
          <w:lang w:val="lv-LV"/>
        </w:rPr>
        <w:t xml:space="preserve">2027.gadam </w:t>
      </w:r>
      <w:r w:rsidR="00EE609F">
        <w:rPr>
          <w:szCs w:val="20"/>
          <w:lang w:val="lv-LV"/>
        </w:rPr>
        <w:t xml:space="preserve">ir </w:t>
      </w:r>
      <w:r w:rsidRPr="00FC6BB9">
        <w:rPr>
          <w:szCs w:val="20"/>
          <w:lang w:val="lv-LV"/>
        </w:rPr>
        <w:t xml:space="preserve">paredzēts pakāpeniski ieviest videi draudzīgākus transporta līdzekļus, ko nosaka arī Eiropas Parlamenta un Padomes Regula Nr.715/2007 (2007.gada 20.jūnijs) </w:t>
      </w:r>
      <w:r w:rsidR="005F076F">
        <w:rPr>
          <w:szCs w:val="20"/>
          <w:lang w:val="lv-LV"/>
        </w:rPr>
        <w:t>p</w:t>
      </w:r>
      <w:r w:rsidRPr="00FC6BB9">
        <w:rPr>
          <w:szCs w:val="20"/>
          <w:lang w:val="lv-LV"/>
        </w:rPr>
        <w:t xml:space="preserve">ar tipa apstiprinājumu mehāniskiem transportlīdzekļiem attiecībā uz emisijām no vieglajiem pasažieru un komerciālajiem transportlīdzekļiem (Euro 5 un Euro 6) un par piekļuvi transportlīdzekļa remonta un tehniskās apkopes informācijai. </w:t>
      </w:r>
    </w:p>
    <w:p w14:paraId="6AC2EFC0" w14:textId="2AE2595F" w:rsidR="00E53DB2" w:rsidRPr="00FC6BB9" w:rsidRDefault="00E53DB2" w:rsidP="00E53DB2">
      <w:pPr>
        <w:rPr>
          <w:szCs w:val="20"/>
          <w:lang w:val="lv-LV"/>
        </w:rPr>
      </w:pPr>
      <w:r w:rsidRPr="00FC6BB9">
        <w:rPr>
          <w:szCs w:val="20"/>
          <w:lang w:val="lv-LV"/>
        </w:rPr>
        <w:t xml:space="preserve">Ievērojot pašlaik tirdzniecībā piedāvāto elektromobiļu tehniskos parametrus (galvenokārt ar vienu uzlādi veicamo attālumu) un samērā augsto cenu, kas tiešā veidā ietekmē viena nobrauktā kilometra pašizmaksu, kā arī pasta sūtījumu piegādes maršrutu garumu, </w:t>
      </w:r>
      <w:r w:rsidR="00A74DD5">
        <w:rPr>
          <w:szCs w:val="20"/>
          <w:lang w:val="lv-LV"/>
        </w:rPr>
        <w:t xml:space="preserve">LP </w:t>
      </w:r>
      <w:r w:rsidRPr="00FC6BB9">
        <w:rPr>
          <w:szCs w:val="20"/>
          <w:lang w:val="lv-LV"/>
        </w:rPr>
        <w:t>šobrīd neplāno pārsniegt regulā noteiktos procentuālos īpatsvarus katrā autotransporta līdzekļu kategorijā.</w:t>
      </w:r>
    </w:p>
    <w:p w14:paraId="53748D90" w14:textId="0BE1802E" w:rsidR="00E53DB2" w:rsidRPr="00FC6BB9" w:rsidRDefault="009F4D26" w:rsidP="00E53DB2">
      <w:pPr>
        <w:rPr>
          <w:szCs w:val="20"/>
          <w:lang w:val="lv-LV"/>
        </w:rPr>
      </w:pPr>
      <w:r w:rsidRPr="009F4D26">
        <w:rPr>
          <w:szCs w:val="20"/>
        </w:rPr>
        <w:t xml:space="preserve">2024.gadā tika izsludināts iepirkums par kravas mikroautobusu, vieglo pasažieru un elektroautomobiļu iegādi, taču iepirkums tika pārtraukts. 2024.gada nogalē tika pārskatīts iepirkuma apjoms, prasības un tehniskā specifikācija un 2025.gada 1.ceturksnī iepirkums </w:t>
      </w:r>
      <w:r w:rsidR="0014729B" w:rsidRPr="00FC6BB9">
        <w:rPr>
          <w:szCs w:val="20"/>
          <w:lang w:val="lv-LV"/>
        </w:rPr>
        <w:t>izsludināt</w:t>
      </w:r>
      <w:r w:rsidR="00467F48">
        <w:rPr>
          <w:szCs w:val="20"/>
          <w:lang w:val="lv-LV"/>
        </w:rPr>
        <w:t>s</w:t>
      </w:r>
      <w:r w:rsidR="00A24F6B">
        <w:rPr>
          <w:szCs w:val="20"/>
          <w:lang w:val="lv-LV"/>
        </w:rPr>
        <w:t xml:space="preserve"> </w:t>
      </w:r>
      <w:r w:rsidR="00E53DB2" w:rsidRPr="00FC6BB9">
        <w:rPr>
          <w:szCs w:val="20"/>
          <w:lang w:val="lv-LV"/>
        </w:rPr>
        <w:t>atkārtoti</w:t>
      </w:r>
      <w:r w:rsidR="00467F48">
        <w:rPr>
          <w:szCs w:val="20"/>
          <w:lang w:val="lv-LV"/>
        </w:rPr>
        <w:t xml:space="preserve">, </w:t>
      </w:r>
      <w:r w:rsidR="00FB6696">
        <w:rPr>
          <w:szCs w:val="20"/>
          <w:lang w:val="lv-LV"/>
        </w:rPr>
        <w:t xml:space="preserve">piesaistot </w:t>
      </w:r>
      <w:r w:rsidR="00166E31" w:rsidRPr="00FC6BB9">
        <w:rPr>
          <w:szCs w:val="20"/>
          <w:lang w:val="lv-LV"/>
        </w:rPr>
        <w:t>Atveseļošanas un noturības mehānisma atbalst</w:t>
      </w:r>
      <w:r w:rsidR="00166E31">
        <w:rPr>
          <w:szCs w:val="20"/>
          <w:lang w:val="lv-LV"/>
        </w:rPr>
        <w:t xml:space="preserve">u </w:t>
      </w:r>
      <w:r w:rsidR="003B16DF">
        <w:rPr>
          <w:szCs w:val="20"/>
          <w:lang w:val="lv-LV"/>
        </w:rPr>
        <w:t>elektro</w:t>
      </w:r>
      <w:r w:rsidR="008D2035">
        <w:rPr>
          <w:szCs w:val="20"/>
          <w:lang w:val="lv-LV"/>
        </w:rPr>
        <w:t>mobiļu</w:t>
      </w:r>
      <w:r w:rsidR="003B16DF">
        <w:rPr>
          <w:szCs w:val="20"/>
          <w:lang w:val="lv-LV"/>
        </w:rPr>
        <w:t xml:space="preserve"> iegādei sadarbībā ar </w:t>
      </w:r>
      <w:r w:rsidR="0030540E">
        <w:rPr>
          <w:szCs w:val="20"/>
          <w:lang w:val="lv-LV"/>
        </w:rPr>
        <w:t>“</w:t>
      </w:r>
      <w:r w:rsidR="00FB6696">
        <w:rPr>
          <w:szCs w:val="20"/>
          <w:lang w:val="lv-LV"/>
        </w:rPr>
        <w:t>Altum</w:t>
      </w:r>
      <w:r w:rsidR="0030540E">
        <w:rPr>
          <w:szCs w:val="20"/>
          <w:lang w:val="lv-LV"/>
        </w:rPr>
        <w:t>”</w:t>
      </w:r>
      <w:r w:rsidR="00A650FF">
        <w:rPr>
          <w:szCs w:val="20"/>
          <w:lang w:val="lv-LV"/>
        </w:rPr>
        <w:t>.</w:t>
      </w:r>
    </w:p>
    <w:p w14:paraId="51C1020F" w14:textId="2C5702DC" w:rsidR="00F63EBD" w:rsidRPr="00F63EBD" w:rsidRDefault="00031B7C" w:rsidP="00C851D7">
      <w:pPr>
        <w:rPr>
          <w:szCs w:val="20"/>
          <w:lang w:val="lv-LV"/>
        </w:rPr>
      </w:pPr>
      <w:r>
        <w:rPr>
          <w:szCs w:val="20"/>
          <w:lang w:val="lv-LV"/>
        </w:rPr>
        <w:t>LP tiešā ietekmē ir t.s. “pēdējās jūdzes” piegādes</w:t>
      </w:r>
      <w:r w:rsidR="00D75FBB">
        <w:rPr>
          <w:szCs w:val="20"/>
          <w:lang w:val="lv-LV"/>
        </w:rPr>
        <w:t xml:space="preserve"> jeb </w:t>
      </w:r>
      <w:r w:rsidR="001018A9">
        <w:rPr>
          <w:szCs w:val="20"/>
          <w:lang w:val="lv-LV"/>
        </w:rPr>
        <w:t xml:space="preserve">sūtījuma piegāde saņēmējam vai sūtījuma saņemšana no klienta. </w:t>
      </w:r>
      <w:r w:rsidR="00C37D4E">
        <w:rPr>
          <w:szCs w:val="20"/>
          <w:lang w:val="lv-LV"/>
        </w:rPr>
        <w:t>Kopš 202</w:t>
      </w:r>
      <w:r w:rsidR="001A2E74">
        <w:rPr>
          <w:szCs w:val="20"/>
          <w:lang w:val="lv-LV"/>
        </w:rPr>
        <w:t>0.gada</w:t>
      </w:r>
      <w:r w:rsidR="003904B6">
        <w:rPr>
          <w:szCs w:val="20"/>
          <w:lang w:val="lv-LV"/>
        </w:rPr>
        <w:t>,</w:t>
      </w:r>
      <w:r w:rsidR="007A7432">
        <w:rPr>
          <w:szCs w:val="20"/>
          <w:lang w:val="lv-LV"/>
        </w:rPr>
        <w:t xml:space="preserve"> līdz ar</w:t>
      </w:r>
      <w:r w:rsidR="001A2E74">
        <w:rPr>
          <w:szCs w:val="20"/>
          <w:lang w:val="lv-LV"/>
        </w:rPr>
        <w:t xml:space="preserve"> e-komercijas</w:t>
      </w:r>
      <w:r w:rsidR="00856386">
        <w:rPr>
          <w:szCs w:val="20"/>
          <w:lang w:val="lv-LV"/>
        </w:rPr>
        <w:t xml:space="preserve"> </w:t>
      </w:r>
      <w:r w:rsidR="007A7432">
        <w:rPr>
          <w:szCs w:val="20"/>
          <w:lang w:val="lv-LV"/>
        </w:rPr>
        <w:t xml:space="preserve">sūtījumu apjoma </w:t>
      </w:r>
      <w:r w:rsidR="001A2E74">
        <w:rPr>
          <w:szCs w:val="20"/>
          <w:lang w:val="lv-LV"/>
        </w:rPr>
        <w:t>pieaugumu</w:t>
      </w:r>
      <w:r w:rsidR="00856386">
        <w:rPr>
          <w:szCs w:val="20"/>
          <w:lang w:val="lv-LV"/>
        </w:rPr>
        <w:t>,</w:t>
      </w:r>
      <w:r w:rsidR="001A2E74">
        <w:rPr>
          <w:szCs w:val="20"/>
          <w:lang w:val="lv-LV"/>
        </w:rPr>
        <w:t xml:space="preserve"> pēdējās jūdzes piegā</w:t>
      </w:r>
      <w:r w:rsidR="00C703AC">
        <w:rPr>
          <w:szCs w:val="20"/>
          <w:lang w:val="lv-LV"/>
        </w:rPr>
        <w:t xml:space="preserve">žu apjoms globāli </w:t>
      </w:r>
      <w:r w:rsidR="00C50100">
        <w:rPr>
          <w:szCs w:val="20"/>
          <w:lang w:val="lv-LV"/>
        </w:rPr>
        <w:t xml:space="preserve">ir </w:t>
      </w:r>
      <w:r w:rsidR="00C703AC">
        <w:rPr>
          <w:szCs w:val="20"/>
          <w:lang w:val="lv-LV"/>
        </w:rPr>
        <w:t>palielinājies, palielinot arī transportlīdzekļu skaitu pilsētvidē</w:t>
      </w:r>
      <w:r w:rsidR="007A7432">
        <w:rPr>
          <w:rStyle w:val="FootnoteReference"/>
          <w:szCs w:val="20"/>
          <w:lang w:val="lv-LV"/>
        </w:rPr>
        <w:footnoteReference w:id="5"/>
      </w:r>
      <w:r w:rsidR="006C7794">
        <w:rPr>
          <w:szCs w:val="20"/>
          <w:lang w:val="lv-LV"/>
        </w:rPr>
        <w:t>, kā arī emisiju apjomu.</w:t>
      </w:r>
      <w:r w:rsidR="00C703AC">
        <w:rPr>
          <w:szCs w:val="20"/>
          <w:lang w:val="lv-LV"/>
        </w:rPr>
        <w:t xml:space="preserve"> </w:t>
      </w:r>
      <w:r w:rsidR="006C7794" w:rsidRPr="7A7054DC">
        <w:rPr>
          <w:lang w:val="lv-LV"/>
        </w:rPr>
        <w:t xml:space="preserve">Reaģējot uz pārmaiņām, </w:t>
      </w:r>
      <w:r w:rsidR="00A759F3" w:rsidRPr="7A7054DC">
        <w:rPr>
          <w:lang w:val="lv-LV"/>
        </w:rPr>
        <w:t xml:space="preserve">LP </w:t>
      </w:r>
      <w:r w:rsidR="006C7794" w:rsidRPr="7A7054DC">
        <w:rPr>
          <w:lang w:val="lv-LV"/>
        </w:rPr>
        <w:t xml:space="preserve">meklē risinājumus videi draudzīgākām </w:t>
      </w:r>
      <w:r w:rsidR="00B66F29" w:rsidRPr="7A7054DC">
        <w:rPr>
          <w:lang w:val="lv-LV"/>
        </w:rPr>
        <w:t xml:space="preserve">piegādēm pilsētvidē. </w:t>
      </w:r>
      <w:r w:rsidR="00E53DB2" w:rsidRPr="7A7054DC">
        <w:rPr>
          <w:lang w:val="lv-LV"/>
        </w:rPr>
        <w:t xml:space="preserve">2023.gadā iegādāti 105 elektrovelosipēdi, kas paredzēti </w:t>
      </w:r>
      <w:r w:rsidR="00D11F18" w:rsidRPr="7A7054DC">
        <w:rPr>
          <w:lang w:val="lv-LV"/>
        </w:rPr>
        <w:t xml:space="preserve">piegādes darbam pastniekiem. </w:t>
      </w:r>
      <w:r w:rsidR="000D0285" w:rsidRPr="7A7054DC">
        <w:rPr>
          <w:lang w:val="lv-LV"/>
        </w:rPr>
        <w:t xml:space="preserve">Ar </w:t>
      </w:r>
      <w:r w:rsidR="00D11F18" w:rsidRPr="7A7054DC">
        <w:rPr>
          <w:lang w:val="lv-LV"/>
        </w:rPr>
        <w:t xml:space="preserve">velosipēdu </w:t>
      </w:r>
      <w:r w:rsidR="00E53DB2" w:rsidRPr="7A7054DC">
        <w:rPr>
          <w:lang w:val="lv-LV"/>
        </w:rPr>
        <w:t xml:space="preserve">dienā var </w:t>
      </w:r>
      <w:r w:rsidR="000D0285" w:rsidRPr="7A7054DC">
        <w:rPr>
          <w:lang w:val="lv-LV"/>
        </w:rPr>
        <w:t>veik</w:t>
      </w:r>
      <w:r w:rsidR="00E53DB2" w:rsidRPr="7A7054DC">
        <w:rPr>
          <w:lang w:val="lv-LV"/>
        </w:rPr>
        <w:t xml:space="preserve">t 60 kilometru, un tam piestiprinātajās somās var ievietot </w:t>
      </w:r>
      <w:r w:rsidR="00D11F18" w:rsidRPr="7A7054DC">
        <w:rPr>
          <w:lang w:val="lv-LV"/>
        </w:rPr>
        <w:t xml:space="preserve">sūtījumus ar kopējo </w:t>
      </w:r>
      <w:r w:rsidRPr="7A7054DC">
        <w:rPr>
          <w:lang w:val="lv-LV"/>
        </w:rPr>
        <w:t xml:space="preserve">svaru </w:t>
      </w:r>
      <w:r w:rsidR="00E53DB2" w:rsidRPr="7A7054DC">
        <w:rPr>
          <w:lang w:val="lv-LV"/>
        </w:rPr>
        <w:t>līdz pat 60 kilogram</w:t>
      </w:r>
      <w:r w:rsidRPr="7A7054DC">
        <w:rPr>
          <w:lang w:val="lv-LV"/>
        </w:rPr>
        <w:t xml:space="preserve">iem. </w:t>
      </w:r>
      <w:r w:rsidR="545E5FD5" w:rsidRPr="0DFA4AB3">
        <w:rPr>
          <w:lang w:val="lv-LV"/>
        </w:rPr>
        <w:t xml:space="preserve">LP </w:t>
      </w:r>
      <w:r w:rsidR="545E5FD5" w:rsidRPr="3738BAE9">
        <w:rPr>
          <w:lang w:val="lv-LV"/>
        </w:rPr>
        <w:t xml:space="preserve">aktīvi strādā pie </w:t>
      </w:r>
      <w:r w:rsidR="545E5FD5" w:rsidRPr="7E7EC557">
        <w:rPr>
          <w:lang w:val="lv-LV"/>
        </w:rPr>
        <w:t xml:space="preserve">pilsētvides loģistikas plānošanas Rīgas </w:t>
      </w:r>
      <w:r w:rsidR="545E5FD5" w:rsidRPr="0940DB44">
        <w:rPr>
          <w:lang w:val="lv-LV"/>
        </w:rPr>
        <w:t xml:space="preserve">topošajā </w:t>
      </w:r>
      <w:r w:rsidR="60348EB0" w:rsidRPr="6EF30215">
        <w:rPr>
          <w:lang w:val="lv-LV"/>
        </w:rPr>
        <w:t xml:space="preserve">zemo emisiju </w:t>
      </w:r>
      <w:r w:rsidR="60348EB0" w:rsidRPr="5CD66457">
        <w:rPr>
          <w:lang w:val="lv-LV"/>
        </w:rPr>
        <w:t>zonā</w:t>
      </w:r>
      <w:r w:rsidR="60348EB0" w:rsidRPr="14E400D7">
        <w:rPr>
          <w:lang w:val="lv-LV"/>
        </w:rPr>
        <w:t xml:space="preserve">, vadot </w:t>
      </w:r>
      <w:r w:rsidR="67EE7F25" w:rsidRPr="21A2EA10">
        <w:rPr>
          <w:lang w:val="lv-LV"/>
        </w:rPr>
        <w:t>un piedaloties</w:t>
      </w:r>
      <w:r w:rsidR="60348EB0" w:rsidRPr="1464A7BA">
        <w:rPr>
          <w:lang w:val="lv-LV"/>
        </w:rPr>
        <w:t xml:space="preserve"> </w:t>
      </w:r>
      <w:r w:rsidR="60348EB0" w:rsidRPr="6C76A843">
        <w:rPr>
          <w:lang w:val="lv-LV"/>
        </w:rPr>
        <w:t xml:space="preserve">mobilitātes darba </w:t>
      </w:r>
      <w:r w:rsidR="60348EB0" w:rsidRPr="191E4D3B">
        <w:rPr>
          <w:lang w:val="lv-LV"/>
        </w:rPr>
        <w:t>grup</w:t>
      </w:r>
      <w:r w:rsidR="4D07ED6A" w:rsidRPr="191E4D3B">
        <w:rPr>
          <w:lang w:val="lv-LV"/>
        </w:rPr>
        <w:t>ās</w:t>
      </w:r>
      <w:r w:rsidR="60348EB0" w:rsidRPr="0AF2D28E">
        <w:rPr>
          <w:lang w:val="lv-LV"/>
        </w:rPr>
        <w:t xml:space="preserve"> Rīgas pašvaldības </w:t>
      </w:r>
      <w:r w:rsidR="60348EB0" w:rsidRPr="1F696ED1">
        <w:rPr>
          <w:lang w:val="lv-LV"/>
        </w:rPr>
        <w:t xml:space="preserve">projektos un </w:t>
      </w:r>
      <w:r w:rsidR="60348EB0" w:rsidRPr="686F3D81">
        <w:rPr>
          <w:lang w:val="lv-LV"/>
        </w:rPr>
        <w:t xml:space="preserve">strādājot pie ārējā </w:t>
      </w:r>
      <w:r w:rsidR="60348EB0" w:rsidRPr="6135B766">
        <w:rPr>
          <w:lang w:val="lv-LV"/>
        </w:rPr>
        <w:t>finansējuma projektiem</w:t>
      </w:r>
      <w:r w:rsidR="60348EB0" w:rsidRPr="686F3D81">
        <w:rPr>
          <w:lang w:val="lv-LV"/>
        </w:rPr>
        <w:t xml:space="preserve"> </w:t>
      </w:r>
      <w:r w:rsidR="2DFFD2F5" w:rsidRPr="68DE16AB">
        <w:rPr>
          <w:lang w:val="lv-LV"/>
        </w:rPr>
        <w:t xml:space="preserve">inovatīvu </w:t>
      </w:r>
      <w:proofErr w:type="spellStart"/>
      <w:r w:rsidR="2DFFD2F5" w:rsidRPr="0CC925B3">
        <w:rPr>
          <w:lang w:val="lv-LV"/>
        </w:rPr>
        <w:t>mikromobilitātes</w:t>
      </w:r>
      <w:proofErr w:type="spellEnd"/>
      <w:r w:rsidR="2DFFD2F5" w:rsidRPr="0CC925B3">
        <w:rPr>
          <w:lang w:val="lv-LV"/>
        </w:rPr>
        <w:t xml:space="preserve">, </w:t>
      </w:r>
      <w:proofErr w:type="spellStart"/>
      <w:r w:rsidR="2DFFD2F5" w:rsidRPr="0CC925B3">
        <w:rPr>
          <w:lang w:val="lv-LV"/>
        </w:rPr>
        <w:t>multimodalitātes</w:t>
      </w:r>
      <w:proofErr w:type="spellEnd"/>
      <w:r w:rsidR="2DFFD2F5" w:rsidRPr="0CC925B3">
        <w:rPr>
          <w:lang w:val="lv-LV"/>
        </w:rPr>
        <w:t xml:space="preserve"> </w:t>
      </w:r>
      <w:r w:rsidR="0AE52CB1" w:rsidRPr="191E4D3B">
        <w:rPr>
          <w:lang w:val="lv-LV"/>
        </w:rPr>
        <w:t xml:space="preserve">un </w:t>
      </w:r>
      <w:r w:rsidR="0AE52CB1" w:rsidRPr="4F3BCD0C">
        <w:rPr>
          <w:lang w:val="lv-LV"/>
        </w:rPr>
        <w:t xml:space="preserve">efektīvas loģistikas </w:t>
      </w:r>
      <w:r w:rsidR="0AE52CB1" w:rsidRPr="79682784">
        <w:rPr>
          <w:lang w:val="lv-LV"/>
        </w:rPr>
        <w:t>risinājumu ieviešanai</w:t>
      </w:r>
      <w:r w:rsidR="2DFFD2F5" w:rsidRPr="191E4D3B">
        <w:rPr>
          <w:lang w:val="lv-LV"/>
        </w:rPr>
        <w:t xml:space="preserve"> </w:t>
      </w:r>
      <w:r w:rsidR="0AE52CB1" w:rsidRPr="2E68807E">
        <w:rPr>
          <w:lang w:val="lv-LV"/>
        </w:rPr>
        <w:t>pilsētā</w:t>
      </w:r>
      <w:r w:rsidR="0AE52CB1" w:rsidRPr="3C8446E0">
        <w:rPr>
          <w:lang w:val="lv-LV"/>
        </w:rPr>
        <w:t xml:space="preserve">, piemēram, </w:t>
      </w:r>
      <w:r w:rsidR="7ADCEC5D" w:rsidRPr="0931CBD4">
        <w:rPr>
          <w:lang w:val="lv-LV"/>
        </w:rPr>
        <w:t xml:space="preserve">strādājot </w:t>
      </w:r>
      <w:r w:rsidR="7ADCEC5D" w:rsidRPr="54A719D4">
        <w:rPr>
          <w:lang w:val="lv-LV"/>
        </w:rPr>
        <w:t>Eiropas</w:t>
      </w:r>
      <w:r w:rsidR="2DFFD2F5" w:rsidRPr="54A719D4">
        <w:rPr>
          <w:lang w:val="lv-LV"/>
        </w:rPr>
        <w:t xml:space="preserve"> </w:t>
      </w:r>
      <w:r w:rsidR="7ADCEC5D" w:rsidRPr="5471C7C8">
        <w:rPr>
          <w:lang w:val="lv-LV"/>
        </w:rPr>
        <w:t xml:space="preserve">Inovāciju un </w:t>
      </w:r>
      <w:r w:rsidR="00710CDD">
        <w:rPr>
          <w:lang w:val="lv-LV"/>
        </w:rPr>
        <w:t>t</w:t>
      </w:r>
      <w:r w:rsidR="7ADCEC5D" w:rsidRPr="6F39FA10">
        <w:rPr>
          <w:lang w:val="lv-LV"/>
        </w:rPr>
        <w:t xml:space="preserve">ehnoloģiju </w:t>
      </w:r>
      <w:r w:rsidR="01B82FAA" w:rsidRPr="12AF883C">
        <w:rPr>
          <w:lang w:val="lv-LV"/>
        </w:rPr>
        <w:t>(</w:t>
      </w:r>
      <w:r w:rsidR="008D2035">
        <w:rPr>
          <w:lang w:val="lv-LV"/>
        </w:rPr>
        <w:t xml:space="preserve">turpmāk - </w:t>
      </w:r>
      <w:r w:rsidR="01B82FAA" w:rsidRPr="12AF883C">
        <w:rPr>
          <w:lang w:val="lv-LV"/>
        </w:rPr>
        <w:t>EIT)</w:t>
      </w:r>
      <w:r w:rsidR="7ADCEC5D" w:rsidRPr="30378668">
        <w:rPr>
          <w:lang w:val="lv-LV"/>
        </w:rPr>
        <w:t xml:space="preserve"> </w:t>
      </w:r>
      <w:r w:rsidR="7ADCEC5D" w:rsidRPr="0931CBD4">
        <w:rPr>
          <w:lang w:val="lv-LV"/>
        </w:rPr>
        <w:t xml:space="preserve">Urbānās mobilitātes </w:t>
      </w:r>
      <w:r w:rsidR="7ADCEC5D" w:rsidRPr="4DB4510E">
        <w:rPr>
          <w:lang w:val="lv-LV"/>
        </w:rPr>
        <w:t xml:space="preserve">līdzfinansētos projektos </w:t>
      </w:r>
      <w:r w:rsidR="7ADCEC5D" w:rsidRPr="485BA77D">
        <w:rPr>
          <w:lang w:val="lv-LV"/>
        </w:rPr>
        <w:t xml:space="preserve">sadarbībā ar </w:t>
      </w:r>
      <w:proofErr w:type="spellStart"/>
      <w:r w:rsidR="7ADCEC5D" w:rsidRPr="5CFE9FCC">
        <w:rPr>
          <w:lang w:val="lv-LV"/>
        </w:rPr>
        <w:t>jaunuzņēmumiem</w:t>
      </w:r>
      <w:proofErr w:type="spellEnd"/>
      <w:r w:rsidR="7ADCEC5D" w:rsidRPr="5CFE9FCC">
        <w:rPr>
          <w:lang w:val="lv-LV"/>
        </w:rPr>
        <w:t xml:space="preserve">, </w:t>
      </w:r>
      <w:r w:rsidR="7ADCEC5D" w:rsidRPr="3186F6A9">
        <w:rPr>
          <w:lang w:val="lv-LV"/>
        </w:rPr>
        <w:t xml:space="preserve">biedrībām, citu valstu </w:t>
      </w:r>
      <w:r w:rsidR="7ADCEC5D" w:rsidRPr="209C1573">
        <w:rPr>
          <w:lang w:val="lv-LV"/>
        </w:rPr>
        <w:t xml:space="preserve">pasta </w:t>
      </w:r>
      <w:r w:rsidR="7ADCEC5D" w:rsidRPr="49700599">
        <w:rPr>
          <w:lang w:val="lv-LV"/>
        </w:rPr>
        <w:t xml:space="preserve">operatoriem un pašvaldību </w:t>
      </w:r>
      <w:r w:rsidR="7ADCEC5D" w:rsidRPr="30378668">
        <w:rPr>
          <w:lang w:val="lv-LV"/>
        </w:rPr>
        <w:t>pārstāvjiem</w:t>
      </w:r>
      <w:r w:rsidR="2DFFD2F5" w:rsidRPr="49700599">
        <w:rPr>
          <w:lang w:val="lv-LV"/>
        </w:rPr>
        <w:t xml:space="preserve"> </w:t>
      </w:r>
      <w:r w:rsidR="0D76BA00" w:rsidRPr="02DE611B">
        <w:rPr>
          <w:lang w:val="lv-LV"/>
        </w:rPr>
        <w:t xml:space="preserve">pie </w:t>
      </w:r>
      <w:r w:rsidR="0D76BA00" w:rsidRPr="58BE42FF">
        <w:rPr>
          <w:lang w:val="lv-LV"/>
        </w:rPr>
        <w:t xml:space="preserve">jaunu </w:t>
      </w:r>
      <w:proofErr w:type="spellStart"/>
      <w:r w:rsidR="0D76BA00" w:rsidRPr="3CDD11D8">
        <w:rPr>
          <w:lang w:val="lv-LV"/>
        </w:rPr>
        <w:t>mikromobilitātes</w:t>
      </w:r>
      <w:proofErr w:type="spellEnd"/>
      <w:r w:rsidR="0D76BA00" w:rsidRPr="3CDD11D8">
        <w:rPr>
          <w:lang w:val="lv-LV"/>
        </w:rPr>
        <w:t xml:space="preserve"> </w:t>
      </w:r>
      <w:r w:rsidR="0D76BA00" w:rsidRPr="6AD399DB">
        <w:rPr>
          <w:lang w:val="lv-LV"/>
        </w:rPr>
        <w:t>transportlīdzekļu ieviešanas</w:t>
      </w:r>
      <w:r w:rsidR="2DFFD2F5" w:rsidRPr="6AD399DB">
        <w:rPr>
          <w:lang w:val="lv-LV"/>
        </w:rPr>
        <w:t xml:space="preserve"> </w:t>
      </w:r>
      <w:r w:rsidR="0D76BA00" w:rsidRPr="6507C436">
        <w:rPr>
          <w:lang w:val="lv-LV"/>
        </w:rPr>
        <w:t>un sabiedrīb</w:t>
      </w:r>
      <w:r w:rsidR="1C175B3C" w:rsidRPr="6507C436">
        <w:rPr>
          <w:lang w:val="lv-LV"/>
        </w:rPr>
        <w:t xml:space="preserve">as informēšanas. </w:t>
      </w:r>
      <w:r w:rsidR="0071287B" w:rsidRPr="7A7054DC">
        <w:rPr>
          <w:lang w:val="lv-LV"/>
        </w:rPr>
        <w:t xml:space="preserve">Arī turpmākajos gados </w:t>
      </w:r>
      <w:r w:rsidR="001D0471" w:rsidRPr="7A7054DC">
        <w:rPr>
          <w:lang w:val="lv-LV"/>
        </w:rPr>
        <w:t xml:space="preserve">LP </w:t>
      </w:r>
      <w:r w:rsidR="001C0AE9" w:rsidRPr="7A7054DC">
        <w:rPr>
          <w:lang w:val="lv-LV"/>
        </w:rPr>
        <w:t xml:space="preserve">mērķi emisiju samazināšanā ietver </w:t>
      </w:r>
      <w:r w:rsidR="0071287B" w:rsidRPr="7A7054DC">
        <w:rPr>
          <w:lang w:val="lv-LV"/>
        </w:rPr>
        <w:t>a</w:t>
      </w:r>
      <w:r w:rsidR="00740D4D" w:rsidRPr="7A7054DC">
        <w:rPr>
          <w:lang w:val="lv-LV"/>
        </w:rPr>
        <w:t>lternatīv</w:t>
      </w:r>
      <w:r w:rsidR="001C0AE9" w:rsidRPr="7A7054DC">
        <w:rPr>
          <w:lang w:val="lv-LV"/>
        </w:rPr>
        <w:t>u</w:t>
      </w:r>
      <w:r w:rsidR="00740D4D" w:rsidRPr="7A7054DC">
        <w:rPr>
          <w:lang w:val="lv-LV"/>
        </w:rPr>
        <w:t xml:space="preserve"> piegādes ve</w:t>
      </w:r>
      <w:r w:rsidR="00E1160D" w:rsidRPr="7A7054DC">
        <w:rPr>
          <w:lang w:val="lv-LV"/>
        </w:rPr>
        <w:t>id</w:t>
      </w:r>
      <w:r w:rsidR="00E325B3" w:rsidRPr="7A7054DC">
        <w:rPr>
          <w:lang w:val="lv-LV"/>
        </w:rPr>
        <w:t>u attīstību</w:t>
      </w:r>
      <w:r w:rsidR="00E1160D" w:rsidRPr="7A7054DC">
        <w:rPr>
          <w:lang w:val="lv-LV"/>
        </w:rPr>
        <w:t xml:space="preserve"> </w:t>
      </w:r>
      <w:r w:rsidR="0071287B" w:rsidRPr="7A7054DC">
        <w:rPr>
          <w:lang w:val="lv-LV"/>
        </w:rPr>
        <w:t xml:space="preserve">un bezemisiju transportlīdzekļu parka </w:t>
      </w:r>
      <w:r w:rsidR="00E325B3" w:rsidRPr="7A7054DC">
        <w:rPr>
          <w:lang w:val="lv-LV"/>
        </w:rPr>
        <w:t>paplašināšanu</w:t>
      </w:r>
      <w:r w:rsidR="0088527D" w:rsidRPr="7A7054DC">
        <w:rPr>
          <w:lang w:val="lv-LV"/>
        </w:rPr>
        <w:t>.</w:t>
      </w:r>
    </w:p>
    <w:p w14:paraId="55A09B7D" w14:textId="420C0DDB" w:rsidR="001F13F6" w:rsidRPr="00B5719C" w:rsidRDefault="00617B23" w:rsidP="00C851D7">
      <w:pPr>
        <w:rPr>
          <w:szCs w:val="20"/>
          <w:lang w:val="lv-LV"/>
        </w:rPr>
      </w:pPr>
      <w:r>
        <w:rPr>
          <w:szCs w:val="20"/>
          <w:lang w:val="lv-LV"/>
        </w:rPr>
        <w:t xml:space="preserve">LP </w:t>
      </w:r>
      <w:r w:rsidR="00740D4D">
        <w:rPr>
          <w:szCs w:val="20"/>
          <w:lang w:val="lv-LV"/>
        </w:rPr>
        <w:t>2.tvēruma</w:t>
      </w:r>
      <w:r w:rsidR="00740D4D" w:rsidRPr="00740D4D">
        <w:rPr>
          <w:szCs w:val="20"/>
          <w:lang w:val="lv-LV"/>
        </w:rPr>
        <w:t xml:space="preserve"> emisijas</w:t>
      </w:r>
      <w:r w:rsidR="00740D4D">
        <w:rPr>
          <w:szCs w:val="20"/>
          <w:lang w:val="lv-LV"/>
        </w:rPr>
        <w:t xml:space="preserve"> veido </w:t>
      </w:r>
      <w:r>
        <w:rPr>
          <w:szCs w:val="20"/>
          <w:lang w:val="lv-LV"/>
        </w:rPr>
        <w:t xml:space="preserve">LP </w:t>
      </w:r>
      <w:r w:rsidR="009C7B4D">
        <w:rPr>
          <w:szCs w:val="20"/>
          <w:lang w:val="lv-LV"/>
        </w:rPr>
        <w:t xml:space="preserve">patērētā </w:t>
      </w:r>
      <w:r w:rsidR="00687E47">
        <w:rPr>
          <w:szCs w:val="20"/>
          <w:lang w:val="lv-LV"/>
        </w:rPr>
        <w:t xml:space="preserve">elektroenerģija un siltumenerģija uz nomas līguma pamata esošajos nekustamajos īpašumos. </w:t>
      </w:r>
      <w:r w:rsidR="00031993">
        <w:rPr>
          <w:szCs w:val="20"/>
          <w:lang w:val="lv-LV"/>
        </w:rPr>
        <w:t xml:space="preserve">Pamatā tās ir pasta nodaļu telpas </w:t>
      </w:r>
      <w:r w:rsidR="001F13F6">
        <w:rPr>
          <w:szCs w:val="20"/>
          <w:lang w:val="lv-LV"/>
        </w:rPr>
        <w:t xml:space="preserve">visā Latvijas teritorijā. </w:t>
      </w:r>
      <w:r w:rsidR="00426EE0">
        <w:rPr>
          <w:szCs w:val="20"/>
          <w:lang w:val="lv-LV"/>
        </w:rPr>
        <w:t xml:space="preserve">2024.gadā īstenota vairāku </w:t>
      </w:r>
      <w:r w:rsidR="00426EE0">
        <w:rPr>
          <w:lang w:val="lv-LV"/>
        </w:rPr>
        <w:t>p</w:t>
      </w:r>
      <w:r w:rsidR="007E4B33">
        <w:rPr>
          <w:lang w:val="lv-LV"/>
        </w:rPr>
        <w:t>asta nodaļu pārvietošana uz citām telpām</w:t>
      </w:r>
      <w:r w:rsidR="00426EE0">
        <w:rPr>
          <w:lang w:val="lv-LV"/>
        </w:rPr>
        <w:t>, kas</w:t>
      </w:r>
      <w:r w:rsidR="007E4B33">
        <w:rPr>
          <w:lang w:val="lv-LV"/>
        </w:rPr>
        <w:t xml:space="preserve"> ietekmējusi arī </w:t>
      </w:r>
      <w:r w:rsidR="00426EE0">
        <w:rPr>
          <w:lang w:val="lv-LV"/>
        </w:rPr>
        <w:t xml:space="preserve">emisiju apjomu – </w:t>
      </w:r>
      <w:r w:rsidR="007E4B33">
        <w:rPr>
          <w:lang w:val="lv-LV"/>
        </w:rPr>
        <w:t>pārejas periodā uz jaunām telpām vienlaikus elektroenerģija un siltumenerģija</w:t>
      </w:r>
      <w:r w:rsidR="00426EE0">
        <w:rPr>
          <w:lang w:val="lv-LV"/>
        </w:rPr>
        <w:t xml:space="preserve"> atsevišķos objektos</w:t>
      </w:r>
      <w:r w:rsidR="007E4B33">
        <w:rPr>
          <w:lang w:val="lv-LV"/>
        </w:rPr>
        <w:t xml:space="preserve"> tiek </w:t>
      </w:r>
      <w:r w:rsidR="007E4B33" w:rsidRPr="00B5719C">
        <w:rPr>
          <w:lang w:val="lv-LV"/>
        </w:rPr>
        <w:t>patērēta arī līdzšinējās telpās.</w:t>
      </w:r>
    </w:p>
    <w:p w14:paraId="07C35D6A" w14:textId="77777777" w:rsidR="00370148" w:rsidRPr="00B5719C" w:rsidRDefault="00370148" w:rsidP="00C851D7">
      <w:pPr>
        <w:rPr>
          <w:szCs w:val="20"/>
          <w:lang w:val="lv-LV"/>
        </w:rPr>
      </w:pPr>
    </w:p>
    <w:p w14:paraId="3D7310B1" w14:textId="77777777" w:rsidR="00426EE0" w:rsidRPr="00B5719C" w:rsidRDefault="00426EE0" w:rsidP="00C851D7">
      <w:pPr>
        <w:rPr>
          <w:szCs w:val="20"/>
          <w:lang w:val="lv-LV"/>
        </w:rPr>
      </w:pPr>
    </w:p>
    <w:p w14:paraId="293E56EA" w14:textId="77777777" w:rsidR="00FA6F37" w:rsidRPr="00B5719C" w:rsidRDefault="00FA6F37" w:rsidP="00C851D7">
      <w:pPr>
        <w:rPr>
          <w:szCs w:val="20"/>
          <w:lang w:val="lv-LV"/>
        </w:rPr>
      </w:pPr>
    </w:p>
    <w:p w14:paraId="7A6DD6A7" w14:textId="094212CB" w:rsidR="00B47A25" w:rsidRPr="00A759F3" w:rsidRDefault="00B47A25" w:rsidP="00B47A25">
      <w:pPr>
        <w:spacing w:after="120"/>
        <w:jc w:val="center"/>
        <w:rPr>
          <w:b/>
          <w:bCs/>
          <w:color w:val="01437E"/>
          <w:sz w:val="18"/>
          <w:szCs w:val="18"/>
          <w:lang w:val="lv-LV"/>
        </w:rPr>
      </w:pPr>
      <w:r>
        <w:rPr>
          <w:b/>
          <w:bCs/>
          <w:color w:val="01437E"/>
          <w:sz w:val="18"/>
          <w:szCs w:val="18"/>
          <w:lang w:val="lv-LV"/>
        </w:rPr>
        <w:lastRenderedPageBreak/>
        <w:t>2</w:t>
      </w:r>
      <w:r w:rsidRPr="00A759F3">
        <w:rPr>
          <w:b/>
          <w:bCs/>
          <w:color w:val="01437E"/>
          <w:sz w:val="18"/>
          <w:szCs w:val="18"/>
          <w:lang w:val="lv-LV"/>
        </w:rPr>
        <w:t>.tvēruma SEG emisijas CO</w:t>
      </w:r>
      <w:r w:rsidRPr="00A759F3">
        <w:rPr>
          <w:b/>
          <w:bCs/>
          <w:color w:val="01437E"/>
          <w:sz w:val="18"/>
          <w:szCs w:val="18"/>
          <w:vertAlign w:val="subscript"/>
          <w:lang w:val="lv-LV"/>
        </w:rPr>
        <w:t>2</w:t>
      </w:r>
      <w:r w:rsidRPr="00A759F3">
        <w:rPr>
          <w:b/>
          <w:bCs/>
          <w:color w:val="01437E"/>
          <w:sz w:val="18"/>
          <w:szCs w:val="18"/>
          <w:lang w:val="lv-LV"/>
        </w:rPr>
        <w:t xml:space="preserve"> ekvivalenta metriskajās tonnās</w:t>
      </w:r>
    </w:p>
    <w:tbl>
      <w:tblPr>
        <w:tblStyle w:val="LPtabula"/>
        <w:tblW w:w="0" w:type="auto"/>
        <w:jc w:val="center"/>
        <w:tblLook w:val="0020" w:firstRow="1" w:lastRow="0" w:firstColumn="0" w:lastColumn="0" w:noHBand="0" w:noVBand="0"/>
      </w:tblPr>
      <w:tblGrid>
        <w:gridCol w:w="2173"/>
        <w:gridCol w:w="2263"/>
        <w:gridCol w:w="1417"/>
        <w:gridCol w:w="1417"/>
        <w:gridCol w:w="1417"/>
      </w:tblGrid>
      <w:tr w:rsidR="003226D6" w:rsidRPr="00FC6BB9" w14:paraId="201BDC15" w14:textId="28C1C962" w:rsidTr="00995C7A">
        <w:trPr>
          <w:cnfStyle w:val="100000000000" w:firstRow="1" w:lastRow="0" w:firstColumn="0" w:lastColumn="0" w:oddVBand="0" w:evenVBand="0" w:oddHBand="0" w:evenHBand="0" w:firstRowFirstColumn="0" w:firstRowLastColumn="0" w:lastRowFirstColumn="0" w:lastRowLastColumn="0"/>
          <w:trHeight w:val="408"/>
          <w:jc w:val="center"/>
        </w:trPr>
        <w:tc>
          <w:tcPr>
            <w:tcW w:w="2173" w:type="dxa"/>
          </w:tcPr>
          <w:p w14:paraId="2E7E26D2" w14:textId="77777777" w:rsidR="003226D6" w:rsidRPr="00FC6BB9" w:rsidRDefault="003226D6">
            <w:pPr>
              <w:spacing w:before="0"/>
              <w:jc w:val="center"/>
              <w:rPr>
                <w:sz w:val="18"/>
                <w:szCs w:val="20"/>
                <w:lang w:val="lv-LV"/>
              </w:rPr>
            </w:pPr>
            <w:r>
              <w:rPr>
                <w:sz w:val="18"/>
                <w:szCs w:val="20"/>
                <w:lang w:val="lv-LV"/>
              </w:rPr>
              <w:t>Tvērums</w:t>
            </w:r>
          </w:p>
        </w:tc>
        <w:tc>
          <w:tcPr>
            <w:tcW w:w="2263" w:type="dxa"/>
          </w:tcPr>
          <w:p w14:paraId="38A40B60" w14:textId="77777777" w:rsidR="003226D6" w:rsidRPr="00FC6BB9" w:rsidRDefault="003226D6">
            <w:pPr>
              <w:spacing w:before="0"/>
              <w:jc w:val="center"/>
              <w:rPr>
                <w:sz w:val="18"/>
                <w:szCs w:val="20"/>
                <w:lang w:val="lv-LV"/>
              </w:rPr>
            </w:pPr>
            <w:r w:rsidRPr="000248F2">
              <w:rPr>
                <w:sz w:val="18"/>
                <w:szCs w:val="20"/>
                <w:lang w:val="lv-LV"/>
              </w:rPr>
              <w:t>Avots</w:t>
            </w:r>
          </w:p>
        </w:tc>
        <w:tc>
          <w:tcPr>
            <w:tcW w:w="1417" w:type="dxa"/>
          </w:tcPr>
          <w:p w14:paraId="0855277D" w14:textId="77777777" w:rsidR="003226D6" w:rsidRPr="00FC6BB9" w:rsidRDefault="003226D6">
            <w:pPr>
              <w:spacing w:before="0"/>
              <w:jc w:val="center"/>
              <w:rPr>
                <w:sz w:val="18"/>
                <w:szCs w:val="20"/>
                <w:lang w:val="lv-LV"/>
              </w:rPr>
            </w:pPr>
            <w:r w:rsidRPr="00FC6BB9">
              <w:rPr>
                <w:sz w:val="18"/>
                <w:szCs w:val="20"/>
                <w:lang w:val="lv-LV"/>
              </w:rPr>
              <w:t>202</w:t>
            </w:r>
            <w:r>
              <w:rPr>
                <w:sz w:val="18"/>
                <w:szCs w:val="20"/>
                <w:lang w:val="lv-LV"/>
              </w:rPr>
              <w:t>3</w:t>
            </w:r>
          </w:p>
        </w:tc>
        <w:tc>
          <w:tcPr>
            <w:tcW w:w="1417" w:type="dxa"/>
          </w:tcPr>
          <w:p w14:paraId="45D89012" w14:textId="77777777" w:rsidR="003226D6" w:rsidRPr="00FC6BB9" w:rsidRDefault="003226D6">
            <w:pPr>
              <w:spacing w:before="0"/>
              <w:jc w:val="center"/>
              <w:rPr>
                <w:b w:val="0"/>
                <w:sz w:val="18"/>
                <w:szCs w:val="20"/>
                <w:lang w:val="lv-LV"/>
              </w:rPr>
            </w:pPr>
            <w:r w:rsidRPr="00FC6BB9">
              <w:rPr>
                <w:sz w:val="18"/>
                <w:szCs w:val="20"/>
                <w:lang w:val="lv-LV"/>
              </w:rPr>
              <w:t>202</w:t>
            </w:r>
            <w:r>
              <w:rPr>
                <w:sz w:val="18"/>
                <w:szCs w:val="20"/>
                <w:lang w:val="lv-LV"/>
              </w:rPr>
              <w:t>4</w:t>
            </w:r>
          </w:p>
        </w:tc>
        <w:tc>
          <w:tcPr>
            <w:tcW w:w="1417" w:type="dxa"/>
          </w:tcPr>
          <w:p w14:paraId="2D576A40" w14:textId="5B6772EB" w:rsidR="003226D6" w:rsidRPr="00FC6BB9" w:rsidRDefault="00A357D6">
            <w:pPr>
              <w:spacing w:before="0"/>
              <w:jc w:val="center"/>
              <w:rPr>
                <w:sz w:val="18"/>
                <w:szCs w:val="20"/>
                <w:lang w:val="lv-LV"/>
              </w:rPr>
            </w:pPr>
            <w:r>
              <w:rPr>
                <w:sz w:val="18"/>
                <w:szCs w:val="20"/>
                <w:lang w:val="lv-LV"/>
              </w:rPr>
              <w:t>Izmaiņas</w:t>
            </w:r>
            <w:r w:rsidR="003226D6" w:rsidRPr="003226D6">
              <w:rPr>
                <w:sz w:val="18"/>
                <w:szCs w:val="20"/>
                <w:lang w:val="lv-LV"/>
              </w:rPr>
              <w:t>, %</w:t>
            </w:r>
          </w:p>
        </w:tc>
      </w:tr>
      <w:tr w:rsidR="003226D6" w:rsidRPr="00FC6BB9" w14:paraId="56532B2E" w14:textId="1A52F9E0" w:rsidTr="00995C7A">
        <w:trPr>
          <w:cnfStyle w:val="000000100000" w:firstRow="0" w:lastRow="0" w:firstColumn="0" w:lastColumn="0" w:oddVBand="0" w:evenVBand="0" w:oddHBand="1" w:evenHBand="0" w:firstRowFirstColumn="0" w:firstRowLastColumn="0" w:lastRowFirstColumn="0" w:lastRowLastColumn="0"/>
          <w:trHeight w:val="397"/>
          <w:jc w:val="center"/>
        </w:trPr>
        <w:tc>
          <w:tcPr>
            <w:tcW w:w="2173" w:type="dxa"/>
            <w:vAlign w:val="top"/>
          </w:tcPr>
          <w:p w14:paraId="67D6C76D" w14:textId="2AC6EF44" w:rsidR="003226D6" w:rsidRPr="006E5C76" w:rsidRDefault="003226D6">
            <w:pPr>
              <w:spacing w:before="0"/>
              <w:jc w:val="left"/>
              <w:rPr>
                <w:b/>
                <w:bCs/>
                <w:sz w:val="18"/>
                <w:szCs w:val="20"/>
                <w:lang w:val="lv-LV"/>
              </w:rPr>
            </w:pPr>
            <w:r w:rsidRPr="006E5C76">
              <w:rPr>
                <w:b/>
                <w:bCs/>
                <w:sz w:val="18"/>
                <w:szCs w:val="20"/>
                <w:lang w:val="lv-LV"/>
              </w:rPr>
              <w:t>2.tvērums: siltumenerģija un elektroenerģija</w:t>
            </w:r>
          </w:p>
        </w:tc>
        <w:tc>
          <w:tcPr>
            <w:tcW w:w="2263" w:type="dxa"/>
          </w:tcPr>
          <w:p w14:paraId="35AD8A79" w14:textId="57D5E83C" w:rsidR="003226D6" w:rsidRPr="00FC6BB9" w:rsidRDefault="003226D6">
            <w:pPr>
              <w:spacing w:before="0"/>
              <w:jc w:val="left"/>
              <w:rPr>
                <w:sz w:val="18"/>
                <w:szCs w:val="20"/>
                <w:lang w:val="lv-LV"/>
              </w:rPr>
            </w:pPr>
            <w:r>
              <w:rPr>
                <w:sz w:val="18"/>
                <w:szCs w:val="20"/>
                <w:lang w:val="lv-LV"/>
              </w:rPr>
              <w:t>Elektroenerģija LP nomas īpašumos*</w:t>
            </w:r>
          </w:p>
        </w:tc>
        <w:tc>
          <w:tcPr>
            <w:tcW w:w="1417" w:type="dxa"/>
          </w:tcPr>
          <w:p w14:paraId="5DA610AF" w14:textId="7EC41BAC" w:rsidR="003226D6" w:rsidRPr="00FC6BB9" w:rsidRDefault="003226D6">
            <w:pPr>
              <w:spacing w:before="0"/>
              <w:jc w:val="center"/>
              <w:rPr>
                <w:sz w:val="18"/>
                <w:szCs w:val="20"/>
                <w:lang w:val="lv-LV"/>
              </w:rPr>
            </w:pPr>
            <w:r>
              <w:rPr>
                <w:sz w:val="18"/>
                <w:szCs w:val="20"/>
                <w:lang w:val="lv-LV"/>
              </w:rPr>
              <w:t>50</w:t>
            </w:r>
          </w:p>
        </w:tc>
        <w:tc>
          <w:tcPr>
            <w:tcW w:w="1417" w:type="dxa"/>
          </w:tcPr>
          <w:p w14:paraId="46DAE36A" w14:textId="3B23B941" w:rsidR="003226D6" w:rsidRPr="00FC6BB9" w:rsidRDefault="003226D6">
            <w:pPr>
              <w:spacing w:before="0"/>
              <w:jc w:val="center"/>
              <w:rPr>
                <w:sz w:val="18"/>
                <w:szCs w:val="20"/>
                <w:lang w:val="lv-LV"/>
              </w:rPr>
            </w:pPr>
            <w:r>
              <w:rPr>
                <w:sz w:val="18"/>
                <w:szCs w:val="20"/>
                <w:lang w:val="lv-LV"/>
              </w:rPr>
              <w:t>51</w:t>
            </w:r>
          </w:p>
        </w:tc>
        <w:tc>
          <w:tcPr>
            <w:tcW w:w="1417" w:type="dxa"/>
          </w:tcPr>
          <w:p w14:paraId="7C48B8BA" w14:textId="77C21EC8" w:rsidR="003226D6" w:rsidRDefault="00A15B88">
            <w:pPr>
              <w:spacing w:before="0"/>
              <w:jc w:val="center"/>
              <w:rPr>
                <w:sz w:val="18"/>
                <w:szCs w:val="20"/>
                <w:lang w:val="lv-LV"/>
              </w:rPr>
            </w:pPr>
            <w:r>
              <w:rPr>
                <w:sz w:val="18"/>
                <w:szCs w:val="20"/>
                <w:lang w:val="lv-LV"/>
              </w:rPr>
              <w:t>3,1%</w:t>
            </w:r>
          </w:p>
        </w:tc>
      </w:tr>
      <w:tr w:rsidR="003226D6" w:rsidRPr="00FC6BB9" w14:paraId="0E0B5D9A" w14:textId="633F0251" w:rsidTr="00995C7A">
        <w:trPr>
          <w:cnfStyle w:val="000000010000" w:firstRow="0" w:lastRow="0" w:firstColumn="0" w:lastColumn="0" w:oddVBand="0" w:evenVBand="0" w:oddHBand="0" w:evenHBand="1" w:firstRowFirstColumn="0" w:firstRowLastColumn="0" w:lastRowFirstColumn="0" w:lastRowLastColumn="0"/>
          <w:trHeight w:val="397"/>
          <w:jc w:val="center"/>
        </w:trPr>
        <w:tc>
          <w:tcPr>
            <w:tcW w:w="2173" w:type="dxa"/>
            <w:vAlign w:val="top"/>
          </w:tcPr>
          <w:p w14:paraId="4FAC5D1A" w14:textId="77777777" w:rsidR="003226D6" w:rsidRDefault="003226D6">
            <w:pPr>
              <w:spacing w:before="0"/>
              <w:jc w:val="left"/>
              <w:rPr>
                <w:sz w:val="18"/>
                <w:szCs w:val="20"/>
                <w:lang w:val="lv-LV"/>
              </w:rPr>
            </w:pPr>
          </w:p>
        </w:tc>
        <w:tc>
          <w:tcPr>
            <w:tcW w:w="2263" w:type="dxa"/>
          </w:tcPr>
          <w:p w14:paraId="227C7CAC" w14:textId="3016962F" w:rsidR="003226D6" w:rsidRDefault="003226D6">
            <w:pPr>
              <w:spacing w:before="0"/>
              <w:jc w:val="left"/>
              <w:rPr>
                <w:sz w:val="18"/>
                <w:szCs w:val="20"/>
                <w:lang w:val="lv-LV"/>
              </w:rPr>
            </w:pPr>
            <w:r>
              <w:rPr>
                <w:sz w:val="18"/>
                <w:szCs w:val="20"/>
                <w:lang w:val="lv-LV"/>
              </w:rPr>
              <w:t>Siltumenerģija LP nomas īpašumos**</w:t>
            </w:r>
          </w:p>
        </w:tc>
        <w:tc>
          <w:tcPr>
            <w:tcW w:w="1417" w:type="dxa"/>
          </w:tcPr>
          <w:p w14:paraId="1CC79E3D" w14:textId="54D67FB1" w:rsidR="003226D6" w:rsidRPr="00FC6BB9" w:rsidRDefault="003226D6">
            <w:pPr>
              <w:spacing w:before="0"/>
              <w:jc w:val="center"/>
              <w:rPr>
                <w:sz w:val="18"/>
                <w:szCs w:val="20"/>
                <w:lang w:val="lv-LV"/>
              </w:rPr>
            </w:pPr>
            <w:r>
              <w:rPr>
                <w:sz w:val="18"/>
                <w:szCs w:val="20"/>
                <w:lang w:val="lv-LV"/>
              </w:rPr>
              <w:t>200</w:t>
            </w:r>
          </w:p>
        </w:tc>
        <w:tc>
          <w:tcPr>
            <w:tcW w:w="1417" w:type="dxa"/>
          </w:tcPr>
          <w:p w14:paraId="310E5624" w14:textId="7F1CA298" w:rsidR="003226D6" w:rsidRPr="00FC6BB9" w:rsidRDefault="003226D6">
            <w:pPr>
              <w:spacing w:before="0"/>
              <w:jc w:val="center"/>
              <w:rPr>
                <w:sz w:val="18"/>
                <w:szCs w:val="20"/>
                <w:lang w:val="lv-LV"/>
              </w:rPr>
            </w:pPr>
            <w:r>
              <w:rPr>
                <w:sz w:val="18"/>
                <w:szCs w:val="20"/>
                <w:lang w:val="lv-LV"/>
              </w:rPr>
              <w:t>190</w:t>
            </w:r>
          </w:p>
        </w:tc>
        <w:tc>
          <w:tcPr>
            <w:tcW w:w="1417" w:type="dxa"/>
          </w:tcPr>
          <w:p w14:paraId="0348CE7F" w14:textId="2461687F" w:rsidR="003226D6" w:rsidRDefault="00A15B88">
            <w:pPr>
              <w:spacing w:before="0"/>
              <w:jc w:val="center"/>
              <w:rPr>
                <w:sz w:val="18"/>
                <w:szCs w:val="20"/>
                <w:lang w:val="lv-LV"/>
              </w:rPr>
            </w:pPr>
            <w:r>
              <w:rPr>
                <w:sz w:val="18"/>
                <w:szCs w:val="20"/>
                <w:lang w:val="lv-LV"/>
              </w:rPr>
              <w:t>-5%</w:t>
            </w:r>
          </w:p>
        </w:tc>
      </w:tr>
      <w:tr w:rsidR="003226D6" w:rsidRPr="00FC6BB9" w14:paraId="62CD8B72" w14:textId="713B25C9" w:rsidTr="00995C7A">
        <w:trPr>
          <w:cnfStyle w:val="000000100000" w:firstRow="0" w:lastRow="0" w:firstColumn="0" w:lastColumn="0" w:oddVBand="0" w:evenVBand="0" w:oddHBand="1" w:evenHBand="0" w:firstRowFirstColumn="0" w:firstRowLastColumn="0" w:lastRowFirstColumn="0" w:lastRowLastColumn="0"/>
          <w:trHeight w:val="397"/>
          <w:jc w:val="center"/>
        </w:trPr>
        <w:tc>
          <w:tcPr>
            <w:tcW w:w="2173" w:type="dxa"/>
            <w:vAlign w:val="top"/>
          </w:tcPr>
          <w:p w14:paraId="7580FD2D" w14:textId="77777777" w:rsidR="003226D6" w:rsidRDefault="003226D6">
            <w:pPr>
              <w:spacing w:before="0"/>
              <w:jc w:val="left"/>
              <w:rPr>
                <w:sz w:val="18"/>
                <w:szCs w:val="20"/>
                <w:lang w:val="lv-LV"/>
              </w:rPr>
            </w:pPr>
          </w:p>
        </w:tc>
        <w:tc>
          <w:tcPr>
            <w:tcW w:w="2263" w:type="dxa"/>
          </w:tcPr>
          <w:p w14:paraId="707DB08A" w14:textId="305409C7" w:rsidR="003226D6" w:rsidRPr="009627F6" w:rsidRDefault="003226D6">
            <w:pPr>
              <w:spacing w:before="0"/>
              <w:jc w:val="left"/>
              <w:rPr>
                <w:b/>
                <w:bCs/>
                <w:sz w:val="18"/>
                <w:szCs w:val="20"/>
                <w:lang w:val="lv-LV"/>
              </w:rPr>
            </w:pPr>
            <w:r w:rsidRPr="009627F6">
              <w:rPr>
                <w:b/>
                <w:bCs/>
                <w:sz w:val="18"/>
                <w:szCs w:val="20"/>
                <w:lang w:val="lv-LV"/>
              </w:rPr>
              <w:t>Kopā</w:t>
            </w:r>
          </w:p>
        </w:tc>
        <w:tc>
          <w:tcPr>
            <w:tcW w:w="1417" w:type="dxa"/>
          </w:tcPr>
          <w:p w14:paraId="20EA8E74" w14:textId="2C45A516" w:rsidR="003226D6" w:rsidRPr="00C128D9" w:rsidRDefault="003226D6">
            <w:pPr>
              <w:spacing w:before="0"/>
              <w:jc w:val="center"/>
              <w:rPr>
                <w:b/>
                <w:bCs/>
                <w:sz w:val="18"/>
                <w:szCs w:val="20"/>
                <w:lang w:val="lv-LV"/>
              </w:rPr>
            </w:pPr>
            <w:r w:rsidRPr="00C128D9">
              <w:rPr>
                <w:b/>
                <w:bCs/>
                <w:sz w:val="18"/>
                <w:szCs w:val="20"/>
                <w:lang w:val="lv-LV"/>
              </w:rPr>
              <w:t>2</w:t>
            </w:r>
            <w:r>
              <w:rPr>
                <w:b/>
                <w:bCs/>
                <w:sz w:val="18"/>
                <w:szCs w:val="20"/>
                <w:lang w:val="lv-LV"/>
              </w:rPr>
              <w:t>50</w:t>
            </w:r>
          </w:p>
        </w:tc>
        <w:tc>
          <w:tcPr>
            <w:tcW w:w="1417" w:type="dxa"/>
          </w:tcPr>
          <w:p w14:paraId="6167B668" w14:textId="0D0BD23E" w:rsidR="003226D6" w:rsidRPr="00C128D9" w:rsidRDefault="003226D6">
            <w:pPr>
              <w:spacing w:before="0"/>
              <w:jc w:val="center"/>
              <w:rPr>
                <w:b/>
                <w:bCs/>
                <w:sz w:val="18"/>
                <w:szCs w:val="20"/>
                <w:lang w:val="lv-LV"/>
              </w:rPr>
            </w:pPr>
            <w:r w:rsidRPr="00C128D9">
              <w:rPr>
                <w:b/>
                <w:bCs/>
                <w:sz w:val="18"/>
                <w:szCs w:val="20"/>
                <w:lang w:val="lv-LV"/>
              </w:rPr>
              <w:t>24</w:t>
            </w:r>
            <w:r>
              <w:rPr>
                <w:b/>
                <w:bCs/>
                <w:sz w:val="18"/>
                <w:szCs w:val="20"/>
                <w:lang w:val="lv-LV"/>
              </w:rPr>
              <w:t>1</w:t>
            </w:r>
          </w:p>
        </w:tc>
        <w:tc>
          <w:tcPr>
            <w:tcW w:w="1417" w:type="dxa"/>
          </w:tcPr>
          <w:p w14:paraId="05258DE7" w14:textId="02F5B20D" w:rsidR="003226D6" w:rsidRPr="00C128D9" w:rsidRDefault="00527834">
            <w:pPr>
              <w:spacing w:before="0"/>
              <w:jc w:val="center"/>
              <w:rPr>
                <w:b/>
                <w:bCs/>
                <w:sz w:val="18"/>
                <w:szCs w:val="20"/>
                <w:lang w:val="lv-LV"/>
              </w:rPr>
            </w:pPr>
            <w:r>
              <w:rPr>
                <w:b/>
                <w:bCs/>
                <w:sz w:val="18"/>
                <w:szCs w:val="20"/>
                <w:lang w:val="lv-LV"/>
              </w:rPr>
              <w:t>-2,7%</w:t>
            </w:r>
          </w:p>
        </w:tc>
      </w:tr>
    </w:tbl>
    <w:p w14:paraId="66992E4E" w14:textId="77777777" w:rsidR="00370148" w:rsidRDefault="00370148" w:rsidP="00947584">
      <w:pPr>
        <w:spacing w:before="0"/>
        <w:jc w:val="left"/>
        <w:rPr>
          <w:color w:val="00417A"/>
          <w:sz w:val="18"/>
          <w:szCs w:val="18"/>
          <w:lang w:val="lv-LV"/>
        </w:rPr>
      </w:pPr>
    </w:p>
    <w:p w14:paraId="79E63E47" w14:textId="1A7DC91D" w:rsidR="00D86771" w:rsidRPr="00FF5091" w:rsidRDefault="00D86771" w:rsidP="00947584">
      <w:pPr>
        <w:spacing w:before="0"/>
        <w:jc w:val="left"/>
        <w:rPr>
          <w:i/>
          <w:color w:val="00417A"/>
          <w:sz w:val="16"/>
          <w:szCs w:val="18"/>
          <w:lang w:val="lv-LV"/>
        </w:rPr>
      </w:pPr>
      <w:r w:rsidRPr="00FF5091">
        <w:rPr>
          <w:color w:val="00417A"/>
          <w:sz w:val="18"/>
          <w:szCs w:val="18"/>
          <w:lang w:val="lv-LV"/>
        </w:rPr>
        <w:t>*</w:t>
      </w:r>
      <w:r w:rsidRPr="00FF5091">
        <w:rPr>
          <w:i/>
          <w:color w:val="00417A"/>
          <w:sz w:val="16"/>
          <w:szCs w:val="18"/>
          <w:lang w:val="lv-LV"/>
        </w:rPr>
        <w:t>CO</w:t>
      </w:r>
      <w:r w:rsidRPr="00FF5091">
        <w:rPr>
          <w:i/>
          <w:color w:val="00417A"/>
          <w:sz w:val="16"/>
          <w:szCs w:val="18"/>
          <w:vertAlign w:val="subscript"/>
          <w:lang w:val="lv-LV"/>
        </w:rPr>
        <w:t>2</w:t>
      </w:r>
      <w:r w:rsidRPr="00FF5091">
        <w:rPr>
          <w:i/>
          <w:color w:val="00417A"/>
          <w:sz w:val="16"/>
          <w:szCs w:val="18"/>
          <w:lang w:val="lv-LV"/>
        </w:rPr>
        <w:t xml:space="preserve"> emisijas faktors</w:t>
      </w:r>
      <w:r w:rsidR="004E48D8" w:rsidRPr="00FF5091">
        <w:rPr>
          <w:i/>
          <w:color w:val="00417A"/>
          <w:sz w:val="16"/>
          <w:szCs w:val="18"/>
          <w:lang w:val="lv-LV"/>
        </w:rPr>
        <w:t xml:space="preserve">: </w:t>
      </w:r>
      <w:r w:rsidRPr="00FF5091">
        <w:rPr>
          <w:i/>
          <w:color w:val="00417A"/>
          <w:sz w:val="16"/>
          <w:szCs w:val="18"/>
          <w:lang w:val="lv-LV"/>
        </w:rPr>
        <w:t>0.0732 t CO2/MWh</w:t>
      </w:r>
    </w:p>
    <w:p w14:paraId="4DAFB8FE" w14:textId="22555CF9" w:rsidR="006D5492" w:rsidRPr="00FF5091" w:rsidRDefault="00D86771" w:rsidP="00947584">
      <w:pPr>
        <w:spacing w:before="0"/>
        <w:jc w:val="left"/>
        <w:rPr>
          <w:i/>
          <w:color w:val="00417A"/>
          <w:sz w:val="16"/>
          <w:szCs w:val="18"/>
          <w:lang w:val="lv-LV"/>
        </w:rPr>
      </w:pPr>
      <w:r w:rsidRPr="00FF5091">
        <w:rPr>
          <w:i/>
          <w:color w:val="00417A"/>
          <w:sz w:val="16"/>
          <w:szCs w:val="18"/>
          <w:lang w:val="lv-LV"/>
        </w:rPr>
        <w:t>** CO</w:t>
      </w:r>
      <w:r w:rsidRPr="00FF5091">
        <w:rPr>
          <w:i/>
          <w:color w:val="00417A"/>
          <w:sz w:val="16"/>
          <w:szCs w:val="18"/>
          <w:vertAlign w:val="subscript"/>
          <w:lang w:val="lv-LV"/>
        </w:rPr>
        <w:t xml:space="preserve">2 </w:t>
      </w:r>
      <w:r w:rsidRPr="00FF5091">
        <w:rPr>
          <w:i/>
          <w:color w:val="00417A"/>
          <w:sz w:val="16"/>
          <w:szCs w:val="18"/>
          <w:lang w:val="lv-LV"/>
        </w:rPr>
        <w:t>emisijas faktors:</w:t>
      </w:r>
      <w:r w:rsidR="004E48D8" w:rsidRPr="00FF5091">
        <w:rPr>
          <w:i/>
          <w:color w:val="00417A"/>
          <w:sz w:val="16"/>
          <w:szCs w:val="18"/>
          <w:lang w:val="lv-LV"/>
        </w:rPr>
        <w:t xml:space="preserve"> </w:t>
      </w:r>
      <w:r w:rsidR="00DD2504" w:rsidRPr="00FF5091">
        <w:rPr>
          <w:i/>
          <w:color w:val="00417A"/>
          <w:sz w:val="16"/>
          <w:szCs w:val="18"/>
          <w:lang w:val="lv-LV"/>
        </w:rPr>
        <w:t>0.055 t CO2/MWh</w:t>
      </w:r>
    </w:p>
    <w:p w14:paraId="4F8F66BE" w14:textId="77777777" w:rsidR="0060310A" w:rsidRPr="00FC6BB9" w:rsidRDefault="0060310A" w:rsidP="00C851D7">
      <w:pPr>
        <w:pStyle w:val="Heading2"/>
        <w:rPr>
          <w:lang w:val="lv-LV"/>
        </w:rPr>
      </w:pPr>
      <w:bookmarkStart w:id="87" w:name="_qcj3l5pg2ozw" w:colFirst="0" w:colLast="0"/>
      <w:bookmarkStart w:id="88" w:name="_Toc123815061"/>
      <w:bookmarkStart w:id="89" w:name="_Toc127896724"/>
      <w:bookmarkStart w:id="90" w:name="_Toc128605227"/>
      <w:bookmarkStart w:id="91" w:name="_Toc130198662"/>
      <w:bookmarkStart w:id="92" w:name="_Toc191967925"/>
      <w:bookmarkEnd w:id="87"/>
      <w:r w:rsidRPr="00FC6BB9">
        <w:rPr>
          <w:lang w:val="lv-LV"/>
        </w:rPr>
        <w:t>Atkritumu pārvaldība un aprites principu ieviešana</w:t>
      </w:r>
      <w:bookmarkEnd w:id="88"/>
      <w:bookmarkEnd w:id="89"/>
      <w:bookmarkEnd w:id="90"/>
      <w:bookmarkEnd w:id="91"/>
      <w:bookmarkEnd w:id="92"/>
    </w:p>
    <w:p w14:paraId="4B655C84" w14:textId="77777777" w:rsidR="0060310A" w:rsidRPr="00FC6BB9" w:rsidRDefault="0060310A" w:rsidP="00C851D7">
      <w:pPr>
        <w:pStyle w:val="Subtitle"/>
        <w:rPr>
          <w:lang w:val="lv-LV"/>
        </w:rPr>
      </w:pPr>
      <w:r w:rsidRPr="00FC6BB9">
        <w:rPr>
          <w:lang w:val="lv-LV"/>
        </w:rPr>
        <w:t>GRI [306-3] [306-5]</w:t>
      </w:r>
    </w:p>
    <w:p w14:paraId="7ADFC5BB" w14:textId="51650582" w:rsidR="0060310A" w:rsidRPr="00FC6BB9" w:rsidRDefault="001F59DD" w:rsidP="00C851D7">
      <w:pPr>
        <w:rPr>
          <w:lang w:val="lv-LV"/>
        </w:rPr>
      </w:pPr>
      <w:r>
        <w:rPr>
          <w:lang w:val="lv-LV"/>
        </w:rPr>
        <w:t xml:space="preserve">LP </w:t>
      </w:r>
      <w:r w:rsidR="003309C8">
        <w:rPr>
          <w:lang w:val="lv-LV"/>
        </w:rPr>
        <w:t xml:space="preserve">ir </w:t>
      </w:r>
      <w:r w:rsidR="0060310A" w:rsidRPr="00FC6BB9">
        <w:rPr>
          <w:lang w:val="lv-LV"/>
        </w:rPr>
        <w:t xml:space="preserve">izvirzījis mērķi samazināt saimniecības procesos radīto atkritumu apjomu, vienlaikus mazinot arī ietekmi uz vidi. Gadījumos, kad atkritumu apjoma samazināšana nav iespējama, </w:t>
      </w:r>
      <w:r w:rsidR="00A553CC">
        <w:rPr>
          <w:lang w:val="lv-LV"/>
        </w:rPr>
        <w:t xml:space="preserve">Uzņēmums </w:t>
      </w:r>
      <w:r w:rsidR="0060310A" w:rsidRPr="00FC6BB9">
        <w:rPr>
          <w:lang w:val="lv-LV"/>
        </w:rPr>
        <w:t xml:space="preserve">strādā pie procesu uzlabošanas, lai </w:t>
      </w:r>
      <w:r w:rsidR="006C17B3" w:rsidRPr="00FC6BB9">
        <w:rPr>
          <w:lang w:val="lv-LV"/>
        </w:rPr>
        <w:t xml:space="preserve">atkritumi </w:t>
      </w:r>
      <w:r w:rsidR="0060310A" w:rsidRPr="00FC6BB9">
        <w:rPr>
          <w:lang w:val="lv-LV"/>
        </w:rPr>
        <w:t xml:space="preserve">tiktu atbilstoši šķiroti un nodoti pārstrādei, tādējādi pagarinot to dzīves ciklu. </w:t>
      </w:r>
    </w:p>
    <w:p w14:paraId="75B19C27" w14:textId="136B58EC" w:rsidR="0060310A" w:rsidRPr="00FC6BB9" w:rsidRDefault="0060310A" w:rsidP="00C851D7">
      <w:pPr>
        <w:rPr>
          <w:szCs w:val="20"/>
          <w:lang w:val="lv-LV"/>
        </w:rPr>
      </w:pPr>
      <w:r w:rsidRPr="00FC6BB9">
        <w:rPr>
          <w:szCs w:val="20"/>
          <w:lang w:val="lv-LV"/>
        </w:rPr>
        <w:t xml:space="preserve">Lai atkritumi tiktu apsaimniekoti atbilstoši normatīvo aktu prasībām, </w:t>
      </w:r>
      <w:r w:rsidR="00A60144">
        <w:rPr>
          <w:szCs w:val="20"/>
          <w:lang w:val="lv-LV"/>
        </w:rPr>
        <w:t xml:space="preserve">ir </w:t>
      </w:r>
      <w:r w:rsidRPr="00FC6BB9">
        <w:rPr>
          <w:szCs w:val="20"/>
          <w:lang w:val="lv-LV"/>
        </w:rPr>
        <w:t>noslēgt</w:t>
      </w:r>
      <w:r w:rsidR="002025A8" w:rsidRPr="00FC6BB9">
        <w:rPr>
          <w:szCs w:val="20"/>
          <w:lang w:val="lv-LV"/>
        </w:rPr>
        <w:t>i</w:t>
      </w:r>
      <w:r w:rsidRPr="00FC6BB9">
        <w:rPr>
          <w:szCs w:val="20"/>
          <w:lang w:val="lv-LV"/>
        </w:rPr>
        <w:t xml:space="preserve"> līgum</w:t>
      </w:r>
      <w:r w:rsidR="002025A8" w:rsidRPr="00FC6BB9">
        <w:rPr>
          <w:szCs w:val="20"/>
          <w:lang w:val="lv-LV"/>
        </w:rPr>
        <w:t>i</w:t>
      </w:r>
      <w:r w:rsidRPr="00FC6BB9">
        <w:rPr>
          <w:szCs w:val="20"/>
          <w:lang w:val="lv-LV"/>
        </w:rPr>
        <w:t xml:space="preserve"> ar </w:t>
      </w:r>
      <w:r w:rsidR="002025A8" w:rsidRPr="00FC6BB9">
        <w:rPr>
          <w:szCs w:val="20"/>
          <w:lang w:val="lv-LV"/>
        </w:rPr>
        <w:t>pakalpojumu sniedzējiem</w:t>
      </w:r>
      <w:r w:rsidRPr="00FC6BB9">
        <w:rPr>
          <w:szCs w:val="20"/>
          <w:lang w:val="lv-LV"/>
        </w:rPr>
        <w:t>, kas veic sadzīves un šķiroto atkritumu, būvgružu un lielgabarīta atkritumu</w:t>
      </w:r>
      <w:r w:rsidR="006C5977">
        <w:rPr>
          <w:szCs w:val="20"/>
          <w:lang w:val="lv-LV"/>
        </w:rPr>
        <w:t xml:space="preserve">, kā arī </w:t>
      </w:r>
      <w:r w:rsidRPr="00FC6BB9">
        <w:rPr>
          <w:szCs w:val="20"/>
          <w:lang w:val="lv-LV"/>
        </w:rPr>
        <w:t>videi kaitīgo atkritumu apsaimniekošanu.</w:t>
      </w:r>
    </w:p>
    <w:p w14:paraId="03563C95" w14:textId="0C0FA028" w:rsidR="00947584" w:rsidRPr="00904C7A" w:rsidRDefault="0060310A" w:rsidP="00904C7A">
      <w:pPr>
        <w:spacing w:before="0" w:after="120"/>
        <w:rPr>
          <w:lang w:val="lv-LV"/>
        </w:rPr>
      </w:pPr>
      <w:r w:rsidRPr="00FC6BB9">
        <w:rPr>
          <w:lang w:val="lv-LV"/>
        </w:rPr>
        <w:t xml:space="preserve">Nozīmīgākais šķirojamo atkritumu veids ir papīrs un kartons. </w:t>
      </w:r>
      <w:r w:rsidR="0005070A" w:rsidRPr="00FC6BB9">
        <w:rPr>
          <w:lang w:val="lv-LV"/>
        </w:rPr>
        <w:t>RŠ</w:t>
      </w:r>
      <w:r w:rsidR="006D4E16">
        <w:rPr>
          <w:lang w:val="lv-LV"/>
        </w:rPr>
        <w:t>C</w:t>
      </w:r>
      <w:r w:rsidR="0005070A" w:rsidRPr="00FC6BB9">
        <w:rPr>
          <w:lang w:val="lv-LV"/>
        </w:rPr>
        <w:t xml:space="preserve"> </w:t>
      </w:r>
      <w:r w:rsidR="00B676D4">
        <w:rPr>
          <w:lang w:val="lv-LV"/>
        </w:rPr>
        <w:t xml:space="preserve">ir </w:t>
      </w:r>
      <w:r w:rsidRPr="00FC6BB9">
        <w:rPr>
          <w:lang w:val="lv-LV"/>
        </w:rPr>
        <w:t xml:space="preserve">izvietota īpaša kartona un papīra presēšanas sistēma, kas ļauj samazināt atkritumu apjomu un tos nodot pārstrādāšanai efektīvākā veidā. Kartona presē ir iespējams apstrādāt papīru un kartonu, </w:t>
      </w:r>
      <w:r w:rsidR="00265D15">
        <w:rPr>
          <w:lang w:val="lv-LV"/>
        </w:rPr>
        <w:t xml:space="preserve">kā arī </w:t>
      </w:r>
      <w:r w:rsidR="00132979">
        <w:rPr>
          <w:lang w:val="lv-LV"/>
        </w:rPr>
        <w:t>plastmasas iepakojumu</w:t>
      </w:r>
      <w:r w:rsidRPr="00FC6BB9">
        <w:rPr>
          <w:lang w:val="lv-LV"/>
        </w:rPr>
        <w:t>.</w:t>
      </w:r>
      <w:r w:rsidR="00D1664C" w:rsidRPr="00FC6BB9">
        <w:rPr>
          <w:lang w:val="lv-LV"/>
        </w:rPr>
        <w:t xml:space="preserve"> </w:t>
      </w:r>
    </w:p>
    <w:p w14:paraId="08CF524F" w14:textId="5D5A53A9" w:rsidR="00DF1437" w:rsidRDefault="00B1691A" w:rsidP="00904C7A">
      <w:pPr>
        <w:spacing w:before="0" w:after="120"/>
        <w:jc w:val="center"/>
        <w:rPr>
          <w:b/>
          <w:bCs/>
          <w:color w:val="00417A"/>
          <w:sz w:val="18"/>
          <w:szCs w:val="20"/>
          <w:lang w:val="lv-LV"/>
        </w:rPr>
      </w:pPr>
      <w:r w:rsidRPr="00B1691A">
        <w:rPr>
          <w:b/>
          <w:bCs/>
          <w:color w:val="00417A"/>
          <w:sz w:val="18"/>
          <w:szCs w:val="20"/>
          <w:lang w:val="lv-LV"/>
        </w:rPr>
        <w:t>Kartona presē ievietotais pārstrādājamais materiāls, tonnās</w:t>
      </w:r>
      <w:bookmarkStart w:id="93" w:name="_Hlk127429313"/>
    </w:p>
    <w:p w14:paraId="40A0167C" w14:textId="77777777" w:rsidR="00947584" w:rsidRPr="00947584" w:rsidRDefault="00947584" w:rsidP="00947584">
      <w:pPr>
        <w:spacing w:before="0"/>
        <w:jc w:val="center"/>
        <w:rPr>
          <w:b/>
          <w:bCs/>
          <w:color w:val="00417A"/>
          <w:sz w:val="12"/>
          <w:szCs w:val="12"/>
          <w:lang w:val="lv-LV"/>
        </w:rPr>
      </w:pPr>
    </w:p>
    <w:tbl>
      <w:tblPr>
        <w:tblStyle w:val="LPtabula"/>
        <w:tblW w:w="0" w:type="auto"/>
        <w:jc w:val="center"/>
        <w:tblLook w:val="0020" w:firstRow="1" w:lastRow="0" w:firstColumn="0" w:lastColumn="0" w:noHBand="0" w:noVBand="0"/>
      </w:tblPr>
      <w:tblGrid>
        <w:gridCol w:w="2125"/>
        <w:gridCol w:w="2125"/>
        <w:gridCol w:w="2125"/>
      </w:tblGrid>
      <w:tr w:rsidR="00BC50D3" w:rsidRPr="00FC6BB9" w14:paraId="05C68BCB" w14:textId="501D2137" w:rsidTr="00947584">
        <w:trPr>
          <w:cnfStyle w:val="100000000000" w:firstRow="1" w:lastRow="0" w:firstColumn="0" w:lastColumn="0" w:oddVBand="0" w:evenVBand="0" w:oddHBand="0" w:evenHBand="0" w:firstRowFirstColumn="0" w:firstRowLastColumn="0" w:lastRowFirstColumn="0" w:lastRowLastColumn="0"/>
          <w:trHeight w:val="408"/>
          <w:jc w:val="center"/>
        </w:trPr>
        <w:tc>
          <w:tcPr>
            <w:tcW w:w="2125" w:type="dxa"/>
          </w:tcPr>
          <w:p w14:paraId="0C4F0FB1" w14:textId="73A09D0A" w:rsidR="00BC50D3" w:rsidRPr="00FC6BB9" w:rsidRDefault="00BC50D3" w:rsidP="004A7902">
            <w:pPr>
              <w:spacing w:before="0"/>
              <w:jc w:val="center"/>
              <w:rPr>
                <w:sz w:val="18"/>
                <w:szCs w:val="20"/>
                <w:lang w:val="lv-LV"/>
              </w:rPr>
            </w:pPr>
            <w:bookmarkStart w:id="94" w:name="_Hlk128751839"/>
            <w:r w:rsidRPr="00FC6BB9">
              <w:rPr>
                <w:sz w:val="18"/>
                <w:szCs w:val="20"/>
                <w:lang w:val="lv-LV"/>
              </w:rPr>
              <w:t>202</w:t>
            </w:r>
            <w:r w:rsidR="00FD2250">
              <w:rPr>
                <w:sz w:val="18"/>
                <w:szCs w:val="20"/>
                <w:lang w:val="lv-LV"/>
              </w:rPr>
              <w:t>2</w:t>
            </w:r>
          </w:p>
        </w:tc>
        <w:tc>
          <w:tcPr>
            <w:tcW w:w="2125" w:type="dxa"/>
          </w:tcPr>
          <w:p w14:paraId="5019B877" w14:textId="0D221436" w:rsidR="00BC50D3" w:rsidRPr="00FC6BB9" w:rsidRDefault="00BC50D3" w:rsidP="004A7902">
            <w:pPr>
              <w:spacing w:before="0"/>
              <w:jc w:val="center"/>
              <w:rPr>
                <w:sz w:val="18"/>
                <w:szCs w:val="20"/>
                <w:lang w:val="lv-LV"/>
              </w:rPr>
            </w:pPr>
            <w:r w:rsidRPr="00FC6BB9">
              <w:rPr>
                <w:sz w:val="18"/>
                <w:szCs w:val="20"/>
                <w:lang w:val="lv-LV"/>
              </w:rPr>
              <w:t>202</w:t>
            </w:r>
            <w:r w:rsidR="00FD2250">
              <w:rPr>
                <w:sz w:val="18"/>
                <w:szCs w:val="20"/>
                <w:lang w:val="lv-LV"/>
              </w:rPr>
              <w:t>3</w:t>
            </w:r>
          </w:p>
        </w:tc>
        <w:tc>
          <w:tcPr>
            <w:tcW w:w="2125" w:type="dxa"/>
          </w:tcPr>
          <w:p w14:paraId="08902861" w14:textId="0AC1724D" w:rsidR="006C28F4" w:rsidRPr="00FC6BB9" w:rsidRDefault="00BC50D3" w:rsidP="004A7902">
            <w:pPr>
              <w:spacing w:before="0"/>
              <w:jc w:val="center"/>
              <w:rPr>
                <w:b w:val="0"/>
                <w:sz w:val="18"/>
                <w:szCs w:val="20"/>
                <w:lang w:val="lv-LV"/>
              </w:rPr>
            </w:pPr>
            <w:r w:rsidRPr="00FC6BB9">
              <w:rPr>
                <w:sz w:val="18"/>
                <w:szCs w:val="20"/>
                <w:lang w:val="lv-LV"/>
              </w:rPr>
              <w:t>202</w:t>
            </w:r>
            <w:r w:rsidR="00FD2250">
              <w:rPr>
                <w:sz w:val="18"/>
                <w:szCs w:val="20"/>
                <w:lang w:val="lv-LV"/>
              </w:rPr>
              <w:t>4</w:t>
            </w:r>
          </w:p>
        </w:tc>
      </w:tr>
      <w:tr w:rsidR="00FD2250" w:rsidRPr="00FC6BB9" w14:paraId="7495D2A3" w14:textId="6F25789F" w:rsidTr="004A7902">
        <w:trPr>
          <w:cnfStyle w:val="000000100000" w:firstRow="0" w:lastRow="0" w:firstColumn="0" w:lastColumn="0" w:oddVBand="0" w:evenVBand="0" w:oddHBand="1" w:evenHBand="0" w:firstRowFirstColumn="0" w:firstRowLastColumn="0" w:lastRowFirstColumn="0" w:lastRowLastColumn="0"/>
          <w:trHeight w:val="397"/>
          <w:jc w:val="center"/>
        </w:trPr>
        <w:tc>
          <w:tcPr>
            <w:tcW w:w="2125" w:type="dxa"/>
          </w:tcPr>
          <w:p w14:paraId="342EF31F" w14:textId="5BFCD495" w:rsidR="00FD2250" w:rsidRPr="00FC6BB9" w:rsidRDefault="00FD2250" w:rsidP="004A7902">
            <w:pPr>
              <w:spacing w:before="0"/>
              <w:jc w:val="center"/>
              <w:rPr>
                <w:sz w:val="18"/>
                <w:szCs w:val="20"/>
                <w:lang w:val="lv-LV"/>
              </w:rPr>
            </w:pPr>
            <w:r w:rsidRPr="00FC6BB9">
              <w:rPr>
                <w:sz w:val="18"/>
                <w:szCs w:val="20"/>
                <w:lang w:val="lv-LV"/>
              </w:rPr>
              <w:t>82</w:t>
            </w:r>
          </w:p>
        </w:tc>
        <w:tc>
          <w:tcPr>
            <w:tcW w:w="2125" w:type="dxa"/>
          </w:tcPr>
          <w:p w14:paraId="0831ABBB" w14:textId="40570A1E" w:rsidR="00FD2250" w:rsidRPr="00FC6BB9" w:rsidRDefault="00FD2250" w:rsidP="004A7902">
            <w:pPr>
              <w:spacing w:before="0"/>
              <w:jc w:val="center"/>
              <w:rPr>
                <w:sz w:val="18"/>
                <w:szCs w:val="20"/>
                <w:lang w:val="lv-LV"/>
              </w:rPr>
            </w:pPr>
            <w:r w:rsidRPr="00FC6BB9">
              <w:rPr>
                <w:sz w:val="18"/>
                <w:szCs w:val="20"/>
                <w:lang w:val="lv-LV"/>
              </w:rPr>
              <w:t>95</w:t>
            </w:r>
          </w:p>
        </w:tc>
        <w:tc>
          <w:tcPr>
            <w:tcW w:w="2125" w:type="dxa"/>
          </w:tcPr>
          <w:p w14:paraId="0B915F88" w14:textId="7EC9C27A" w:rsidR="00FD2250" w:rsidRPr="00FC6BB9" w:rsidRDefault="00665682" w:rsidP="004A7902">
            <w:pPr>
              <w:spacing w:before="0"/>
              <w:jc w:val="center"/>
              <w:rPr>
                <w:sz w:val="18"/>
                <w:szCs w:val="20"/>
                <w:lang w:val="lv-LV"/>
              </w:rPr>
            </w:pPr>
            <w:r>
              <w:rPr>
                <w:sz w:val="18"/>
                <w:szCs w:val="20"/>
                <w:lang w:val="lv-LV"/>
              </w:rPr>
              <w:t>15</w:t>
            </w:r>
            <w:r w:rsidR="00FE013A">
              <w:rPr>
                <w:sz w:val="18"/>
                <w:szCs w:val="20"/>
                <w:lang w:val="lv-LV"/>
              </w:rPr>
              <w:t>6</w:t>
            </w:r>
          </w:p>
        </w:tc>
      </w:tr>
    </w:tbl>
    <w:bookmarkEnd w:id="93"/>
    <w:bookmarkEnd w:id="94"/>
    <w:p w14:paraId="20FE8277" w14:textId="2B9120F9" w:rsidR="00344475" w:rsidRPr="00FC6BB9" w:rsidRDefault="0060310A" w:rsidP="005C7B98">
      <w:pPr>
        <w:rPr>
          <w:lang w:val="lv-LV"/>
        </w:rPr>
      </w:pPr>
      <w:r w:rsidRPr="00FC6BB9">
        <w:rPr>
          <w:lang w:val="lv-LV"/>
        </w:rPr>
        <w:t xml:space="preserve">Īstenojot videi draudzīgu un atbildīgu atkritumu apsaimniekošanu un samazinot nešķiroto sadzīves atkritumu apjomu, </w:t>
      </w:r>
      <w:r w:rsidR="00944152">
        <w:rPr>
          <w:lang w:val="lv-LV"/>
        </w:rPr>
        <w:t xml:space="preserve">LP </w:t>
      </w:r>
      <w:r w:rsidR="00332D8A">
        <w:rPr>
          <w:lang w:val="lv-LV"/>
        </w:rPr>
        <w:t xml:space="preserve">administrācijas </w:t>
      </w:r>
      <w:r w:rsidR="006D4E16">
        <w:rPr>
          <w:lang w:val="lv-LV"/>
        </w:rPr>
        <w:t>telpās un</w:t>
      </w:r>
      <w:r w:rsidR="00A553CC">
        <w:rPr>
          <w:lang w:val="lv-LV"/>
        </w:rPr>
        <w:t xml:space="preserve"> </w:t>
      </w:r>
      <w:r w:rsidR="00FC5CCE">
        <w:rPr>
          <w:lang w:val="lv-LV"/>
        </w:rPr>
        <w:t>RŠ</w:t>
      </w:r>
      <w:r w:rsidR="006D4E16">
        <w:rPr>
          <w:lang w:val="lv-LV"/>
        </w:rPr>
        <w:t>C</w:t>
      </w:r>
      <w:r w:rsidR="00FC5CCE">
        <w:rPr>
          <w:lang w:val="lv-LV"/>
        </w:rPr>
        <w:t xml:space="preserve"> </w:t>
      </w:r>
      <w:r w:rsidRPr="00FC6BB9">
        <w:rPr>
          <w:lang w:val="lv-LV"/>
        </w:rPr>
        <w:t xml:space="preserve">ražošanas struktūrvienībās ir ieviesta dalītā atkritumu apsaimniekošana (PET, papīrs, stikls). </w:t>
      </w:r>
    </w:p>
    <w:p w14:paraId="760E0C53" w14:textId="75AD744A" w:rsidR="005C7B98" w:rsidRPr="00FC6BB9" w:rsidRDefault="0060310A" w:rsidP="005C7B98">
      <w:pPr>
        <w:rPr>
          <w:lang w:val="lv-LV"/>
        </w:rPr>
      </w:pPr>
      <w:r w:rsidRPr="00FC6BB9">
        <w:rPr>
          <w:lang w:val="lv-LV"/>
        </w:rPr>
        <w:t>Sadzīves atkritumu šķirošana ieviesta</w:t>
      </w:r>
      <w:r w:rsidR="00E21BC3" w:rsidRPr="00FC6BB9">
        <w:rPr>
          <w:lang w:val="lv-LV"/>
        </w:rPr>
        <w:t xml:space="preserve"> gan</w:t>
      </w:r>
      <w:r w:rsidR="00054984">
        <w:rPr>
          <w:lang w:val="lv-LV"/>
        </w:rPr>
        <w:t xml:space="preserve"> </w:t>
      </w:r>
      <w:r w:rsidR="0009743D">
        <w:rPr>
          <w:lang w:val="lv-LV"/>
        </w:rPr>
        <w:t>pasta nodaļās</w:t>
      </w:r>
      <w:r w:rsidR="00E21BC3" w:rsidRPr="00FC6BB9">
        <w:rPr>
          <w:lang w:val="lv-LV"/>
        </w:rPr>
        <w:t>, gan</w:t>
      </w:r>
      <w:r w:rsidRPr="00FC6BB9">
        <w:rPr>
          <w:lang w:val="lv-LV"/>
        </w:rPr>
        <w:t xml:space="preserve"> R</w:t>
      </w:r>
      <w:r w:rsidR="0005070A" w:rsidRPr="00FC6BB9">
        <w:rPr>
          <w:lang w:val="lv-LV"/>
        </w:rPr>
        <w:t>Š</w:t>
      </w:r>
      <w:r w:rsidR="00B6296B">
        <w:rPr>
          <w:lang w:val="lv-LV"/>
        </w:rPr>
        <w:t>C</w:t>
      </w:r>
      <w:r w:rsidR="00E25ABB">
        <w:rPr>
          <w:lang w:val="lv-LV"/>
        </w:rPr>
        <w:t>, šķirojot</w:t>
      </w:r>
      <w:r w:rsidR="00165464" w:rsidRPr="00FC6BB9">
        <w:rPr>
          <w:lang w:val="lv-LV"/>
        </w:rPr>
        <w:t>: papīr</w:t>
      </w:r>
      <w:r w:rsidR="001C28E4">
        <w:rPr>
          <w:lang w:val="lv-LV"/>
        </w:rPr>
        <w:t>u</w:t>
      </w:r>
      <w:r w:rsidR="00165464" w:rsidRPr="00FC6BB9">
        <w:rPr>
          <w:lang w:val="lv-LV"/>
        </w:rPr>
        <w:t xml:space="preserve"> un karton</w:t>
      </w:r>
      <w:r w:rsidR="001C28E4">
        <w:rPr>
          <w:lang w:val="lv-LV"/>
        </w:rPr>
        <w:t>u</w:t>
      </w:r>
      <w:r w:rsidR="00165464" w:rsidRPr="00FC6BB9">
        <w:rPr>
          <w:lang w:val="lv-LV"/>
        </w:rPr>
        <w:t>, PET</w:t>
      </w:r>
      <w:r w:rsidR="005C7B98" w:rsidRPr="00FC6BB9">
        <w:rPr>
          <w:lang w:val="lv-LV"/>
        </w:rPr>
        <w:t xml:space="preserve"> /</w:t>
      </w:r>
      <w:r w:rsidR="00504318" w:rsidRPr="00FC6BB9">
        <w:rPr>
          <w:lang w:val="lv-LV"/>
        </w:rPr>
        <w:t xml:space="preserve"> </w:t>
      </w:r>
      <w:r w:rsidR="00165464" w:rsidRPr="00FC6BB9">
        <w:rPr>
          <w:lang w:val="lv-LV"/>
        </w:rPr>
        <w:t>iepakoju</w:t>
      </w:r>
      <w:r w:rsidR="006823C7" w:rsidRPr="00FC6BB9">
        <w:rPr>
          <w:lang w:val="lv-LV"/>
        </w:rPr>
        <w:t>ma plēves / HDPE</w:t>
      </w:r>
      <w:r w:rsidR="00B46274" w:rsidRPr="00FC6BB9">
        <w:rPr>
          <w:lang w:val="lv-LV"/>
        </w:rPr>
        <w:t>, metāla iepakojums un metāla sadzīves</w:t>
      </w:r>
      <w:r w:rsidR="00A022BB" w:rsidRPr="00FC6BB9">
        <w:rPr>
          <w:lang w:val="lv-LV"/>
        </w:rPr>
        <w:t xml:space="preserve"> priekšmet</w:t>
      </w:r>
      <w:r w:rsidR="001C28E4">
        <w:rPr>
          <w:lang w:val="lv-LV"/>
        </w:rPr>
        <w:t>us</w:t>
      </w:r>
      <w:r w:rsidR="005C7B98" w:rsidRPr="00FC6BB9">
        <w:rPr>
          <w:lang w:val="lv-LV"/>
        </w:rPr>
        <w:t xml:space="preserve"> (alumīnija dzērienu bundžas</w:t>
      </w:r>
      <w:r w:rsidR="00504318" w:rsidRPr="00FC6BB9">
        <w:rPr>
          <w:lang w:val="lv-LV"/>
        </w:rPr>
        <w:t xml:space="preserve">, </w:t>
      </w:r>
      <w:r w:rsidR="005C7B98" w:rsidRPr="00FC6BB9">
        <w:rPr>
          <w:lang w:val="lv-LV"/>
        </w:rPr>
        <w:t>metāla kanniņas, kārbas (līdz 5</w:t>
      </w:r>
      <w:r w:rsidR="00DF1437">
        <w:rPr>
          <w:lang w:val="lv-LV"/>
        </w:rPr>
        <w:t xml:space="preserve"> </w:t>
      </w:r>
      <w:r w:rsidR="005C7B98" w:rsidRPr="00FC6BB9">
        <w:rPr>
          <w:lang w:val="lv-LV"/>
        </w:rPr>
        <w:t>l</w:t>
      </w:r>
      <w:r w:rsidR="00DF1437">
        <w:rPr>
          <w:lang w:val="lv-LV"/>
        </w:rPr>
        <w:t>itriem</w:t>
      </w:r>
      <w:r w:rsidR="005C7B98" w:rsidRPr="00FC6BB9">
        <w:rPr>
          <w:lang w:val="lv-LV"/>
        </w:rPr>
        <w:t>)</w:t>
      </w:r>
      <w:r w:rsidR="00432387">
        <w:rPr>
          <w:lang w:val="lv-LV"/>
        </w:rPr>
        <w:t>)</w:t>
      </w:r>
      <w:r w:rsidR="005C7B98" w:rsidRPr="00FC6BB9">
        <w:rPr>
          <w:lang w:val="lv-LV"/>
        </w:rPr>
        <w:t>. Dalīti vāktie atkritumi</w:t>
      </w:r>
      <w:r w:rsidR="006823C7" w:rsidRPr="00FC6BB9">
        <w:rPr>
          <w:lang w:val="lv-LV"/>
        </w:rPr>
        <w:t xml:space="preserve"> 202</w:t>
      </w:r>
      <w:r w:rsidR="006B275A">
        <w:rPr>
          <w:lang w:val="lv-LV"/>
        </w:rPr>
        <w:t>4</w:t>
      </w:r>
      <w:r w:rsidR="006823C7" w:rsidRPr="00FC6BB9">
        <w:rPr>
          <w:lang w:val="lv-LV"/>
        </w:rPr>
        <w:t xml:space="preserve">.gadā veidoja </w:t>
      </w:r>
      <w:r w:rsidR="001A12F3">
        <w:rPr>
          <w:lang w:val="lv-LV"/>
        </w:rPr>
        <w:t xml:space="preserve">44,33 </w:t>
      </w:r>
      <w:r w:rsidR="001B2323" w:rsidRPr="00FC6BB9">
        <w:rPr>
          <w:lang w:val="lv-LV"/>
        </w:rPr>
        <w:t>tonn</w:t>
      </w:r>
      <w:r w:rsidR="001B2323">
        <w:rPr>
          <w:lang w:val="lv-LV"/>
        </w:rPr>
        <w:t>as</w:t>
      </w:r>
      <w:r w:rsidR="005C7B98" w:rsidRPr="00FC6BB9">
        <w:rPr>
          <w:lang w:val="lv-LV"/>
        </w:rPr>
        <w:t xml:space="preserve">, </w:t>
      </w:r>
      <w:r w:rsidR="00504318" w:rsidRPr="00FC6BB9">
        <w:rPr>
          <w:lang w:val="lv-LV"/>
        </w:rPr>
        <w:t xml:space="preserve">kas </w:t>
      </w:r>
      <w:r w:rsidR="005C7B98" w:rsidRPr="00FC6BB9">
        <w:rPr>
          <w:lang w:val="lv-LV"/>
        </w:rPr>
        <w:t>pēc to savākšanas</w:t>
      </w:r>
      <w:r w:rsidR="00504318" w:rsidRPr="00FC6BB9">
        <w:rPr>
          <w:lang w:val="lv-LV"/>
        </w:rPr>
        <w:t xml:space="preserve"> </w:t>
      </w:r>
      <w:r w:rsidR="005C7B98" w:rsidRPr="00FC6BB9">
        <w:rPr>
          <w:lang w:val="lv-LV"/>
        </w:rPr>
        <w:t xml:space="preserve">nogādāti </w:t>
      </w:r>
      <w:r w:rsidR="00504318" w:rsidRPr="00FC6BB9">
        <w:rPr>
          <w:lang w:val="lv-LV"/>
        </w:rPr>
        <w:t xml:space="preserve">atkritumu apsaimniekošanas pakalpojuma sniedzēja </w:t>
      </w:r>
      <w:r w:rsidR="005C7B98" w:rsidRPr="00FC6BB9">
        <w:rPr>
          <w:lang w:val="lv-LV"/>
        </w:rPr>
        <w:t>šķirošanas centrā, kur tiek veikta to tālāka šķirošana atbilstošās frakcijās.</w:t>
      </w:r>
      <w:r w:rsidR="001A12F3">
        <w:rPr>
          <w:lang w:val="lv-LV"/>
        </w:rPr>
        <w:t xml:space="preserve"> Salī</w:t>
      </w:r>
      <w:r w:rsidR="00EF23C8">
        <w:rPr>
          <w:lang w:val="lv-LV"/>
        </w:rPr>
        <w:t xml:space="preserve">dzinājumā ar 2023.gadu šo atkritumu apjoms samazinājies par 20%. </w:t>
      </w:r>
    </w:p>
    <w:p w14:paraId="5F809B27" w14:textId="51842888" w:rsidR="0060310A" w:rsidRDefault="00AB5873" w:rsidP="00331FD7">
      <w:pPr>
        <w:spacing w:after="120"/>
        <w:rPr>
          <w:color w:val="222222"/>
          <w:shd w:val="clear" w:color="auto" w:fill="FFFFFF"/>
          <w:lang w:val="lv-LV"/>
        </w:rPr>
      </w:pPr>
      <w:r>
        <w:rPr>
          <w:color w:val="222222"/>
          <w:shd w:val="clear" w:color="auto" w:fill="FFFFFF"/>
          <w:lang w:val="lv-LV"/>
        </w:rPr>
        <w:t>Lielāko a</w:t>
      </w:r>
      <w:r w:rsidR="0060310A" w:rsidRPr="00FC6BB9">
        <w:rPr>
          <w:color w:val="222222"/>
          <w:shd w:val="clear" w:color="auto" w:fill="FFFFFF"/>
          <w:lang w:val="lv-LV"/>
        </w:rPr>
        <w:t xml:space="preserve">pglabāšanai nododamo atkritumu </w:t>
      </w:r>
      <w:r w:rsidR="00FE64CF">
        <w:rPr>
          <w:color w:val="222222"/>
          <w:shd w:val="clear" w:color="auto" w:fill="FFFFFF"/>
          <w:lang w:val="lv-LV"/>
        </w:rPr>
        <w:t>apjomu</w:t>
      </w:r>
      <w:r w:rsidR="00FE64CF" w:rsidRPr="00FC6BB9">
        <w:rPr>
          <w:color w:val="222222"/>
          <w:shd w:val="clear" w:color="auto" w:fill="FFFFFF"/>
          <w:lang w:val="lv-LV"/>
        </w:rPr>
        <w:t xml:space="preserve"> </w:t>
      </w:r>
      <w:r w:rsidR="0060310A" w:rsidRPr="00FC6BB9">
        <w:rPr>
          <w:color w:val="222222"/>
          <w:shd w:val="clear" w:color="auto" w:fill="FFFFFF"/>
          <w:lang w:val="lv-LV"/>
        </w:rPr>
        <w:t>veido lielgabarīta atkritumi,</w:t>
      </w:r>
      <w:r w:rsidR="00025F6C">
        <w:rPr>
          <w:color w:val="222222"/>
          <w:shd w:val="clear" w:color="auto" w:fill="FFFFFF"/>
          <w:lang w:val="lv-LV"/>
        </w:rPr>
        <w:t xml:space="preserve"> </w:t>
      </w:r>
      <w:r w:rsidR="00D0350E">
        <w:rPr>
          <w:color w:val="222222"/>
          <w:shd w:val="clear" w:color="auto" w:fill="FFFFFF"/>
          <w:lang w:val="lv-LV"/>
        </w:rPr>
        <w:t xml:space="preserve">kas pamatā veidojas no </w:t>
      </w:r>
      <w:r w:rsidR="00025F6C">
        <w:rPr>
          <w:color w:val="222222"/>
          <w:shd w:val="clear" w:color="auto" w:fill="FFFFFF"/>
          <w:lang w:val="lv-LV"/>
        </w:rPr>
        <w:t xml:space="preserve">būvniecības </w:t>
      </w:r>
      <w:r w:rsidR="006134F0">
        <w:rPr>
          <w:color w:val="222222"/>
          <w:shd w:val="clear" w:color="auto" w:fill="FFFFFF"/>
          <w:lang w:val="lv-LV"/>
        </w:rPr>
        <w:t>atkritumi</w:t>
      </w:r>
      <w:r w:rsidR="00D0350E">
        <w:rPr>
          <w:color w:val="222222"/>
          <w:shd w:val="clear" w:color="auto" w:fill="FFFFFF"/>
          <w:lang w:val="lv-LV"/>
        </w:rPr>
        <w:t>em</w:t>
      </w:r>
      <w:r w:rsidR="006134F0">
        <w:rPr>
          <w:color w:val="222222"/>
          <w:shd w:val="clear" w:color="auto" w:fill="FFFFFF"/>
          <w:lang w:val="lv-LV"/>
        </w:rPr>
        <w:t xml:space="preserve">. </w:t>
      </w:r>
    </w:p>
    <w:p w14:paraId="05106292" w14:textId="70A0B2AE" w:rsidR="00947584" w:rsidRPr="00095329" w:rsidRDefault="0060310A" w:rsidP="00331FD7">
      <w:pPr>
        <w:spacing w:after="120"/>
        <w:jc w:val="center"/>
        <w:rPr>
          <w:b/>
          <w:color w:val="00417A"/>
          <w:sz w:val="18"/>
          <w:szCs w:val="18"/>
          <w:vertAlign w:val="superscript"/>
          <w:lang w:val="lv-LV"/>
        </w:rPr>
      </w:pPr>
      <w:r w:rsidRPr="00FC6BB9">
        <w:rPr>
          <w:b/>
          <w:bCs/>
          <w:color w:val="00417A"/>
          <w:sz w:val="18"/>
          <w:szCs w:val="18"/>
          <w:lang w:val="lv-LV"/>
        </w:rPr>
        <w:t>Apglabāšanai nodotie atkritumi*, m</w:t>
      </w:r>
      <w:r w:rsidRPr="00FC6BB9">
        <w:rPr>
          <w:b/>
          <w:bCs/>
          <w:color w:val="00417A"/>
          <w:sz w:val="18"/>
          <w:szCs w:val="18"/>
          <w:vertAlign w:val="superscript"/>
          <w:lang w:val="lv-LV"/>
        </w:rPr>
        <w:t>3</w:t>
      </w:r>
    </w:p>
    <w:tbl>
      <w:tblPr>
        <w:tblStyle w:val="LPtabula"/>
        <w:tblW w:w="0" w:type="auto"/>
        <w:jc w:val="center"/>
        <w:tblLook w:val="0020" w:firstRow="1" w:lastRow="0" w:firstColumn="0" w:lastColumn="0" w:noHBand="0" w:noVBand="0"/>
      </w:tblPr>
      <w:tblGrid>
        <w:gridCol w:w="2977"/>
        <w:gridCol w:w="1417"/>
        <w:gridCol w:w="1417"/>
        <w:gridCol w:w="1417"/>
      </w:tblGrid>
      <w:tr w:rsidR="00BC50D3" w:rsidRPr="00FC6BB9" w14:paraId="36B97025" w14:textId="05B41C52" w:rsidTr="007B7C3B">
        <w:trPr>
          <w:cnfStyle w:val="100000000000" w:firstRow="1" w:lastRow="0" w:firstColumn="0" w:lastColumn="0" w:oddVBand="0" w:evenVBand="0" w:oddHBand="0" w:evenHBand="0" w:firstRowFirstColumn="0" w:firstRowLastColumn="0" w:lastRowFirstColumn="0" w:lastRowLastColumn="0"/>
          <w:trHeight w:val="444"/>
          <w:jc w:val="center"/>
        </w:trPr>
        <w:tc>
          <w:tcPr>
            <w:tcW w:w="2977" w:type="dxa"/>
          </w:tcPr>
          <w:p w14:paraId="61CE4D10" w14:textId="21539F24" w:rsidR="00BC50D3" w:rsidRPr="00FC6BB9" w:rsidRDefault="005B70A5" w:rsidP="00331FD7">
            <w:pPr>
              <w:spacing w:after="120"/>
              <w:jc w:val="center"/>
              <w:rPr>
                <w:sz w:val="18"/>
                <w:szCs w:val="18"/>
                <w:lang w:val="lv-LV"/>
              </w:rPr>
            </w:pPr>
            <w:r>
              <w:rPr>
                <w:sz w:val="18"/>
                <w:szCs w:val="18"/>
                <w:lang w:val="lv-LV"/>
              </w:rPr>
              <w:t>Atkritumu veids</w:t>
            </w:r>
          </w:p>
        </w:tc>
        <w:tc>
          <w:tcPr>
            <w:tcW w:w="1417" w:type="dxa"/>
          </w:tcPr>
          <w:p w14:paraId="09E7E9CB" w14:textId="7709B090" w:rsidR="00BC50D3" w:rsidRPr="00FC6BB9" w:rsidRDefault="00BC50D3" w:rsidP="00331FD7">
            <w:pPr>
              <w:spacing w:after="120"/>
              <w:jc w:val="center"/>
              <w:rPr>
                <w:sz w:val="18"/>
                <w:szCs w:val="18"/>
                <w:lang w:val="lv-LV"/>
              </w:rPr>
            </w:pPr>
            <w:r w:rsidRPr="00FC6BB9">
              <w:rPr>
                <w:sz w:val="18"/>
                <w:szCs w:val="18"/>
                <w:lang w:val="lv-LV"/>
              </w:rPr>
              <w:t>202</w:t>
            </w:r>
            <w:r w:rsidR="00420B06">
              <w:rPr>
                <w:sz w:val="18"/>
                <w:szCs w:val="18"/>
                <w:lang w:val="lv-LV"/>
              </w:rPr>
              <w:t>2</w:t>
            </w:r>
          </w:p>
        </w:tc>
        <w:tc>
          <w:tcPr>
            <w:tcW w:w="1417" w:type="dxa"/>
          </w:tcPr>
          <w:p w14:paraId="2100CCB1" w14:textId="0D08A953" w:rsidR="00BC50D3" w:rsidRPr="00FC6BB9" w:rsidRDefault="00BC50D3" w:rsidP="00331FD7">
            <w:pPr>
              <w:spacing w:after="120"/>
              <w:jc w:val="center"/>
              <w:rPr>
                <w:sz w:val="18"/>
                <w:szCs w:val="18"/>
                <w:lang w:val="lv-LV"/>
              </w:rPr>
            </w:pPr>
            <w:r w:rsidRPr="00FC6BB9">
              <w:rPr>
                <w:sz w:val="18"/>
                <w:szCs w:val="18"/>
                <w:lang w:val="lv-LV"/>
              </w:rPr>
              <w:t>202</w:t>
            </w:r>
            <w:r w:rsidR="00420B06">
              <w:rPr>
                <w:sz w:val="18"/>
                <w:szCs w:val="18"/>
                <w:lang w:val="lv-LV"/>
              </w:rPr>
              <w:t>3</w:t>
            </w:r>
          </w:p>
        </w:tc>
        <w:tc>
          <w:tcPr>
            <w:tcW w:w="1417" w:type="dxa"/>
          </w:tcPr>
          <w:p w14:paraId="69AF26A4" w14:textId="68FC9A4C" w:rsidR="00BC50D3" w:rsidRPr="00FC6BB9" w:rsidRDefault="00BC50D3" w:rsidP="00331FD7">
            <w:pPr>
              <w:spacing w:after="120"/>
              <w:jc w:val="center"/>
              <w:rPr>
                <w:sz w:val="18"/>
                <w:szCs w:val="18"/>
                <w:lang w:val="lv-LV"/>
              </w:rPr>
            </w:pPr>
            <w:r w:rsidRPr="00FC6BB9">
              <w:rPr>
                <w:sz w:val="18"/>
                <w:szCs w:val="18"/>
                <w:lang w:val="lv-LV"/>
              </w:rPr>
              <w:t>202</w:t>
            </w:r>
            <w:r w:rsidR="00420B06">
              <w:rPr>
                <w:sz w:val="18"/>
                <w:szCs w:val="18"/>
                <w:lang w:val="lv-LV"/>
              </w:rPr>
              <w:t>4</w:t>
            </w:r>
          </w:p>
        </w:tc>
      </w:tr>
      <w:tr w:rsidR="000F59F4" w:rsidRPr="00FC6BB9" w14:paraId="00235B03" w14:textId="7E7332FA" w:rsidTr="007B7C3B">
        <w:trPr>
          <w:cnfStyle w:val="000000100000" w:firstRow="0" w:lastRow="0" w:firstColumn="0" w:lastColumn="0" w:oddVBand="0" w:evenVBand="0" w:oddHBand="1" w:evenHBand="0" w:firstRowFirstColumn="0" w:firstRowLastColumn="0" w:lastRowFirstColumn="0" w:lastRowLastColumn="0"/>
          <w:trHeight w:val="457"/>
          <w:jc w:val="center"/>
        </w:trPr>
        <w:tc>
          <w:tcPr>
            <w:tcW w:w="2977" w:type="dxa"/>
          </w:tcPr>
          <w:p w14:paraId="42303592" w14:textId="6B21409E" w:rsidR="000F59F4" w:rsidRPr="00FC6BB9" w:rsidRDefault="000F59F4" w:rsidP="004A7902">
            <w:pPr>
              <w:spacing w:before="0"/>
              <w:jc w:val="left"/>
              <w:rPr>
                <w:sz w:val="18"/>
                <w:szCs w:val="18"/>
                <w:lang w:val="lv-LV"/>
              </w:rPr>
            </w:pPr>
            <w:r w:rsidRPr="00FC6BB9">
              <w:rPr>
                <w:sz w:val="18"/>
                <w:szCs w:val="18"/>
                <w:lang w:val="lv-LV"/>
              </w:rPr>
              <w:t>Lielgabarīta atkritumi</w:t>
            </w:r>
            <w:r w:rsidR="00095329">
              <w:rPr>
                <w:sz w:val="18"/>
                <w:szCs w:val="18"/>
                <w:lang w:val="lv-LV"/>
              </w:rPr>
              <w:t xml:space="preserve"> un būvgruži</w:t>
            </w:r>
          </w:p>
        </w:tc>
        <w:tc>
          <w:tcPr>
            <w:tcW w:w="1417" w:type="dxa"/>
          </w:tcPr>
          <w:p w14:paraId="030FFB79" w14:textId="199533D1" w:rsidR="000F59F4" w:rsidRPr="00FC6BB9" w:rsidRDefault="000F59F4" w:rsidP="007B7C3B">
            <w:pPr>
              <w:spacing w:before="0"/>
              <w:jc w:val="center"/>
              <w:rPr>
                <w:sz w:val="18"/>
                <w:szCs w:val="18"/>
                <w:lang w:val="lv-LV"/>
              </w:rPr>
            </w:pPr>
            <w:r w:rsidRPr="00FC6BB9">
              <w:rPr>
                <w:sz w:val="18"/>
                <w:szCs w:val="18"/>
                <w:lang w:val="lv-LV"/>
              </w:rPr>
              <w:t>370</w:t>
            </w:r>
          </w:p>
        </w:tc>
        <w:tc>
          <w:tcPr>
            <w:tcW w:w="1417" w:type="dxa"/>
          </w:tcPr>
          <w:p w14:paraId="172EF96C" w14:textId="32507708" w:rsidR="000F59F4" w:rsidRPr="00995C7A" w:rsidRDefault="000F59F4" w:rsidP="007B7C3B">
            <w:pPr>
              <w:spacing w:before="0"/>
              <w:jc w:val="center"/>
              <w:rPr>
                <w:sz w:val="18"/>
                <w:szCs w:val="18"/>
                <w:lang w:val="lv-LV"/>
              </w:rPr>
            </w:pPr>
            <w:r w:rsidRPr="00995C7A">
              <w:rPr>
                <w:sz w:val="18"/>
                <w:szCs w:val="18"/>
                <w:lang w:val="lv-LV"/>
              </w:rPr>
              <w:t>237</w:t>
            </w:r>
          </w:p>
        </w:tc>
        <w:tc>
          <w:tcPr>
            <w:tcW w:w="1417" w:type="dxa"/>
          </w:tcPr>
          <w:p w14:paraId="2477A90B" w14:textId="199633DD" w:rsidR="000F59F4" w:rsidRPr="007B7C3B" w:rsidRDefault="00095329" w:rsidP="007B7C3B">
            <w:pPr>
              <w:spacing w:before="0"/>
              <w:jc w:val="center"/>
              <w:rPr>
                <w:sz w:val="18"/>
                <w:szCs w:val="18"/>
                <w:lang w:val="lv-LV"/>
              </w:rPr>
            </w:pPr>
            <w:r w:rsidRPr="007B7C3B">
              <w:rPr>
                <w:sz w:val="18"/>
                <w:szCs w:val="18"/>
                <w:lang w:val="lv-LV"/>
              </w:rPr>
              <w:t>298</w:t>
            </w:r>
          </w:p>
        </w:tc>
      </w:tr>
      <w:tr w:rsidR="000F59F4" w:rsidRPr="00FC6BB9" w14:paraId="42A130F1" w14:textId="112803FB" w:rsidTr="007B7C3B">
        <w:trPr>
          <w:cnfStyle w:val="000000010000" w:firstRow="0" w:lastRow="0" w:firstColumn="0" w:lastColumn="0" w:oddVBand="0" w:evenVBand="0" w:oddHBand="0" w:evenHBand="1" w:firstRowFirstColumn="0" w:firstRowLastColumn="0" w:lastRowFirstColumn="0" w:lastRowLastColumn="0"/>
          <w:trHeight w:val="365"/>
          <w:jc w:val="center"/>
        </w:trPr>
        <w:tc>
          <w:tcPr>
            <w:tcW w:w="2977" w:type="dxa"/>
          </w:tcPr>
          <w:p w14:paraId="23CB893F" w14:textId="3337A12C" w:rsidR="000F59F4" w:rsidRPr="00FC6BB9" w:rsidRDefault="000F59F4" w:rsidP="004A7902">
            <w:pPr>
              <w:spacing w:before="0"/>
              <w:jc w:val="left"/>
              <w:rPr>
                <w:sz w:val="18"/>
                <w:szCs w:val="18"/>
                <w:lang w:val="lv-LV"/>
              </w:rPr>
            </w:pPr>
            <w:r w:rsidRPr="00FC6BB9">
              <w:rPr>
                <w:sz w:val="18"/>
                <w:szCs w:val="18"/>
                <w:lang w:val="lv-LV"/>
              </w:rPr>
              <w:t>Sadzīves atkritumi</w:t>
            </w:r>
          </w:p>
        </w:tc>
        <w:tc>
          <w:tcPr>
            <w:tcW w:w="1417" w:type="dxa"/>
          </w:tcPr>
          <w:p w14:paraId="525D0C47" w14:textId="26A210A2" w:rsidR="000F59F4" w:rsidRPr="00FC6BB9" w:rsidRDefault="000F59F4" w:rsidP="007B7C3B">
            <w:pPr>
              <w:spacing w:before="0"/>
              <w:jc w:val="center"/>
              <w:rPr>
                <w:sz w:val="18"/>
                <w:szCs w:val="18"/>
                <w:lang w:val="lv-LV"/>
              </w:rPr>
            </w:pPr>
            <w:r w:rsidRPr="00FC6BB9">
              <w:rPr>
                <w:sz w:val="18"/>
                <w:szCs w:val="18"/>
                <w:lang w:val="lv-LV"/>
              </w:rPr>
              <w:t>1</w:t>
            </w:r>
            <w:r>
              <w:rPr>
                <w:sz w:val="18"/>
                <w:szCs w:val="18"/>
                <w:lang w:val="lv-LV"/>
              </w:rPr>
              <w:t> </w:t>
            </w:r>
            <w:r w:rsidRPr="00FC6BB9">
              <w:rPr>
                <w:sz w:val="18"/>
                <w:szCs w:val="18"/>
                <w:lang w:val="lv-LV"/>
              </w:rPr>
              <w:t>774</w:t>
            </w:r>
          </w:p>
        </w:tc>
        <w:tc>
          <w:tcPr>
            <w:tcW w:w="1417" w:type="dxa"/>
          </w:tcPr>
          <w:p w14:paraId="56ACEA31" w14:textId="6261CB47" w:rsidR="000F59F4" w:rsidRPr="007B7C3B" w:rsidRDefault="000F59F4" w:rsidP="007B7C3B">
            <w:pPr>
              <w:spacing w:before="0"/>
              <w:jc w:val="center"/>
              <w:rPr>
                <w:sz w:val="18"/>
                <w:szCs w:val="18"/>
                <w:lang w:val="lv-LV"/>
              </w:rPr>
            </w:pPr>
            <w:r w:rsidRPr="007B7C3B">
              <w:rPr>
                <w:sz w:val="18"/>
                <w:szCs w:val="18"/>
                <w:lang w:val="lv-LV"/>
              </w:rPr>
              <w:t>1 698</w:t>
            </w:r>
          </w:p>
        </w:tc>
        <w:tc>
          <w:tcPr>
            <w:tcW w:w="1417" w:type="dxa"/>
          </w:tcPr>
          <w:p w14:paraId="472D7F69" w14:textId="4EF58B3D" w:rsidR="000F59F4" w:rsidRPr="00FC6BB9" w:rsidRDefault="000F59F4" w:rsidP="007B7C3B">
            <w:pPr>
              <w:spacing w:before="0"/>
              <w:jc w:val="center"/>
              <w:rPr>
                <w:sz w:val="18"/>
                <w:szCs w:val="18"/>
                <w:lang w:val="lv-LV"/>
              </w:rPr>
            </w:pPr>
            <w:r w:rsidRPr="00FC6BB9">
              <w:rPr>
                <w:sz w:val="18"/>
                <w:szCs w:val="18"/>
                <w:lang w:val="lv-LV"/>
              </w:rPr>
              <w:t xml:space="preserve">1 </w:t>
            </w:r>
            <w:r>
              <w:rPr>
                <w:sz w:val="18"/>
                <w:szCs w:val="18"/>
                <w:lang w:val="lv-LV"/>
              </w:rPr>
              <w:t>733</w:t>
            </w:r>
          </w:p>
        </w:tc>
      </w:tr>
      <w:tr w:rsidR="00FF3EA7" w:rsidRPr="00FC6BB9" w14:paraId="546FB7E7" w14:textId="77777777" w:rsidTr="007B7C3B">
        <w:trPr>
          <w:cnfStyle w:val="000000100000" w:firstRow="0" w:lastRow="0" w:firstColumn="0" w:lastColumn="0" w:oddVBand="0" w:evenVBand="0" w:oddHBand="1" w:evenHBand="0" w:firstRowFirstColumn="0" w:firstRowLastColumn="0" w:lastRowFirstColumn="0" w:lastRowLastColumn="0"/>
          <w:trHeight w:val="365"/>
          <w:jc w:val="center"/>
        </w:trPr>
        <w:tc>
          <w:tcPr>
            <w:tcW w:w="2977" w:type="dxa"/>
          </w:tcPr>
          <w:p w14:paraId="51C29C6D" w14:textId="746B5552" w:rsidR="00FF3EA7" w:rsidRPr="00E62D53" w:rsidRDefault="00FF3EA7" w:rsidP="00FF3EA7">
            <w:pPr>
              <w:spacing w:before="0"/>
              <w:jc w:val="left"/>
              <w:rPr>
                <w:b/>
                <w:bCs/>
                <w:sz w:val="18"/>
                <w:szCs w:val="18"/>
                <w:lang w:val="lv-LV"/>
              </w:rPr>
            </w:pPr>
            <w:r w:rsidRPr="00E62D53">
              <w:rPr>
                <w:b/>
                <w:bCs/>
                <w:sz w:val="18"/>
                <w:szCs w:val="18"/>
                <w:lang w:val="lv-LV"/>
              </w:rPr>
              <w:t>Kopā</w:t>
            </w:r>
          </w:p>
        </w:tc>
        <w:tc>
          <w:tcPr>
            <w:tcW w:w="1417" w:type="dxa"/>
            <w:tcBorders>
              <w:top w:val="nil"/>
              <w:left w:val="nil"/>
              <w:bottom w:val="nil"/>
              <w:right w:val="single" w:sz="8" w:space="0" w:color="FFFFFF"/>
            </w:tcBorders>
            <w:shd w:val="clear" w:color="000000" w:fill="F2F2F2"/>
          </w:tcPr>
          <w:p w14:paraId="31F7F43D" w14:textId="53E18470" w:rsidR="00FF3EA7" w:rsidRPr="00864047" w:rsidRDefault="00FF3EA7" w:rsidP="007B7C3B">
            <w:pPr>
              <w:spacing w:before="0"/>
              <w:jc w:val="center"/>
              <w:rPr>
                <w:b/>
                <w:bCs/>
                <w:sz w:val="18"/>
                <w:szCs w:val="18"/>
                <w:lang w:val="lv-LV"/>
              </w:rPr>
            </w:pPr>
            <w:r w:rsidRPr="00864047">
              <w:rPr>
                <w:b/>
                <w:bCs/>
                <w:sz w:val="18"/>
                <w:szCs w:val="18"/>
              </w:rPr>
              <w:t>2 144</w:t>
            </w:r>
          </w:p>
        </w:tc>
        <w:tc>
          <w:tcPr>
            <w:tcW w:w="1417" w:type="dxa"/>
            <w:tcBorders>
              <w:top w:val="nil"/>
              <w:left w:val="nil"/>
              <w:bottom w:val="nil"/>
              <w:right w:val="single" w:sz="8" w:space="0" w:color="FFFFFF"/>
            </w:tcBorders>
            <w:shd w:val="clear" w:color="000000" w:fill="F2F2F2"/>
          </w:tcPr>
          <w:p w14:paraId="10619E8E" w14:textId="58EDF14A" w:rsidR="00FF3EA7" w:rsidRPr="007B7C3B" w:rsidRDefault="00FF3EA7" w:rsidP="007B7C3B">
            <w:pPr>
              <w:spacing w:before="0"/>
              <w:jc w:val="center"/>
              <w:rPr>
                <w:b/>
                <w:bCs/>
                <w:sz w:val="18"/>
                <w:szCs w:val="18"/>
                <w:lang w:val="lv-LV"/>
              </w:rPr>
            </w:pPr>
            <w:r w:rsidRPr="007B7C3B">
              <w:rPr>
                <w:b/>
                <w:bCs/>
                <w:sz w:val="18"/>
                <w:szCs w:val="18"/>
              </w:rPr>
              <w:t>1 935</w:t>
            </w:r>
          </w:p>
        </w:tc>
        <w:tc>
          <w:tcPr>
            <w:tcW w:w="1417" w:type="dxa"/>
            <w:tcBorders>
              <w:top w:val="nil"/>
              <w:left w:val="nil"/>
              <w:bottom w:val="nil"/>
              <w:right w:val="single" w:sz="8" w:space="0" w:color="FFFFFF"/>
            </w:tcBorders>
            <w:shd w:val="clear" w:color="000000" w:fill="F2F2F2"/>
          </w:tcPr>
          <w:p w14:paraId="0C0C71A0" w14:textId="6C90CA5E" w:rsidR="00FF3EA7" w:rsidRPr="00864047" w:rsidRDefault="00FF3EA7" w:rsidP="007B7C3B">
            <w:pPr>
              <w:spacing w:before="0"/>
              <w:jc w:val="center"/>
              <w:rPr>
                <w:b/>
                <w:bCs/>
                <w:sz w:val="18"/>
                <w:szCs w:val="18"/>
                <w:lang w:val="lv-LV"/>
              </w:rPr>
            </w:pPr>
            <w:r w:rsidRPr="00864047">
              <w:rPr>
                <w:b/>
                <w:bCs/>
                <w:sz w:val="18"/>
                <w:szCs w:val="18"/>
              </w:rPr>
              <w:t>2 031</w:t>
            </w:r>
          </w:p>
        </w:tc>
      </w:tr>
    </w:tbl>
    <w:p w14:paraId="255945E1" w14:textId="0E4371F7" w:rsidR="00C82028" w:rsidRPr="00FC6BB9" w:rsidRDefault="0060310A" w:rsidP="0060310A">
      <w:pPr>
        <w:rPr>
          <w:i/>
          <w:iCs/>
          <w:color w:val="00417A"/>
          <w:sz w:val="18"/>
          <w:szCs w:val="20"/>
          <w:lang w:val="lv-LV"/>
        </w:rPr>
      </w:pPr>
      <w:r w:rsidRPr="00FC6BB9">
        <w:rPr>
          <w:i/>
          <w:iCs/>
          <w:color w:val="00417A"/>
          <w:sz w:val="18"/>
          <w:szCs w:val="20"/>
          <w:lang w:val="lv-LV"/>
        </w:rPr>
        <w:t>*</w:t>
      </w:r>
      <w:r w:rsidR="002E60DD" w:rsidRPr="00FC6BB9">
        <w:rPr>
          <w:i/>
          <w:iCs/>
          <w:color w:val="00417A"/>
          <w:sz w:val="18"/>
          <w:szCs w:val="20"/>
          <w:lang w:val="lv-LV"/>
        </w:rPr>
        <w:t xml:space="preserve"> </w:t>
      </w:r>
      <w:r w:rsidRPr="00FC6BB9">
        <w:rPr>
          <w:i/>
          <w:iCs/>
          <w:color w:val="00417A"/>
          <w:sz w:val="18"/>
          <w:szCs w:val="20"/>
          <w:lang w:val="lv-LV"/>
        </w:rPr>
        <w:t xml:space="preserve">dati par </w:t>
      </w:r>
      <w:r w:rsidR="007C3FD3">
        <w:rPr>
          <w:i/>
          <w:iCs/>
          <w:color w:val="00417A"/>
          <w:sz w:val="18"/>
          <w:szCs w:val="20"/>
          <w:lang w:val="lv-LV"/>
        </w:rPr>
        <w:t xml:space="preserve">atkritumu apjomu </w:t>
      </w:r>
      <w:r w:rsidR="00B6561A">
        <w:rPr>
          <w:i/>
          <w:iCs/>
          <w:color w:val="00417A"/>
          <w:sz w:val="18"/>
          <w:szCs w:val="20"/>
          <w:lang w:val="lv-LV"/>
        </w:rPr>
        <w:t>Ziemeļu iel</w:t>
      </w:r>
      <w:r w:rsidR="007C3FD3">
        <w:rPr>
          <w:i/>
          <w:iCs/>
          <w:color w:val="00417A"/>
          <w:sz w:val="18"/>
          <w:szCs w:val="20"/>
          <w:lang w:val="lv-LV"/>
        </w:rPr>
        <w:t>ā</w:t>
      </w:r>
      <w:r w:rsidR="00B86FD4">
        <w:rPr>
          <w:i/>
          <w:iCs/>
          <w:color w:val="00417A"/>
          <w:sz w:val="18"/>
          <w:szCs w:val="20"/>
          <w:lang w:val="lv-LV"/>
        </w:rPr>
        <w:t xml:space="preserve"> 10, </w:t>
      </w:r>
      <w:r w:rsidR="007C3FD3">
        <w:rPr>
          <w:i/>
          <w:iCs/>
          <w:color w:val="00417A"/>
          <w:sz w:val="18"/>
          <w:szCs w:val="20"/>
          <w:lang w:val="lv-LV"/>
        </w:rPr>
        <w:t>Lidostā</w:t>
      </w:r>
      <w:r w:rsidR="00B86FD4">
        <w:rPr>
          <w:i/>
          <w:iCs/>
          <w:color w:val="00417A"/>
          <w:sz w:val="18"/>
          <w:szCs w:val="20"/>
          <w:lang w:val="lv-LV"/>
        </w:rPr>
        <w:t xml:space="preserve"> “Rīga”, Mārupes novads, Mārupes pagasts</w:t>
      </w:r>
      <w:r w:rsidR="007C3FD3">
        <w:rPr>
          <w:i/>
          <w:iCs/>
          <w:color w:val="00417A"/>
          <w:sz w:val="18"/>
          <w:szCs w:val="20"/>
          <w:lang w:val="lv-LV"/>
        </w:rPr>
        <w:t xml:space="preserve"> </w:t>
      </w:r>
      <w:bookmarkStart w:id="95" w:name="_Hlk158026498"/>
    </w:p>
    <w:bookmarkEnd w:id="95"/>
    <w:p w14:paraId="40A841B9" w14:textId="137FF8C6" w:rsidR="009F4A8A" w:rsidRPr="00306B6E" w:rsidRDefault="009F4A8A" w:rsidP="009B096C">
      <w:pPr>
        <w:rPr>
          <w:shd w:val="clear" w:color="auto" w:fill="FFFFFF"/>
        </w:rPr>
      </w:pPr>
      <w:r w:rsidRPr="00306B6E">
        <w:rPr>
          <w:shd w:val="clear" w:color="auto" w:fill="FFFFFF"/>
        </w:rPr>
        <w:t>Atkritumu pārvaldībā tiek ieviesti aprites ekonomikas principi attiecībā uz koka paletēm</w:t>
      </w:r>
      <w:r w:rsidR="009C055A" w:rsidRPr="00306B6E">
        <w:rPr>
          <w:shd w:val="clear" w:color="auto" w:fill="FFFFFF"/>
        </w:rPr>
        <w:t xml:space="preserve">, kuru skaits </w:t>
      </w:r>
      <w:r w:rsidR="00750D1F" w:rsidRPr="00306B6E">
        <w:rPr>
          <w:shd w:val="clear" w:color="auto" w:fill="FFFFFF"/>
        </w:rPr>
        <w:t>vidēji mēnesī</w:t>
      </w:r>
      <w:r w:rsidR="001F5049" w:rsidRPr="00306B6E">
        <w:rPr>
          <w:shd w:val="clear" w:color="auto" w:fill="FFFFFF"/>
        </w:rPr>
        <w:t xml:space="preserve"> sasniedz </w:t>
      </w:r>
      <w:r w:rsidR="00750D1F" w:rsidRPr="00306B6E">
        <w:rPr>
          <w:shd w:val="clear" w:color="auto" w:fill="FFFFFF"/>
        </w:rPr>
        <w:t xml:space="preserve">700 </w:t>
      </w:r>
      <w:r w:rsidR="001F5049" w:rsidRPr="00306B6E">
        <w:rPr>
          <w:shd w:val="clear" w:color="auto" w:fill="FFFFFF"/>
        </w:rPr>
        <w:t>vienības</w:t>
      </w:r>
      <w:r w:rsidRPr="00306B6E">
        <w:rPr>
          <w:shd w:val="clear" w:color="auto" w:fill="FFFFFF"/>
        </w:rPr>
        <w:t xml:space="preserve">. Atbilstoši klientu pieprasījumam vai noslēgtajiem līgumiem daļa </w:t>
      </w:r>
      <w:r w:rsidRPr="00306B6E">
        <w:rPr>
          <w:shd w:val="clear" w:color="auto" w:fill="FFFFFF"/>
        </w:rPr>
        <w:lastRenderedPageBreak/>
        <w:t>palešu tiek atgriezta</w:t>
      </w:r>
      <w:r w:rsidR="00B176FF" w:rsidRPr="00306B6E">
        <w:rPr>
          <w:shd w:val="clear" w:color="auto" w:fill="FFFFFF"/>
        </w:rPr>
        <w:t>s</w:t>
      </w:r>
      <w:r w:rsidRPr="00306B6E">
        <w:rPr>
          <w:shd w:val="clear" w:color="auto" w:fill="FFFFFF"/>
        </w:rPr>
        <w:t xml:space="preserve"> klientiem, bojātās paletes nodotas pārstrādei vai atjaunošanai, savukārt atlikušās </w:t>
      </w:r>
      <w:r w:rsidR="00A618E8">
        <w:rPr>
          <w:shd w:val="clear" w:color="auto" w:fill="FFFFFF"/>
        </w:rPr>
        <w:t xml:space="preserve">tiek </w:t>
      </w:r>
      <w:r w:rsidRPr="00306B6E">
        <w:rPr>
          <w:shd w:val="clear" w:color="auto" w:fill="FFFFFF"/>
        </w:rPr>
        <w:t>pārdotas.</w:t>
      </w:r>
      <w:r w:rsidR="00185BCD" w:rsidRPr="00306B6E">
        <w:rPr>
          <w:shd w:val="clear" w:color="auto" w:fill="FFFFFF"/>
        </w:rPr>
        <w:t xml:space="preserve"> </w:t>
      </w:r>
    </w:p>
    <w:p w14:paraId="1A9E7F48" w14:textId="1EC24B02" w:rsidR="00B026B1" w:rsidRDefault="0060310A" w:rsidP="009373DA">
      <w:pPr>
        <w:spacing w:after="120"/>
        <w:rPr>
          <w:szCs w:val="20"/>
          <w:lang w:val="lv-LV"/>
        </w:rPr>
      </w:pPr>
      <w:r w:rsidRPr="00FC6BB9">
        <w:rPr>
          <w:szCs w:val="20"/>
          <w:lang w:val="lv-LV"/>
        </w:rPr>
        <w:t>Bīstamos atkritumus, kas radušies autotransporta ekspluatācijas, tehniskās apkopes un remontu rezultātā</w:t>
      </w:r>
      <w:r w:rsidR="00BA59CC">
        <w:rPr>
          <w:szCs w:val="20"/>
          <w:lang w:val="lv-LV"/>
        </w:rPr>
        <w:t>,</w:t>
      </w:r>
      <w:r w:rsidRPr="00FC6BB9">
        <w:rPr>
          <w:szCs w:val="20"/>
          <w:lang w:val="lv-LV"/>
        </w:rPr>
        <w:t xml:space="preserve"> apsaimnieko specializēts uzņēmums, ar kuru ir noslēgts līgums par bīstamo atkritumu utilizāciju. </w:t>
      </w:r>
      <w:r w:rsidR="00FA22CE">
        <w:rPr>
          <w:szCs w:val="20"/>
          <w:lang w:val="lv-LV"/>
        </w:rPr>
        <w:t xml:space="preserve">Lai nodrošinātu </w:t>
      </w:r>
      <w:r w:rsidR="00B93E1F">
        <w:rPr>
          <w:szCs w:val="20"/>
          <w:lang w:val="lv-LV"/>
        </w:rPr>
        <w:t>augstas</w:t>
      </w:r>
      <w:r w:rsidR="008F1003">
        <w:rPr>
          <w:szCs w:val="20"/>
          <w:lang w:val="lv-LV"/>
        </w:rPr>
        <w:t xml:space="preserve"> kvalitātes pakalpojumu </w:t>
      </w:r>
      <w:r w:rsidR="001B34A9">
        <w:rPr>
          <w:szCs w:val="20"/>
          <w:lang w:val="lv-LV"/>
        </w:rPr>
        <w:t xml:space="preserve">ar </w:t>
      </w:r>
      <w:r w:rsidR="00851610">
        <w:rPr>
          <w:szCs w:val="20"/>
          <w:lang w:val="lv-LV"/>
        </w:rPr>
        <w:t>atbildību</w:t>
      </w:r>
      <w:r w:rsidR="008F1003">
        <w:rPr>
          <w:szCs w:val="20"/>
          <w:lang w:val="lv-LV"/>
        </w:rPr>
        <w:t xml:space="preserve"> </w:t>
      </w:r>
      <w:r w:rsidR="00647CF0">
        <w:rPr>
          <w:szCs w:val="20"/>
          <w:lang w:val="lv-LV"/>
        </w:rPr>
        <w:t>pret ietekmi uz vidi, i</w:t>
      </w:r>
      <w:r w:rsidRPr="00FC6BB9">
        <w:rPr>
          <w:szCs w:val="20"/>
          <w:lang w:val="lv-LV"/>
        </w:rPr>
        <w:t xml:space="preserve">zvēloties bīstamo atkritumu utilizācijas pakalpojuma sniedzēju, </w:t>
      </w:r>
      <w:r w:rsidR="00A90391">
        <w:rPr>
          <w:szCs w:val="20"/>
          <w:lang w:val="lv-LV"/>
        </w:rPr>
        <w:t xml:space="preserve">LP </w:t>
      </w:r>
      <w:r w:rsidRPr="00FC6BB9">
        <w:rPr>
          <w:szCs w:val="20"/>
          <w:lang w:val="lv-LV"/>
        </w:rPr>
        <w:t>izvērtē pa</w:t>
      </w:r>
      <w:r w:rsidR="006B3984" w:rsidRPr="00FC6BB9">
        <w:rPr>
          <w:szCs w:val="20"/>
          <w:lang w:val="lv-LV"/>
        </w:rPr>
        <w:t>kalpojuma</w:t>
      </w:r>
      <w:r w:rsidRPr="00FC6BB9">
        <w:rPr>
          <w:szCs w:val="20"/>
          <w:lang w:val="lv-LV"/>
        </w:rPr>
        <w:t xml:space="preserve"> sniedzēja atbilstību Atkritumu apsaimniekošanas likumam</w:t>
      </w:r>
      <w:r w:rsidR="00647CF0">
        <w:rPr>
          <w:szCs w:val="20"/>
          <w:lang w:val="lv-LV"/>
        </w:rPr>
        <w:t>.</w:t>
      </w:r>
      <w:r w:rsidR="00353DD6" w:rsidRPr="00FC6BB9" w:rsidDel="00353DD6">
        <w:rPr>
          <w:szCs w:val="20"/>
          <w:lang w:val="lv-LV"/>
        </w:rPr>
        <w:t xml:space="preserve"> </w:t>
      </w:r>
      <w:r w:rsidR="00CA4B12">
        <w:rPr>
          <w:szCs w:val="20"/>
          <w:lang w:val="lv-LV"/>
        </w:rPr>
        <w:t xml:space="preserve">2024.gadā </w:t>
      </w:r>
      <w:r w:rsidR="00487E6D">
        <w:rPr>
          <w:szCs w:val="20"/>
          <w:lang w:val="lv-LV"/>
        </w:rPr>
        <w:t xml:space="preserve">bīstamie </w:t>
      </w:r>
      <w:r w:rsidR="00785175">
        <w:rPr>
          <w:szCs w:val="20"/>
          <w:lang w:val="lv-LV"/>
        </w:rPr>
        <w:t>atkritumi radīti mazākā apjomā</w:t>
      </w:r>
      <w:r w:rsidR="0000662B">
        <w:rPr>
          <w:szCs w:val="20"/>
          <w:lang w:val="lv-LV"/>
        </w:rPr>
        <w:t>,</w:t>
      </w:r>
      <w:r w:rsidR="00785175">
        <w:rPr>
          <w:szCs w:val="20"/>
          <w:lang w:val="lv-LV"/>
        </w:rPr>
        <w:t xml:space="preserve"> un </w:t>
      </w:r>
      <w:r w:rsidR="00404A24">
        <w:rPr>
          <w:szCs w:val="20"/>
          <w:lang w:val="lv-LV"/>
        </w:rPr>
        <w:t xml:space="preserve">pārskata periodā </w:t>
      </w:r>
      <w:r w:rsidR="006B3C63">
        <w:rPr>
          <w:szCs w:val="20"/>
          <w:lang w:val="lv-LV"/>
        </w:rPr>
        <w:t xml:space="preserve">daļa no tiem </w:t>
      </w:r>
      <w:r w:rsidR="00404A24">
        <w:rPr>
          <w:szCs w:val="20"/>
          <w:lang w:val="lv-LV"/>
        </w:rPr>
        <w:t xml:space="preserve">nav </w:t>
      </w:r>
      <w:r w:rsidR="001906DD">
        <w:rPr>
          <w:szCs w:val="20"/>
          <w:lang w:val="lv-LV"/>
        </w:rPr>
        <w:t>nodoti apsaimniekotajam</w:t>
      </w:r>
      <w:r w:rsidR="006B3C63">
        <w:rPr>
          <w:szCs w:val="20"/>
          <w:lang w:val="lv-LV"/>
        </w:rPr>
        <w:t>, uzkrājot atbilstošā konteinerā RŠ</w:t>
      </w:r>
      <w:r w:rsidR="00362E89">
        <w:rPr>
          <w:szCs w:val="20"/>
          <w:lang w:val="lv-LV"/>
        </w:rPr>
        <w:t>C</w:t>
      </w:r>
      <w:r w:rsidR="00AC6DB5">
        <w:rPr>
          <w:szCs w:val="20"/>
          <w:lang w:val="lv-LV"/>
        </w:rPr>
        <w:t>, savukārt nolietotās</w:t>
      </w:r>
      <w:r w:rsidR="00B71FD9">
        <w:rPr>
          <w:szCs w:val="20"/>
          <w:lang w:val="lv-LV"/>
        </w:rPr>
        <w:t xml:space="preserve"> automašīnu</w:t>
      </w:r>
      <w:r w:rsidR="00AC6DB5">
        <w:rPr>
          <w:szCs w:val="20"/>
          <w:lang w:val="lv-LV"/>
        </w:rPr>
        <w:t xml:space="preserve"> riepas</w:t>
      </w:r>
      <w:r w:rsidR="00B71FD9">
        <w:rPr>
          <w:szCs w:val="20"/>
          <w:lang w:val="lv-LV"/>
        </w:rPr>
        <w:t xml:space="preserve"> (2024.gadā: </w:t>
      </w:r>
      <w:r w:rsidR="00F021DA">
        <w:rPr>
          <w:szCs w:val="20"/>
          <w:lang w:val="lv-LV"/>
        </w:rPr>
        <w:t>8,5 tonnas)</w:t>
      </w:r>
      <w:r w:rsidR="006B3C63">
        <w:rPr>
          <w:szCs w:val="20"/>
          <w:lang w:val="lv-LV"/>
        </w:rPr>
        <w:t xml:space="preserve"> </w:t>
      </w:r>
      <w:r w:rsidR="00C44798">
        <w:rPr>
          <w:szCs w:val="20"/>
          <w:lang w:val="lv-LV"/>
        </w:rPr>
        <w:t xml:space="preserve">tiek </w:t>
      </w:r>
      <w:r w:rsidR="00672336">
        <w:rPr>
          <w:szCs w:val="20"/>
          <w:lang w:val="lv-LV"/>
        </w:rPr>
        <w:t>atgrieztas piegādātājam</w:t>
      </w:r>
      <w:r w:rsidR="00F33287">
        <w:rPr>
          <w:szCs w:val="20"/>
          <w:lang w:val="lv-LV"/>
        </w:rPr>
        <w:t xml:space="preserve">. </w:t>
      </w:r>
    </w:p>
    <w:p w14:paraId="77322DB4" w14:textId="101130A0" w:rsidR="005C7163" w:rsidRDefault="0060310A" w:rsidP="009373DA">
      <w:pPr>
        <w:spacing w:after="120"/>
        <w:jc w:val="center"/>
        <w:rPr>
          <w:b/>
          <w:bCs/>
          <w:color w:val="00417A"/>
          <w:sz w:val="18"/>
          <w:szCs w:val="20"/>
          <w:lang w:val="lv-LV"/>
        </w:rPr>
      </w:pPr>
      <w:r w:rsidRPr="00FC6BB9">
        <w:rPr>
          <w:b/>
          <w:bCs/>
          <w:color w:val="00417A"/>
          <w:sz w:val="18"/>
          <w:szCs w:val="20"/>
          <w:lang w:val="lv-LV"/>
        </w:rPr>
        <w:t>Bīstamo atkritumu apjoms, kas nodots apsaimniekošanas uzņēmumam</w:t>
      </w:r>
      <w:r w:rsidR="006141D4" w:rsidRPr="00FC6BB9">
        <w:rPr>
          <w:b/>
          <w:bCs/>
          <w:color w:val="00417A"/>
          <w:sz w:val="18"/>
          <w:szCs w:val="20"/>
          <w:lang w:val="lv-LV"/>
        </w:rPr>
        <w:t>, t</w:t>
      </w:r>
      <w:r w:rsidR="005E0DBE" w:rsidRPr="00FC6BB9">
        <w:rPr>
          <w:b/>
          <w:bCs/>
          <w:color w:val="00417A"/>
          <w:sz w:val="18"/>
          <w:szCs w:val="20"/>
          <w:lang w:val="lv-LV"/>
        </w:rPr>
        <w:t>onnās</w:t>
      </w:r>
    </w:p>
    <w:tbl>
      <w:tblPr>
        <w:tblStyle w:val="LPtabula"/>
        <w:tblW w:w="0" w:type="auto"/>
        <w:jc w:val="center"/>
        <w:tblLook w:val="0020" w:firstRow="1" w:lastRow="0" w:firstColumn="0" w:lastColumn="0" w:noHBand="0" w:noVBand="0"/>
      </w:tblPr>
      <w:tblGrid>
        <w:gridCol w:w="2835"/>
        <w:gridCol w:w="1417"/>
        <w:gridCol w:w="1417"/>
        <w:gridCol w:w="1417"/>
      </w:tblGrid>
      <w:tr w:rsidR="005C7163" w:rsidRPr="00FC6BB9" w14:paraId="0A1C808C" w14:textId="77777777" w:rsidTr="007B7C3B">
        <w:trPr>
          <w:cnfStyle w:val="100000000000" w:firstRow="1" w:lastRow="0" w:firstColumn="0" w:lastColumn="0" w:oddVBand="0" w:evenVBand="0" w:oddHBand="0" w:evenHBand="0" w:firstRowFirstColumn="0" w:firstRowLastColumn="0" w:lastRowFirstColumn="0" w:lastRowLastColumn="0"/>
          <w:trHeight w:val="444"/>
          <w:jc w:val="center"/>
        </w:trPr>
        <w:tc>
          <w:tcPr>
            <w:tcW w:w="2835" w:type="dxa"/>
          </w:tcPr>
          <w:p w14:paraId="3CE4EAD9" w14:textId="4E4F768C" w:rsidR="005C7163" w:rsidRPr="00FC6BB9" w:rsidRDefault="005B70A5" w:rsidP="009373DA">
            <w:pPr>
              <w:spacing w:after="120"/>
              <w:jc w:val="center"/>
              <w:rPr>
                <w:sz w:val="18"/>
                <w:szCs w:val="18"/>
                <w:lang w:val="lv-LV"/>
              </w:rPr>
            </w:pPr>
            <w:r>
              <w:rPr>
                <w:sz w:val="18"/>
                <w:szCs w:val="18"/>
                <w:lang w:val="lv-LV"/>
              </w:rPr>
              <w:t>Atkritumu veids</w:t>
            </w:r>
          </w:p>
        </w:tc>
        <w:tc>
          <w:tcPr>
            <w:tcW w:w="1417" w:type="dxa"/>
          </w:tcPr>
          <w:p w14:paraId="3512556F" w14:textId="77777777" w:rsidR="005C7163" w:rsidRPr="00FC6BB9" w:rsidRDefault="005C7163" w:rsidP="009373DA">
            <w:pPr>
              <w:spacing w:after="120"/>
              <w:jc w:val="center"/>
              <w:rPr>
                <w:sz w:val="18"/>
                <w:szCs w:val="18"/>
                <w:lang w:val="lv-LV"/>
              </w:rPr>
            </w:pPr>
            <w:r w:rsidRPr="00FC6BB9">
              <w:rPr>
                <w:sz w:val="18"/>
                <w:szCs w:val="18"/>
                <w:lang w:val="lv-LV"/>
              </w:rPr>
              <w:t>202</w:t>
            </w:r>
            <w:r>
              <w:rPr>
                <w:sz w:val="18"/>
                <w:szCs w:val="18"/>
                <w:lang w:val="lv-LV"/>
              </w:rPr>
              <w:t>2</w:t>
            </w:r>
          </w:p>
        </w:tc>
        <w:tc>
          <w:tcPr>
            <w:tcW w:w="1417" w:type="dxa"/>
          </w:tcPr>
          <w:p w14:paraId="1B644B8F" w14:textId="77777777" w:rsidR="005C7163" w:rsidRPr="00FC6BB9" w:rsidRDefault="005C7163" w:rsidP="009373DA">
            <w:pPr>
              <w:spacing w:after="120"/>
              <w:jc w:val="center"/>
              <w:rPr>
                <w:sz w:val="18"/>
                <w:szCs w:val="18"/>
                <w:lang w:val="lv-LV"/>
              </w:rPr>
            </w:pPr>
            <w:r w:rsidRPr="00FC6BB9">
              <w:rPr>
                <w:sz w:val="18"/>
                <w:szCs w:val="18"/>
                <w:lang w:val="lv-LV"/>
              </w:rPr>
              <w:t>202</w:t>
            </w:r>
            <w:r>
              <w:rPr>
                <w:sz w:val="18"/>
                <w:szCs w:val="18"/>
                <w:lang w:val="lv-LV"/>
              </w:rPr>
              <w:t>3</w:t>
            </w:r>
          </w:p>
        </w:tc>
        <w:tc>
          <w:tcPr>
            <w:tcW w:w="1417" w:type="dxa"/>
          </w:tcPr>
          <w:p w14:paraId="71B36452" w14:textId="77777777" w:rsidR="005C7163" w:rsidRPr="00FC6BB9" w:rsidRDefault="005C7163" w:rsidP="009373DA">
            <w:pPr>
              <w:spacing w:after="120"/>
              <w:jc w:val="center"/>
              <w:rPr>
                <w:sz w:val="18"/>
                <w:szCs w:val="18"/>
                <w:lang w:val="lv-LV"/>
              </w:rPr>
            </w:pPr>
            <w:r w:rsidRPr="00FC6BB9">
              <w:rPr>
                <w:sz w:val="18"/>
                <w:szCs w:val="18"/>
                <w:lang w:val="lv-LV"/>
              </w:rPr>
              <w:t>202</w:t>
            </w:r>
            <w:r>
              <w:rPr>
                <w:sz w:val="18"/>
                <w:szCs w:val="18"/>
                <w:lang w:val="lv-LV"/>
              </w:rPr>
              <w:t>4</w:t>
            </w:r>
          </w:p>
        </w:tc>
      </w:tr>
      <w:tr w:rsidR="005C7163" w:rsidRPr="00FC6BB9" w14:paraId="0A3C31F6" w14:textId="77777777" w:rsidTr="007B7C3B">
        <w:trPr>
          <w:cnfStyle w:val="000000100000" w:firstRow="0" w:lastRow="0" w:firstColumn="0" w:lastColumn="0" w:oddVBand="0" w:evenVBand="0" w:oddHBand="1" w:evenHBand="0" w:firstRowFirstColumn="0" w:firstRowLastColumn="0" w:lastRowFirstColumn="0" w:lastRowLastColumn="0"/>
          <w:trHeight w:val="457"/>
          <w:jc w:val="center"/>
        </w:trPr>
        <w:tc>
          <w:tcPr>
            <w:tcW w:w="2835" w:type="dxa"/>
          </w:tcPr>
          <w:p w14:paraId="027C3DED" w14:textId="79A8E855" w:rsidR="005C7163" w:rsidRPr="00FC6BB9" w:rsidRDefault="005C7163">
            <w:pPr>
              <w:spacing w:before="0"/>
              <w:jc w:val="left"/>
              <w:rPr>
                <w:sz w:val="18"/>
                <w:szCs w:val="18"/>
                <w:lang w:val="lv-LV"/>
              </w:rPr>
            </w:pPr>
            <w:r>
              <w:rPr>
                <w:sz w:val="18"/>
                <w:szCs w:val="18"/>
                <w:lang w:val="lv-LV"/>
              </w:rPr>
              <w:t>Dažādas eļļas</w:t>
            </w:r>
          </w:p>
        </w:tc>
        <w:tc>
          <w:tcPr>
            <w:tcW w:w="1417" w:type="dxa"/>
          </w:tcPr>
          <w:p w14:paraId="73605003" w14:textId="3A495BF3" w:rsidR="005C7163" w:rsidRPr="00FC6BB9" w:rsidRDefault="00753FF7" w:rsidP="00B05BE4">
            <w:pPr>
              <w:spacing w:before="0"/>
              <w:jc w:val="center"/>
              <w:rPr>
                <w:sz w:val="18"/>
                <w:szCs w:val="18"/>
                <w:lang w:val="lv-LV"/>
              </w:rPr>
            </w:pPr>
            <w:r>
              <w:rPr>
                <w:sz w:val="18"/>
                <w:szCs w:val="18"/>
                <w:lang w:val="lv-LV"/>
              </w:rPr>
              <w:t>1</w:t>
            </w:r>
            <w:r w:rsidR="00B6296B">
              <w:rPr>
                <w:sz w:val="18"/>
                <w:szCs w:val="18"/>
                <w:lang w:val="lv-LV"/>
              </w:rPr>
              <w:t>,</w:t>
            </w:r>
            <w:r>
              <w:rPr>
                <w:sz w:val="18"/>
                <w:szCs w:val="18"/>
                <w:lang w:val="lv-LV"/>
              </w:rPr>
              <w:t>7</w:t>
            </w:r>
          </w:p>
        </w:tc>
        <w:tc>
          <w:tcPr>
            <w:tcW w:w="1417" w:type="dxa"/>
          </w:tcPr>
          <w:p w14:paraId="50EA75A8" w14:textId="2B595045" w:rsidR="005C7163" w:rsidRPr="00FC6BB9" w:rsidRDefault="00B05BE4" w:rsidP="00B05BE4">
            <w:pPr>
              <w:pStyle w:val="ListParagraph"/>
              <w:spacing w:before="0"/>
              <w:contextualSpacing w:val="0"/>
              <w:rPr>
                <w:sz w:val="18"/>
                <w:szCs w:val="18"/>
                <w:lang w:val="lv-LV"/>
              </w:rPr>
            </w:pPr>
            <w:r>
              <w:rPr>
                <w:sz w:val="18"/>
                <w:szCs w:val="18"/>
                <w:lang w:val="lv-LV"/>
              </w:rPr>
              <w:t>1</w:t>
            </w:r>
            <w:r w:rsidR="00B6296B">
              <w:rPr>
                <w:sz w:val="18"/>
                <w:szCs w:val="18"/>
                <w:lang w:val="lv-LV"/>
              </w:rPr>
              <w:t>,0</w:t>
            </w:r>
            <w:r w:rsidR="0027742D">
              <w:rPr>
                <w:sz w:val="18"/>
                <w:szCs w:val="18"/>
                <w:lang w:val="lv-LV"/>
              </w:rPr>
              <w:t>0</w:t>
            </w:r>
          </w:p>
        </w:tc>
        <w:tc>
          <w:tcPr>
            <w:tcW w:w="1417" w:type="dxa"/>
          </w:tcPr>
          <w:p w14:paraId="4DB09475" w14:textId="1C693C7D" w:rsidR="005C7163" w:rsidRPr="00B05BE4" w:rsidRDefault="006C4BD0" w:rsidP="00B05BE4">
            <w:pPr>
              <w:spacing w:before="0"/>
              <w:jc w:val="center"/>
              <w:rPr>
                <w:sz w:val="18"/>
                <w:szCs w:val="18"/>
                <w:lang w:val="lv-LV"/>
              </w:rPr>
            </w:pPr>
            <w:r>
              <w:rPr>
                <w:sz w:val="18"/>
                <w:szCs w:val="18"/>
                <w:lang w:val="lv-LV"/>
              </w:rPr>
              <w:t>1</w:t>
            </w:r>
            <w:r w:rsidR="00B6296B">
              <w:rPr>
                <w:sz w:val="18"/>
                <w:szCs w:val="18"/>
                <w:lang w:val="lv-LV"/>
              </w:rPr>
              <w:t>,</w:t>
            </w:r>
            <w:r>
              <w:rPr>
                <w:sz w:val="18"/>
                <w:szCs w:val="18"/>
                <w:lang w:val="lv-LV"/>
              </w:rPr>
              <w:t>7</w:t>
            </w:r>
          </w:p>
        </w:tc>
      </w:tr>
      <w:tr w:rsidR="005C7163" w:rsidRPr="00FC6BB9" w14:paraId="40EE96F9" w14:textId="77777777" w:rsidTr="007B7C3B">
        <w:trPr>
          <w:cnfStyle w:val="000000010000" w:firstRow="0" w:lastRow="0" w:firstColumn="0" w:lastColumn="0" w:oddVBand="0" w:evenVBand="0" w:oddHBand="0" w:evenHBand="1" w:firstRowFirstColumn="0" w:firstRowLastColumn="0" w:lastRowFirstColumn="0" w:lastRowLastColumn="0"/>
          <w:trHeight w:val="365"/>
          <w:jc w:val="center"/>
        </w:trPr>
        <w:tc>
          <w:tcPr>
            <w:tcW w:w="2835" w:type="dxa"/>
          </w:tcPr>
          <w:p w14:paraId="42555B98" w14:textId="3E2EE6ED" w:rsidR="005C7163" w:rsidRPr="00FC6BB9" w:rsidRDefault="005C7163">
            <w:pPr>
              <w:spacing w:before="0"/>
              <w:jc w:val="left"/>
              <w:rPr>
                <w:sz w:val="18"/>
                <w:szCs w:val="18"/>
                <w:lang w:val="lv-LV"/>
              </w:rPr>
            </w:pPr>
            <w:r>
              <w:rPr>
                <w:sz w:val="18"/>
                <w:szCs w:val="18"/>
                <w:lang w:val="lv-LV"/>
              </w:rPr>
              <w:t>Eļļas filtri</w:t>
            </w:r>
          </w:p>
        </w:tc>
        <w:tc>
          <w:tcPr>
            <w:tcW w:w="1417" w:type="dxa"/>
          </w:tcPr>
          <w:p w14:paraId="5FA7BD05" w14:textId="0C423D96" w:rsidR="005C7163" w:rsidRPr="00FC6BB9" w:rsidRDefault="00EC3B49" w:rsidP="00B05BE4">
            <w:pPr>
              <w:spacing w:before="0"/>
              <w:jc w:val="center"/>
              <w:rPr>
                <w:sz w:val="18"/>
                <w:szCs w:val="18"/>
                <w:lang w:val="lv-LV"/>
              </w:rPr>
            </w:pPr>
            <w:r>
              <w:rPr>
                <w:sz w:val="18"/>
                <w:szCs w:val="18"/>
                <w:lang w:val="lv-LV"/>
              </w:rPr>
              <w:t>0</w:t>
            </w:r>
            <w:r w:rsidR="00B6296B">
              <w:rPr>
                <w:sz w:val="18"/>
                <w:szCs w:val="18"/>
                <w:lang w:val="lv-LV"/>
              </w:rPr>
              <w:t>,</w:t>
            </w:r>
            <w:r>
              <w:rPr>
                <w:sz w:val="18"/>
                <w:szCs w:val="18"/>
                <w:lang w:val="lv-LV"/>
              </w:rPr>
              <w:t>6</w:t>
            </w:r>
          </w:p>
        </w:tc>
        <w:tc>
          <w:tcPr>
            <w:tcW w:w="1417" w:type="dxa"/>
          </w:tcPr>
          <w:p w14:paraId="410B4ABF" w14:textId="6441637B" w:rsidR="005C7163" w:rsidRPr="00FC6BB9" w:rsidRDefault="00B05BE4" w:rsidP="00B05BE4">
            <w:pPr>
              <w:pStyle w:val="ListParagraph"/>
              <w:spacing w:before="0"/>
              <w:contextualSpacing w:val="0"/>
              <w:rPr>
                <w:sz w:val="18"/>
                <w:szCs w:val="18"/>
                <w:lang w:val="lv-LV"/>
              </w:rPr>
            </w:pPr>
            <w:r>
              <w:rPr>
                <w:sz w:val="18"/>
                <w:szCs w:val="18"/>
                <w:lang w:val="lv-LV"/>
              </w:rPr>
              <w:t>0</w:t>
            </w:r>
            <w:r w:rsidR="00B6296B">
              <w:rPr>
                <w:sz w:val="18"/>
                <w:szCs w:val="18"/>
                <w:lang w:val="lv-LV"/>
              </w:rPr>
              <w:t>,</w:t>
            </w:r>
            <w:r>
              <w:rPr>
                <w:sz w:val="18"/>
                <w:szCs w:val="18"/>
                <w:lang w:val="lv-LV"/>
              </w:rPr>
              <w:t>2</w:t>
            </w:r>
          </w:p>
        </w:tc>
        <w:tc>
          <w:tcPr>
            <w:tcW w:w="1417" w:type="dxa"/>
          </w:tcPr>
          <w:p w14:paraId="693F6ABC" w14:textId="56405F50" w:rsidR="005C7163" w:rsidRPr="00D81AE2" w:rsidRDefault="009232BF" w:rsidP="00B05BE4">
            <w:pPr>
              <w:spacing w:before="0"/>
              <w:jc w:val="center"/>
              <w:rPr>
                <w:i/>
                <w:iCs/>
                <w:sz w:val="18"/>
                <w:szCs w:val="18"/>
                <w:lang w:val="lv-LV"/>
              </w:rPr>
            </w:pPr>
            <w:r w:rsidRPr="00D81AE2">
              <w:rPr>
                <w:i/>
                <w:iCs/>
                <w:sz w:val="18"/>
                <w:szCs w:val="18"/>
                <w:lang w:val="lv-LV"/>
              </w:rPr>
              <w:t>nav nodoti</w:t>
            </w:r>
          </w:p>
        </w:tc>
      </w:tr>
      <w:tr w:rsidR="005C7163" w:rsidRPr="00FC6BB9" w14:paraId="284CA59E" w14:textId="77777777" w:rsidTr="007B7C3B">
        <w:trPr>
          <w:cnfStyle w:val="000000100000" w:firstRow="0" w:lastRow="0" w:firstColumn="0" w:lastColumn="0" w:oddVBand="0" w:evenVBand="0" w:oddHBand="1" w:evenHBand="0" w:firstRowFirstColumn="0" w:firstRowLastColumn="0" w:lastRowFirstColumn="0" w:lastRowLastColumn="0"/>
          <w:trHeight w:val="365"/>
          <w:jc w:val="center"/>
        </w:trPr>
        <w:tc>
          <w:tcPr>
            <w:tcW w:w="2835" w:type="dxa"/>
          </w:tcPr>
          <w:p w14:paraId="2BBBCF8B" w14:textId="3F95D658" w:rsidR="005C7163" w:rsidRDefault="009373DA">
            <w:pPr>
              <w:spacing w:before="0"/>
              <w:jc w:val="left"/>
              <w:rPr>
                <w:sz w:val="18"/>
                <w:szCs w:val="18"/>
                <w:lang w:val="lv-LV"/>
              </w:rPr>
            </w:pPr>
            <w:r>
              <w:rPr>
                <w:sz w:val="18"/>
                <w:szCs w:val="18"/>
                <w:lang w:val="lv-LV"/>
              </w:rPr>
              <w:t>Akumulatori</w:t>
            </w:r>
          </w:p>
        </w:tc>
        <w:tc>
          <w:tcPr>
            <w:tcW w:w="1417" w:type="dxa"/>
          </w:tcPr>
          <w:p w14:paraId="5F15BF17" w14:textId="3B92442B" w:rsidR="005C7163" w:rsidRPr="00FC6BB9" w:rsidRDefault="00EC3B49" w:rsidP="00B05BE4">
            <w:pPr>
              <w:spacing w:before="0"/>
              <w:jc w:val="center"/>
              <w:rPr>
                <w:sz w:val="18"/>
                <w:szCs w:val="18"/>
                <w:lang w:val="lv-LV"/>
              </w:rPr>
            </w:pPr>
            <w:r>
              <w:rPr>
                <w:sz w:val="18"/>
                <w:szCs w:val="18"/>
                <w:lang w:val="lv-LV"/>
              </w:rPr>
              <w:t>0</w:t>
            </w:r>
            <w:r w:rsidR="00B6296B">
              <w:rPr>
                <w:sz w:val="18"/>
                <w:szCs w:val="18"/>
                <w:lang w:val="lv-LV"/>
              </w:rPr>
              <w:t>,</w:t>
            </w:r>
            <w:r>
              <w:rPr>
                <w:sz w:val="18"/>
                <w:szCs w:val="18"/>
                <w:lang w:val="lv-LV"/>
              </w:rPr>
              <w:t>5</w:t>
            </w:r>
          </w:p>
        </w:tc>
        <w:tc>
          <w:tcPr>
            <w:tcW w:w="1417" w:type="dxa"/>
          </w:tcPr>
          <w:p w14:paraId="6050CD04" w14:textId="754E0155" w:rsidR="005C7163" w:rsidRPr="00FC6BB9" w:rsidRDefault="00B05BE4" w:rsidP="00B05BE4">
            <w:pPr>
              <w:pStyle w:val="ListParagraph"/>
              <w:spacing w:before="0"/>
              <w:contextualSpacing w:val="0"/>
              <w:rPr>
                <w:sz w:val="18"/>
                <w:szCs w:val="18"/>
                <w:lang w:val="lv-LV"/>
              </w:rPr>
            </w:pPr>
            <w:r>
              <w:rPr>
                <w:sz w:val="18"/>
                <w:szCs w:val="18"/>
                <w:lang w:val="lv-LV"/>
              </w:rPr>
              <w:t>0</w:t>
            </w:r>
            <w:r w:rsidR="00B6296B">
              <w:rPr>
                <w:sz w:val="18"/>
                <w:szCs w:val="18"/>
                <w:lang w:val="lv-LV"/>
              </w:rPr>
              <w:t>,</w:t>
            </w:r>
            <w:r>
              <w:rPr>
                <w:sz w:val="18"/>
                <w:szCs w:val="18"/>
                <w:lang w:val="lv-LV"/>
              </w:rPr>
              <w:t>4</w:t>
            </w:r>
          </w:p>
        </w:tc>
        <w:tc>
          <w:tcPr>
            <w:tcW w:w="1417" w:type="dxa"/>
          </w:tcPr>
          <w:p w14:paraId="16D5EF5E" w14:textId="627EFBB2" w:rsidR="005C7163" w:rsidRPr="00D81AE2" w:rsidRDefault="009232BF" w:rsidP="00B05BE4">
            <w:pPr>
              <w:spacing w:before="0"/>
              <w:jc w:val="center"/>
              <w:rPr>
                <w:i/>
                <w:iCs/>
                <w:sz w:val="18"/>
                <w:szCs w:val="18"/>
                <w:lang w:val="lv-LV"/>
              </w:rPr>
            </w:pPr>
            <w:r w:rsidRPr="00D81AE2">
              <w:rPr>
                <w:i/>
                <w:iCs/>
                <w:sz w:val="18"/>
                <w:szCs w:val="18"/>
                <w:lang w:val="lv-LV"/>
              </w:rPr>
              <w:t>nav nodoti</w:t>
            </w:r>
          </w:p>
        </w:tc>
      </w:tr>
      <w:tr w:rsidR="006B3C63" w:rsidRPr="00FC6BB9" w14:paraId="5D36CDA9" w14:textId="77777777" w:rsidTr="007B7C3B">
        <w:trPr>
          <w:cnfStyle w:val="000000010000" w:firstRow="0" w:lastRow="0" w:firstColumn="0" w:lastColumn="0" w:oddVBand="0" w:evenVBand="0" w:oddHBand="0" w:evenHBand="1" w:firstRowFirstColumn="0" w:firstRowLastColumn="0" w:lastRowFirstColumn="0" w:lastRowLastColumn="0"/>
          <w:trHeight w:val="365"/>
          <w:jc w:val="center"/>
        </w:trPr>
        <w:tc>
          <w:tcPr>
            <w:tcW w:w="2835" w:type="dxa"/>
          </w:tcPr>
          <w:p w14:paraId="372CA69D" w14:textId="05B8FEFE" w:rsidR="006B3C63" w:rsidRDefault="006B3C63">
            <w:pPr>
              <w:spacing w:before="0"/>
              <w:jc w:val="left"/>
              <w:rPr>
                <w:sz w:val="18"/>
                <w:szCs w:val="18"/>
                <w:lang w:val="lv-LV"/>
              </w:rPr>
            </w:pPr>
            <w:r>
              <w:rPr>
                <w:sz w:val="18"/>
                <w:szCs w:val="18"/>
                <w:lang w:val="lv-LV"/>
              </w:rPr>
              <w:t>Antifrīzs</w:t>
            </w:r>
          </w:p>
        </w:tc>
        <w:tc>
          <w:tcPr>
            <w:tcW w:w="1417" w:type="dxa"/>
          </w:tcPr>
          <w:p w14:paraId="4700ABCD" w14:textId="4C96004E" w:rsidR="006B3C63" w:rsidRDefault="006B3C63" w:rsidP="00B05BE4">
            <w:pPr>
              <w:spacing w:before="0"/>
              <w:jc w:val="center"/>
              <w:rPr>
                <w:sz w:val="18"/>
                <w:szCs w:val="18"/>
                <w:lang w:val="lv-LV"/>
              </w:rPr>
            </w:pPr>
            <w:r>
              <w:rPr>
                <w:sz w:val="18"/>
                <w:szCs w:val="18"/>
                <w:lang w:val="lv-LV"/>
              </w:rPr>
              <w:t>0</w:t>
            </w:r>
            <w:r w:rsidR="00B6296B">
              <w:rPr>
                <w:sz w:val="18"/>
                <w:szCs w:val="18"/>
                <w:lang w:val="lv-LV"/>
              </w:rPr>
              <w:t>,</w:t>
            </w:r>
            <w:r>
              <w:rPr>
                <w:sz w:val="18"/>
                <w:szCs w:val="18"/>
                <w:lang w:val="lv-LV"/>
              </w:rPr>
              <w:t>9</w:t>
            </w:r>
          </w:p>
        </w:tc>
        <w:tc>
          <w:tcPr>
            <w:tcW w:w="1417" w:type="dxa"/>
          </w:tcPr>
          <w:p w14:paraId="7FCBBE58" w14:textId="319695DD" w:rsidR="006B3C63" w:rsidRDefault="006B3C63" w:rsidP="00B05BE4">
            <w:pPr>
              <w:pStyle w:val="ListParagraph"/>
              <w:spacing w:before="0"/>
              <w:contextualSpacing w:val="0"/>
              <w:rPr>
                <w:sz w:val="18"/>
                <w:szCs w:val="18"/>
                <w:lang w:val="lv-LV"/>
              </w:rPr>
            </w:pPr>
            <w:r>
              <w:rPr>
                <w:sz w:val="18"/>
                <w:szCs w:val="18"/>
                <w:lang w:val="lv-LV"/>
              </w:rPr>
              <w:t>0</w:t>
            </w:r>
            <w:r w:rsidR="00B6296B">
              <w:rPr>
                <w:sz w:val="18"/>
                <w:szCs w:val="18"/>
                <w:lang w:val="lv-LV"/>
              </w:rPr>
              <w:t>,</w:t>
            </w:r>
            <w:r>
              <w:rPr>
                <w:sz w:val="18"/>
                <w:szCs w:val="18"/>
                <w:lang w:val="lv-LV"/>
              </w:rPr>
              <w:t>4</w:t>
            </w:r>
          </w:p>
        </w:tc>
        <w:tc>
          <w:tcPr>
            <w:tcW w:w="1417" w:type="dxa"/>
          </w:tcPr>
          <w:p w14:paraId="4652453B" w14:textId="79001DD7" w:rsidR="006B3C63" w:rsidRDefault="00F71379" w:rsidP="00B05BE4">
            <w:pPr>
              <w:spacing w:before="0"/>
              <w:jc w:val="center"/>
              <w:rPr>
                <w:sz w:val="18"/>
                <w:szCs w:val="18"/>
                <w:lang w:val="lv-LV"/>
              </w:rPr>
            </w:pPr>
            <w:r>
              <w:rPr>
                <w:sz w:val="18"/>
                <w:szCs w:val="18"/>
                <w:lang w:val="lv-LV"/>
              </w:rPr>
              <w:t>0</w:t>
            </w:r>
            <w:r w:rsidR="00B6296B">
              <w:rPr>
                <w:sz w:val="18"/>
                <w:szCs w:val="18"/>
                <w:lang w:val="lv-LV"/>
              </w:rPr>
              <w:t>,</w:t>
            </w:r>
            <w:r>
              <w:rPr>
                <w:sz w:val="18"/>
                <w:szCs w:val="18"/>
                <w:lang w:val="lv-LV"/>
              </w:rPr>
              <w:t>2</w:t>
            </w:r>
          </w:p>
        </w:tc>
      </w:tr>
      <w:tr w:rsidR="00534F33" w:rsidRPr="00FC6BB9" w14:paraId="45CF72FC" w14:textId="77777777" w:rsidTr="007B7C3B">
        <w:trPr>
          <w:cnfStyle w:val="000000100000" w:firstRow="0" w:lastRow="0" w:firstColumn="0" w:lastColumn="0" w:oddVBand="0" w:evenVBand="0" w:oddHBand="1" w:evenHBand="0" w:firstRowFirstColumn="0" w:firstRowLastColumn="0" w:lastRowFirstColumn="0" w:lastRowLastColumn="0"/>
          <w:trHeight w:val="365"/>
          <w:jc w:val="center"/>
        </w:trPr>
        <w:tc>
          <w:tcPr>
            <w:tcW w:w="2835" w:type="dxa"/>
          </w:tcPr>
          <w:p w14:paraId="077AC858" w14:textId="31F10E23" w:rsidR="00534F33" w:rsidRPr="00534F33" w:rsidRDefault="00534F33">
            <w:pPr>
              <w:spacing w:before="0"/>
              <w:jc w:val="left"/>
              <w:rPr>
                <w:b/>
                <w:bCs/>
                <w:sz w:val="18"/>
                <w:szCs w:val="18"/>
                <w:lang w:val="lv-LV"/>
              </w:rPr>
            </w:pPr>
            <w:r w:rsidRPr="00534F33">
              <w:rPr>
                <w:b/>
                <w:bCs/>
                <w:sz w:val="18"/>
                <w:szCs w:val="18"/>
                <w:lang w:val="lv-LV"/>
              </w:rPr>
              <w:t>Kopā</w:t>
            </w:r>
          </w:p>
        </w:tc>
        <w:tc>
          <w:tcPr>
            <w:tcW w:w="1417" w:type="dxa"/>
          </w:tcPr>
          <w:p w14:paraId="0C6484DB" w14:textId="001AB542" w:rsidR="00534F33" w:rsidRPr="00995C7A" w:rsidRDefault="006C46E7" w:rsidP="00B05BE4">
            <w:pPr>
              <w:spacing w:before="0"/>
              <w:jc w:val="center"/>
              <w:rPr>
                <w:b/>
                <w:bCs/>
                <w:sz w:val="18"/>
                <w:szCs w:val="18"/>
                <w:lang w:val="lv-LV"/>
              </w:rPr>
            </w:pPr>
            <w:r w:rsidRPr="00995C7A">
              <w:rPr>
                <w:b/>
                <w:bCs/>
                <w:sz w:val="18"/>
                <w:szCs w:val="18"/>
                <w:lang w:val="lv-LV"/>
              </w:rPr>
              <w:t>2,0</w:t>
            </w:r>
          </w:p>
        </w:tc>
        <w:tc>
          <w:tcPr>
            <w:tcW w:w="1417" w:type="dxa"/>
          </w:tcPr>
          <w:p w14:paraId="07497178" w14:textId="0593709B" w:rsidR="00534F33" w:rsidRPr="00995C7A" w:rsidRDefault="006C46E7" w:rsidP="00B05BE4">
            <w:pPr>
              <w:pStyle w:val="ListParagraph"/>
              <w:spacing w:before="0"/>
              <w:contextualSpacing w:val="0"/>
              <w:rPr>
                <w:b/>
                <w:bCs/>
                <w:sz w:val="18"/>
                <w:szCs w:val="18"/>
                <w:lang w:val="lv-LV"/>
              </w:rPr>
            </w:pPr>
            <w:r w:rsidRPr="00995C7A">
              <w:rPr>
                <w:b/>
                <w:bCs/>
                <w:sz w:val="18"/>
                <w:szCs w:val="18"/>
                <w:lang w:val="lv-LV"/>
              </w:rPr>
              <w:t>2,0</w:t>
            </w:r>
          </w:p>
        </w:tc>
        <w:tc>
          <w:tcPr>
            <w:tcW w:w="1417" w:type="dxa"/>
          </w:tcPr>
          <w:p w14:paraId="2792CD01" w14:textId="228BFC1E" w:rsidR="00534F33" w:rsidRPr="00995C7A" w:rsidRDefault="0006222D" w:rsidP="00B05BE4">
            <w:pPr>
              <w:spacing w:before="0"/>
              <w:jc w:val="center"/>
              <w:rPr>
                <w:b/>
                <w:bCs/>
                <w:sz w:val="18"/>
                <w:szCs w:val="18"/>
                <w:lang w:val="lv-LV"/>
              </w:rPr>
            </w:pPr>
            <w:r w:rsidRPr="00995C7A">
              <w:rPr>
                <w:b/>
                <w:bCs/>
                <w:sz w:val="18"/>
                <w:szCs w:val="18"/>
                <w:lang w:val="lv-LV"/>
              </w:rPr>
              <w:t>1,9</w:t>
            </w:r>
          </w:p>
        </w:tc>
      </w:tr>
    </w:tbl>
    <w:p w14:paraId="353B332C" w14:textId="543A2415" w:rsidR="0060310A" w:rsidRDefault="0060310A" w:rsidP="00E27392">
      <w:pPr>
        <w:rPr>
          <w:szCs w:val="20"/>
          <w:lang w:val="lv-LV"/>
        </w:rPr>
      </w:pPr>
      <w:r w:rsidRPr="00FC6BB9">
        <w:rPr>
          <w:szCs w:val="20"/>
          <w:lang w:val="lv-LV"/>
        </w:rPr>
        <w:t>Lai</w:t>
      </w:r>
      <w:r w:rsidR="008F1630">
        <w:rPr>
          <w:szCs w:val="20"/>
          <w:lang w:val="lv-LV"/>
        </w:rPr>
        <w:t xml:space="preserve"> </w:t>
      </w:r>
      <w:r w:rsidR="00E35BC0">
        <w:rPr>
          <w:szCs w:val="20"/>
          <w:lang w:val="lv-LV"/>
        </w:rPr>
        <w:t xml:space="preserve">samazinātu atkritumu apjomu, </w:t>
      </w:r>
      <w:r w:rsidR="002C37FE">
        <w:rPr>
          <w:szCs w:val="20"/>
          <w:lang w:val="lv-LV"/>
        </w:rPr>
        <w:t xml:space="preserve">kā </w:t>
      </w:r>
      <w:r w:rsidR="00E35BC0">
        <w:rPr>
          <w:szCs w:val="20"/>
          <w:lang w:val="lv-LV"/>
        </w:rPr>
        <w:t>arī</w:t>
      </w:r>
      <w:r w:rsidR="00B7521E">
        <w:rPr>
          <w:szCs w:val="20"/>
          <w:lang w:val="lv-LV"/>
        </w:rPr>
        <w:t xml:space="preserve"> </w:t>
      </w:r>
      <w:r w:rsidRPr="00FC6BB9">
        <w:rPr>
          <w:szCs w:val="20"/>
          <w:lang w:val="lv-LV"/>
        </w:rPr>
        <w:t xml:space="preserve">mazinātu resursu nelietderīgu izmantošanu, </w:t>
      </w:r>
      <w:r w:rsidR="00E35BC0">
        <w:rPr>
          <w:szCs w:val="20"/>
          <w:lang w:val="lv-LV"/>
        </w:rPr>
        <w:t xml:space="preserve">kas </w:t>
      </w:r>
      <w:r w:rsidR="00A90391">
        <w:rPr>
          <w:szCs w:val="20"/>
          <w:lang w:val="lv-LV"/>
        </w:rPr>
        <w:t xml:space="preserve">LP </w:t>
      </w:r>
      <w:r w:rsidR="00E35BC0">
        <w:rPr>
          <w:szCs w:val="20"/>
          <w:lang w:val="lv-LV"/>
        </w:rPr>
        <w:t xml:space="preserve">saimnieciskajā darbībā var rasties, </w:t>
      </w:r>
      <w:r w:rsidRPr="00FC6BB9">
        <w:rPr>
          <w:szCs w:val="20"/>
          <w:lang w:val="lv-LV"/>
        </w:rPr>
        <w:t>piemēram, “transportējot gaisu”</w:t>
      </w:r>
      <w:r w:rsidR="00B7521E">
        <w:rPr>
          <w:szCs w:val="20"/>
          <w:lang w:val="lv-LV"/>
        </w:rPr>
        <w:t xml:space="preserve">: </w:t>
      </w:r>
      <w:r w:rsidRPr="00FC6BB9">
        <w:rPr>
          <w:szCs w:val="20"/>
          <w:lang w:val="lv-LV"/>
        </w:rPr>
        <w:t>sūtījumiem izvēl</w:t>
      </w:r>
      <w:r w:rsidR="00E35BC0">
        <w:rPr>
          <w:szCs w:val="20"/>
          <w:lang w:val="lv-LV"/>
        </w:rPr>
        <w:t>oties</w:t>
      </w:r>
      <w:r w:rsidRPr="00FC6BB9">
        <w:rPr>
          <w:szCs w:val="20"/>
          <w:lang w:val="lv-LV"/>
        </w:rPr>
        <w:t xml:space="preserve"> neatbilstoš</w:t>
      </w:r>
      <w:r w:rsidR="00E35BC0">
        <w:rPr>
          <w:szCs w:val="20"/>
          <w:lang w:val="lv-LV"/>
        </w:rPr>
        <w:t>u</w:t>
      </w:r>
      <w:r w:rsidRPr="00FC6BB9">
        <w:rPr>
          <w:szCs w:val="20"/>
          <w:lang w:val="lv-LV"/>
        </w:rPr>
        <w:t xml:space="preserve"> iepakojum</w:t>
      </w:r>
      <w:r w:rsidR="00E35BC0">
        <w:rPr>
          <w:szCs w:val="20"/>
          <w:lang w:val="lv-LV"/>
        </w:rPr>
        <w:t>u</w:t>
      </w:r>
      <w:r w:rsidRPr="00FC6BB9">
        <w:rPr>
          <w:szCs w:val="20"/>
          <w:lang w:val="lv-LV"/>
        </w:rPr>
        <w:t xml:space="preserve">, </w:t>
      </w:r>
      <w:r w:rsidR="0031130B">
        <w:rPr>
          <w:szCs w:val="20"/>
          <w:lang w:val="lv-LV"/>
        </w:rPr>
        <w:t xml:space="preserve">ir </w:t>
      </w:r>
      <w:r w:rsidRPr="00FC6BB9">
        <w:rPr>
          <w:szCs w:val="20"/>
          <w:lang w:val="lv-LV"/>
        </w:rPr>
        <w:t>jāizglīto klienti par atbilstoša iepakojuma izvēli. Tas pastarpināti veicinātu arī aprites ekonomikas principu ieviešanu, aicinot pārskatīt paradumus un arvien vairāk izvēlēties atkārtoti lietojamus un pārstrādājumus materiālus.</w:t>
      </w:r>
    </w:p>
    <w:p w14:paraId="12F0D4C3" w14:textId="10A96228" w:rsidR="003274E7" w:rsidRDefault="003274E7" w:rsidP="00E27392">
      <w:pPr>
        <w:rPr>
          <w:szCs w:val="20"/>
          <w:lang w:val="lv-LV"/>
        </w:rPr>
      </w:pPr>
      <w:r>
        <w:rPr>
          <w:szCs w:val="20"/>
          <w:lang w:val="lv-LV"/>
        </w:rPr>
        <w:t>Aktualizējot aprites ekonomikas principus</w:t>
      </w:r>
      <w:r w:rsidR="00953D4B">
        <w:rPr>
          <w:szCs w:val="20"/>
          <w:lang w:val="lv-LV"/>
        </w:rPr>
        <w:t>,</w:t>
      </w:r>
      <w:r>
        <w:rPr>
          <w:szCs w:val="20"/>
          <w:lang w:val="lv-LV"/>
        </w:rPr>
        <w:t xml:space="preserve"> </w:t>
      </w:r>
      <w:r w:rsidR="00165D83">
        <w:rPr>
          <w:szCs w:val="20"/>
          <w:lang w:val="lv-LV"/>
        </w:rPr>
        <w:t xml:space="preserve">2024.gada darbinieku ikgadējā </w:t>
      </w:r>
      <w:r w:rsidR="00885077">
        <w:rPr>
          <w:szCs w:val="20"/>
          <w:lang w:val="lv-LV"/>
        </w:rPr>
        <w:t xml:space="preserve">komandas </w:t>
      </w:r>
      <w:r w:rsidR="00165D83">
        <w:rPr>
          <w:szCs w:val="20"/>
          <w:lang w:val="lv-LV"/>
        </w:rPr>
        <w:t>saliedēšanas pasākumā</w:t>
      </w:r>
      <w:r w:rsidR="0047213C">
        <w:rPr>
          <w:szCs w:val="20"/>
          <w:lang w:val="lv-LV"/>
        </w:rPr>
        <w:t xml:space="preserve">, kurā piedalījās </w:t>
      </w:r>
      <w:r w:rsidR="003D4D58">
        <w:rPr>
          <w:szCs w:val="20"/>
          <w:lang w:val="lv-LV"/>
        </w:rPr>
        <w:t xml:space="preserve">aptuveni </w:t>
      </w:r>
      <w:r w:rsidR="00FF3CE2">
        <w:rPr>
          <w:szCs w:val="20"/>
          <w:lang w:val="lv-LV"/>
        </w:rPr>
        <w:t>4</w:t>
      </w:r>
      <w:r w:rsidR="003D4D58">
        <w:rPr>
          <w:szCs w:val="20"/>
          <w:lang w:val="lv-LV"/>
        </w:rPr>
        <w:t>00 LP darbinieku,</w:t>
      </w:r>
      <w:r w:rsidR="009F0E81">
        <w:rPr>
          <w:szCs w:val="20"/>
          <w:lang w:val="lv-LV"/>
        </w:rPr>
        <w:t xml:space="preserve"> </w:t>
      </w:r>
      <w:r w:rsidR="008E1C16">
        <w:rPr>
          <w:szCs w:val="20"/>
          <w:lang w:val="lv-LV"/>
        </w:rPr>
        <w:t xml:space="preserve">LP </w:t>
      </w:r>
      <w:r w:rsidR="00953D4B">
        <w:rPr>
          <w:szCs w:val="20"/>
          <w:lang w:val="lv-LV"/>
        </w:rPr>
        <w:t xml:space="preserve">ieviesa </w:t>
      </w:r>
      <w:r w:rsidR="00574818">
        <w:rPr>
          <w:szCs w:val="20"/>
          <w:lang w:val="lv-LV"/>
        </w:rPr>
        <w:t xml:space="preserve">depozīta </w:t>
      </w:r>
      <w:r w:rsidR="007A691D">
        <w:rPr>
          <w:szCs w:val="20"/>
          <w:lang w:val="lv-LV"/>
        </w:rPr>
        <w:t xml:space="preserve">jeb atkārtoti lietojamu </w:t>
      </w:r>
      <w:r w:rsidR="00574818">
        <w:rPr>
          <w:szCs w:val="20"/>
          <w:lang w:val="lv-LV"/>
        </w:rPr>
        <w:t>trauku sistēmu</w:t>
      </w:r>
      <w:r w:rsidR="001106AC">
        <w:rPr>
          <w:szCs w:val="20"/>
          <w:lang w:val="lv-LV"/>
        </w:rPr>
        <w:t xml:space="preserve">, kā arī </w:t>
      </w:r>
      <w:r w:rsidR="00844539">
        <w:rPr>
          <w:szCs w:val="20"/>
          <w:lang w:val="lv-LV"/>
        </w:rPr>
        <w:t>mudināja darbiniekus izmatot savas</w:t>
      </w:r>
      <w:r w:rsidR="00306B6E">
        <w:rPr>
          <w:szCs w:val="20"/>
          <w:lang w:val="lv-LV"/>
        </w:rPr>
        <w:t>, atkārtojami uzpildāmas</w:t>
      </w:r>
      <w:r w:rsidR="00844539">
        <w:rPr>
          <w:szCs w:val="20"/>
          <w:lang w:val="lv-LV"/>
        </w:rPr>
        <w:t xml:space="preserve"> ūdens pudeles</w:t>
      </w:r>
      <w:r w:rsidR="00A25A3A">
        <w:rPr>
          <w:szCs w:val="20"/>
          <w:lang w:val="lv-LV"/>
        </w:rPr>
        <w:t xml:space="preserve">. </w:t>
      </w:r>
      <w:r w:rsidR="008E1C16">
        <w:rPr>
          <w:szCs w:val="20"/>
          <w:lang w:val="lv-LV"/>
        </w:rPr>
        <w:t>Tādējādi</w:t>
      </w:r>
      <w:r w:rsidR="00BD3DA8">
        <w:rPr>
          <w:szCs w:val="20"/>
          <w:lang w:val="lv-LV"/>
        </w:rPr>
        <w:t xml:space="preserve"> </w:t>
      </w:r>
      <w:r w:rsidR="00BD3DA8" w:rsidRPr="00BD3DA8">
        <w:rPr>
          <w:szCs w:val="20"/>
        </w:rPr>
        <w:t>tik</w:t>
      </w:r>
      <w:r w:rsidR="008E1C16">
        <w:rPr>
          <w:szCs w:val="20"/>
        </w:rPr>
        <w:t>a</w:t>
      </w:r>
      <w:r w:rsidR="00306B6E">
        <w:rPr>
          <w:szCs w:val="20"/>
        </w:rPr>
        <w:t xml:space="preserve"> </w:t>
      </w:r>
      <w:r w:rsidR="00F66700">
        <w:rPr>
          <w:szCs w:val="20"/>
        </w:rPr>
        <w:t>septiņas reizes (salīdzinot ar šād</w:t>
      </w:r>
      <w:r w:rsidR="006B7A08">
        <w:rPr>
          <w:szCs w:val="20"/>
        </w:rPr>
        <w:t xml:space="preserve">a mēroga pasākumu 2023.gadā) </w:t>
      </w:r>
      <w:r w:rsidR="00BD3DA8" w:rsidRPr="00BD3DA8">
        <w:rPr>
          <w:szCs w:val="20"/>
        </w:rPr>
        <w:t>samazināts vienreizlietojamo plastmasas un papīra atkritumu daudzums</w:t>
      </w:r>
      <w:r w:rsidR="006F5796">
        <w:rPr>
          <w:szCs w:val="20"/>
        </w:rPr>
        <w:t>.</w:t>
      </w:r>
    </w:p>
    <w:p w14:paraId="12EAA446" w14:textId="753B8231" w:rsidR="00585367" w:rsidRDefault="00585367" w:rsidP="007B7AFD">
      <w:pPr>
        <w:rPr>
          <w:szCs w:val="20"/>
          <w:lang w:val="lv-LV"/>
        </w:rPr>
      </w:pPr>
      <w:r>
        <w:rPr>
          <w:szCs w:val="20"/>
          <w:lang w:val="lv-LV"/>
        </w:rPr>
        <w:t>Samazinot drukātā papīra apjomu</w:t>
      </w:r>
      <w:r w:rsidR="00390C0D">
        <w:rPr>
          <w:szCs w:val="20"/>
          <w:lang w:val="lv-LV"/>
        </w:rPr>
        <w:t xml:space="preserve">, </w:t>
      </w:r>
      <w:r w:rsidR="00987039">
        <w:rPr>
          <w:szCs w:val="20"/>
          <w:lang w:val="lv-LV"/>
        </w:rPr>
        <w:t>2024.gad</w:t>
      </w:r>
      <w:r w:rsidR="00DC09BD">
        <w:rPr>
          <w:szCs w:val="20"/>
          <w:lang w:val="lv-LV"/>
        </w:rPr>
        <w:t>ā</w:t>
      </w:r>
      <w:r w:rsidR="00987039">
        <w:rPr>
          <w:szCs w:val="20"/>
          <w:lang w:val="lv-LV"/>
        </w:rPr>
        <w:t xml:space="preserve"> LP uzsāka </w:t>
      </w:r>
      <w:r w:rsidR="00D238A0">
        <w:rPr>
          <w:szCs w:val="20"/>
          <w:lang w:val="lv-LV"/>
        </w:rPr>
        <w:t xml:space="preserve">ieviest </w:t>
      </w:r>
      <w:r w:rsidR="00DB67A5" w:rsidRPr="00306B6E">
        <w:rPr>
          <w:i/>
          <w:iCs/>
          <w:szCs w:val="20"/>
          <w:lang w:val="lv-LV"/>
        </w:rPr>
        <w:t xml:space="preserve">paper </w:t>
      </w:r>
      <w:proofErr w:type="spellStart"/>
      <w:r w:rsidR="00DB67A5" w:rsidRPr="00306B6E">
        <w:rPr>
          <w:i/>
          <w:iCs/>
          <w:szCs w:val="20"/>
          <w:lang w:val="lv-LV"/>
        </w:rPr>
        <w:t>free</w:t>
      </w:r>
      <w:proofErr w:type="spellEnd"/>
      <w:r w:rsidR="00DB67A5">
        <w:rPr>
          <w:i/>
          <w:iCs/>
          <w:szCs w:val="20"/>
          <w:lang w:val="lv-LV"/>
        </w:rPr>
        <w:t xml:space="preserve"> </w:t>
      </w:r>
      <w:r w:rsidR="00DB67A5">
        <w:rPr>
          <w:szCs w:val="20"/>
          <w:lang w:val="lv-LV"/>
        </w:rPr>
        <w:t>jeb</w:t>
      </w:r>
      <w:r w:rsidR="00734C0B">
        <w:rPr>
          <w:szCs w:val="20"/>
          <w:lang w:val="lv-LV"/>
        </w:rPr>
        <w:t xml:space="preserve"> bez papīra transporta politiku</w:t>
      </w:r>
      <w:r w:rsidR="000A5181">
        <w:rPr>
          <w:szCs w:val="20"/>
          <w:lang w:val="lv-LV"/>
        </w:rPr>
        <w:t xml:space="preserve">, nodrošinot </w:t>
      </w:r>
      <w:r w:rsidR="000A5181" w:rsidRPr="000A5181">
        <w:rPr>
          <w:szCs w:val="20"/>
          <w:lang w:val="lv-LV"/>
        </w:rPr>
        <w:t>pasta kravu nosūtīšanu bez fiziskiem pavaddokumentiem</w:t>
      </w:r>
      <w:r w:rsidR="003268AB">
        <w:rPr>
          <w:szCs w:val="20"/>
          <w:lang w:val="lv-LV"/>
        </w:rPr>
        <w:t xml:space="preserve">. </w:t>
      </w:r>
      <w:r w:rsidR="00FE3D3B">
        <w:rPr>
          <w:szCs w:val="20"/>
          <w:lang w:val="lv-LV"/>
        </w:rPr>
        <w:t>Šāda politika</w:t>
      </w:r>
      <w:r w:rsidR="000D0E01">
        <w:rPr>
          <w:szCs w:val="20"/>
          <w:lang w:val="lv-LV"/>
        </w:rPr>
        <w:t xml:space="preserve"> tika ieviest</w:t>
      </w:r>
      <w:r w:rsidR="00FE3D3B">
        <w:rPr>
          <w:szCs w:val="20"/>
          <w:lang w:val="lv-LV"/>
        </w:rPr>
        <w:t>a</w:t>
      </w:r>
      <w:r w:rsidR="000D0E01">
        <w:rPr>
          <w:szCs w:val="20"/>
          <w:lang w:val="lv-LV"/>
        </w:rPr>
        <w:t xml:space="preserve"> </w:t>
      </w:r>
      <w:r w:rsidR="000D0E01" w:rsidRPr="000D0E01">
        <w:rPr>
          <w:szCs w:val="20"/>
          <w:lang w:val="lv-LV"/>
        </w:rPr>
        <w:t xml:space="preserve">avio pasta kravām uz 13 </w:t>
      </w:r>
      <w:r w:rsidR="00FE3D3B">
        <w:rPr>
          <w:szCs w:val="20"/>
          <w:lang w:val="lv-LV"/>
        </w:rPr>
        <w:t xml:space="preserve">dažādiem </w:t>
      </w:r>
      <w:r w:rsidR="000D0E01" w:rsidRPr="000D0E01">
        <w:rPr>
          <w:szCs w:val="20"/>
          <w:lang w:val="lv-LV"/>
        </w:rPr>
        <w:t>galamērķiem</w:t>
      </w:r>
      <w:r w:rsidR="004A4EFF">
        <w:rPr>
          <w:szCs w:val="20"/>
          <w:lang w:val="lv-LV"/>
        </w:rPr>
        <w:t>, un ir plānots t</w:t>
      </w:r>
      <w:r w:rsidR="00B40DD2">
        <w:rPr>
          <w:szCs w:val="20"/>
          <w:lang w:val="lv-LV"/>
        </w:rPr>
        <w:t>o turpināt ieviest arī citos galamērķos.</w:t>
      </w:r>
    </w:p>
    <w:p w14:paraId="564A6390" w14:textId="23EADAAB" w:rsidR="003E6D35" w:rsidRDefault="00CE08E8" w:rsidP="00E27392">
      <w:r>
        <w:rPr>
          <w:szCs w:val="20"/>
          <w:lang w:val="lv-LV"/>
        </w:rPr>
        <w:t xml:space="preserve">Lai samazinātu </w:t>
      </w:r>
      <w:r w:rsidR="0098113F">
        <w:rPr>
          <w:szCs w:val="20"/>
          <w:lang w:val="lv-LV"/>
        </w:rPr>
        <w:t xml:space="preserve">papīra </w:t>
      </w:r>
      <w:r w:rsidR="0042247E">
        <w:rPr>
          <w:szCs w:val="20"/>
          <w:lang w:val="lv-LV"/>
        </w:rPr>
        <w:t xml:space="preserve">patēriņu, LP </w:t>
      </w:r>
      <w:r w:rsidR="007A39B7">
        <w:rPr>
          <w:szCs w:val="20"/>
          <w:lang w:val="lv-LV"/>
        </w:rPr>
        <w:t>administrācija</w:t>
      </w:r>
      <w:r w:rsidR="0019197C">
        <w:rPr>
          <w:szCs w:val="20"/>
          <w:lang w:val="lv-LV"/>
        </w:rPr>
        <w:t>s</w:t>
      </w:r>
      <w:r w:rsidR="007A39B7">
        <w:rPr>
          <w:szCs w:val="20"/>
          <w:lang w:val="lv-LV"/>
        </w:rPr>
        <w:t xml:space="preserve"> ēkā </w:t>
      </w:r>
      <w:r w:rsidR="00A649C5" w:rsidRPr="00EA2FFF">
        <w:t>individuālie printeri kabinetos ir aizstāti ar centralizēt</w:t>
      </w:r>
      <w:r w:rsidR="00444914">
        <w:t xml:space="preserve">ām drukas iekārtām. </w:t>
      </w:r>
      <w:r w:rsidR="003E6D35">
        <w:t xml:space="preserve">Tas </w:t>
      </w:r>
      <w:r w:rsidR="00A52619">
        <w:t xml:space="preserve">veicina ne tikai </w:t>
      </w:r>
      <w:r w:rsidR="00091EA7">
        <w:t xml:space="preserve">papīra </w:t>
      </w:r>
      <w:r w:rsidR="00A52619">
        <w:t>atkritu</w:t>
      </w:r>
      <w:r w:rsidR="00091EA7">
        <w:t xml:space="preserve">mu samazināšanu, bet arī </w:t>
      </w:r>
      <w:r w:rsidR="008611C5" w:rsidRPr="00EA2FFF">
        <w:t>ilgtspējīgāku biroja darbību</w:t>
      </w:r>
      <w:r w:rsidR="00AA6278">
        <w:t xml:space="preserve">, ietaupot elektroenerģiju </w:t>
      </w:r>
      <w:r w:rsidR="00A54C3D">
        <w:t>un</w:t>
      </w:r>
      <w:r w:rsidR="00AA6278">
        <w:t xml:space="preserve"> </w:t>
      </w:r>
      <w:r w:rsidR="008611C5" w:rsidRPr="00EA2FFF">
        <w:t>samazin</w:t>
      </w:r>
      <w:r w:rsidR="00A54C3D">
        <w:t>ot</w:t>
      </w:r>
      <w:r w:rsidR="008611C5" w:rsidRPr="00EA2FFF">
        <w:t xml:space="preserve"> iekārtu uzturēšanas izmaksas.</w:t>
      </w:r>
    </w:p>
    <w:p w14:paraId="1BD0D5CE" w14:textId="77777777" w:rsidR="000D79A4" w:rsidRDefault="000D79A4">
      <w:pPr>
        <w:spacing w:before="0" w:after="160" w:line="259" w:lineRule="auto"/>
        <w:jc w:val="left"/>
        <w:rPr>
          <w:lang w:val="lv-LV"/>
        </w:rPr>
      </w:pPr>
      <w:r>
        <w:rPr>
          <w:lang w:val="lv-LV"/>
        </w:rPr>
        <w:br w:type="page"/>
      </w:r>
    </w:p>
    <w:p w14:paraId="4E8341C1" w14:textId="77777777" w:rsidR="0060310A" w:rsidRPr="00FC6BB9" w:rsidRDefault="0060310A" w:rsidP="0060310A">
      <w:pPr>
        <w:pStyle w:val="Heading1"/>
        <w:spacing w:before="120" w:after="0" w:line="240" w:lineRule="auto"/>
        <w:rPr>
          <w:lang w:val="lv-LV"/>
        </w:rPr>
      </w:pPr>
      <w:bookmarkStart w:id="96" w:name="_yz36wa75ae1y" w:colFirst="0" w:colLast="0"/>
      <w:bookmarkStart w:id="97" w:name="_m9ohhpckntp2" w:colFirst="0" w:colLast="0"/>
      <w:bookmarkStart w:id="98" w:name="_lgkx2vogyr1z" w:colFirst="0" w:colLast="0"/>
      <w:bookmarkStart w:id="99" w:name="_Toc123815063"/>
      <w:bookmarkStart w:id="100" w:name="_Toc127896725"/>
      <w:bookmarkStart w:id="101" w:name="_Toc128605229"/>
      <w:bookmarkStart w:id="102" w:name="_Toc130198664"/>
      <w:bookmarkStart w:id="103" w:name="_Toc191967926"/>
      <w:bookmarkEnd w:id="96"/>
      <w:bookmarkEnd w:id="97"/>
      <w:bookmarkEnd w:id="98"/>
      <w:r w:rsidRPr="00FC6BB9">
        <w:rPr>
          <w:lang w:val="lv-LV"/>
        </w:rPr>
        <w:lastRenderedPageBreak/>
        <w:t>Darbinieki</w:t>
      </w:r>
      <w:bookmarkEnd w:id="99"/>
      <w:bookmarkEnd w:id="100"/>
      <w:bookmarkEnd w:id="101"/>
      <w:bookmarkEnd w:id="102"/>
      <w:bookmarkEnd w:id="103"/>
    </w:p>
    <w:p w14:paraId="1C7E55A3" w14:textId="77777777" w:rsidR="0060310A" w:rsidRPr="00FC6BB9" w:rsidRDefault="0060310A" w:rsidP="0060310A">
      <w:pPr>
        <w:pStyle w:val="Subtitle"/>
        <w:rPr>
          <w:lang w:val="lv-LV"/>
        </w:rPr>
      </w:pPr>
      <w:r w:rsidRPr="00FC6BB9">
        <w:rPr>
          <w:lang w:val="lv-LV"/>
        </w:rPr>
        <w:t xml:space="preserve">GRI [2-7] [401-1] </w:t>
      </w:r>
    </w:p>
    <w:p w14:paraId="2E8FF9C1" w14:textId="3601535D" w:rsidR="001D3265" w:rsidRDefault="001D3265" w:rsidP="001D3265">
      <w:pPr>
        <w:rPr>
          <w:color w:val="262626"/>
          <w:szCs w:val="20"/>
          <w:lang w:val="lv-LV"/>
        </w:rPr>
      </w:pPr>
      <w:r w:rsidRPr="00F37DCE">
        <w:rPr>
          <w:color w:val="262626"/>
          <w:szCs w:val="20"/>
          <w:lang w:val="lv-LV"/>
        </w:rPr>
        <w:t>Pasta pakalpojumu nozares uzņēmumi ir vieni no lielākajiem darba devējiem pasaulē, Eiropā nodarbinot aptuveni 1,8 miljonus darbinieku</w:t>
      </w:r>
      <w:r>
        <w:rPr>
          <w:rStyle w:val="FootnoteReference"/>
          <w:color w:val="262626"/>
          <w:szCs w:val="20"/>
          <w:lang w:val="lv-LV"/>
        </w:rPr>
        <w:footnoteReference w:id="6"/>
      </w:r>
      <w:r>
        <w:rPr>
          <w:color w:val="262626"/>
          <w:szCs w:val="20"/>
          <w:lang w:val="lv-LV"/>
        </w:rPr>
        <w:t>. 2024.gada nogalē L</w:t>
      </w:r>
      <w:r w:rsidR="00F425CD">
        <w:rPr>
          <w:color w:val="262626"/>
          <w:szCs w:val="20"/>
          <w:lang w:val="lv-LV"/>
        </w:rPr>
        <w:t>P</w:t>
      </w:r>
      <w:r>
        <w:rPr>
          <w:color w:val="262626"/>
          <w:szCs w:val="20"/>
          <w:lang w:val="lv-LV"/>
        </w:rPr>
        <w:t xml:space="preserve"> </w:t>
      </w:r>
      <w:r w:rsidR="00667C83">
        <w:rPr>
          <w:color w:val="262626"/>
          <w:szCs w:val="20"/>
          <w:lang w:val="lv-LV"/>
        </w:rPr>
        <w:t xml:space="preserve">bija </w:t>
      </w:r>
      <w:r>
        <w:rPr>
          <w:color w:val="262626"/>
          <w:szCs w:val="20"/>
          <w:lang w:val="lv-LV"/>
        </w:rPr>
        <w:t>nodarbināti 1 918 darbinieki</w:t>
      </w:r>
      <w:r w:rsidR="008F3A43">
        <w:rPr>
          <w:color w:val="262626"/>
          <w:szCs w:val="20"/>
          <w:lang w:val="lv-LV"/>
        </w:rPr>
        <w:t>,</w:t>
      </w:r>
      <w:r>
        <w:rPr>
          <w:color w:val="262626"/>
          <w:szCs w:val="20"/>
          <w:lang w:val="lv-LV"/>
        </w:rPr>
        <w:t xml:space="preserve"> un p</w:t>
      </w:r>
      <w:r w:rsidRPr="00437ED3">
        <w:rPr>
          <w:color w:val="262626"/>
          <w:szCs w:val="20"/>
          <w:lang w:val="lv-LV"/>
        </w:rPr>
        <w:t xml:space="preserve">ēc darbinieku skaita </w:t>
      </w:r>
      <w:r w:rsidR="00885077">
        <w:rPr>
          <w:color w:val="262626"/>
          <w:szCs w:val="20"/>
          <w:lang w:val="lv-LV"/>
        </w:rPr>
        <w:t xml:space="preserve">LP </w:t>
      </w:r>
      <w:r w:rsidRPr="00437ED3">
        <w:rPr>
          <w:color w:val="262626"/>
          <w:szCs w:val="20"/>
          <w:lang w:val="lv-LV"/>
        </w:rPr>
        <w:t xml:space="preserve">ir Top 30 darba devējs Baltijas valstīs, Top 9 </w:t>
      </w:r>
      <w:r w:rsidR="00F425CD">
        <w:rPr>
          <w:color w:val="262626"/>
          <w:szCs w:val="20"/>
          <w:lang w:val="lv-LV"/>
        </w:rPr>
        <w:t xml:space="preserve">darba devējs </w:t>
      </w:r>
      <w:r w:rsidRPr="00437ED3">
        <w:rPr>
          <w:color w:val="262626"/>
          <w:szCs w:val="20"/>
          <w:lang w:val="lv-LV"/>
        </w:rPr>
        <w:t>Latvijā</w:t>
      </w:r>
      <w:r>
        <w:rPr>
          <w:rStyle w:val="FootnoteReference"/>
          <w:color w:val="262626"/>
          <w:szCs w:val="20"/>
          <w:lang w:val="lv-LV"/>
        </w:rPr>
        <w:footnoteReference w:id="7"/>
      </w:r>
      <w:r>
        <w:rPr>
          <w:color w:val="262626"/>
          <w:szCs w:val="20"/>
          <w:lang w:val="lv-LV"/>
        </w:rPr>
        <w:t xml:space="preserve">. </w:t>
      </w:r>
    </w:p>
    <w:p w14:paraId="4F457F1F" w14:textId="125DC487" w:rsidR="00272F43" w:rsidRDefault="00C30B9D" w:rsidP="0060310A">
      <w:pPr>
        <w:rPr>
          <w:color w:val="262626"/>
          <w:szCs w:val="20"/>
          <w:lang w:val="lv-LV"/>
        </w:rPr>
      </w:pPr>
      <w:r>
        <w:rPr>
          <w:color w:val="262626"/>
          <w:szCs w:val="20"/>
          <w:lang w:val="lv-LV"/>
        </w:rPr>
        <w:t>D</w:t>
      </w:r>
      <w:r w:rsidR="001D3265" w:rsidRPr="001D3265">
        <w:rPr>
          <w:color w:val="262626"/>
          <w:szCs w:val="20"/>
          <w:lang w:val="lv-LV"/>
        </w:rPr>
        <w:t xml:space="preserve">arbinieki, kuri ar aizrautību un profesionālām zināšanām nodrošina gan pakalpojumu kvalitāti, gan </w:t>
      </w:r>
      <w:r>
        <w:rPr>
          <w:color w:val="262626"/>
          <w:szCs w:val="20"/>
          <w:lang w:val="lv-LV"/>
        </w:rPr>
        <w:t xml:space="preserve">uzņēmuma un </w:t>
      </w:r>
      <w:r w:rsidR="00275675">
        <w:rPr>
          <w:color w:val="262626"/>
          <w:szCs w:val="20"/>
          <w:lang w:val="lv-LV"/>
        </w:rPr>
        <w:t xml:space="preserve">visas </w:t>
      </w:r>
      <w:r>
        <w:rPr>
          <w:color w:val="262626"/>
          <w:szCs w:val="20"/>
          <w:lang w:val="lv-LV"/>
        </w:rPr>
        <w:t xml:space="preserve">sabiedrības </w:t>
      </w:r>
      <w:r w:rsidR="001D3265" w:rsidRPr="001D3265">
        <w:rPr>
          <w:color w:val="262626"/>
          <w:szCs w:val="20"/>
          <w:lang w:val="lv-LV"/>
        </w:rPr>
        <w:t>ilgtspējīgu attīstību</w:t>
      </w:r>
      <w:r>
        <w:rPr>
          <w:color w:val="262626"/>
          <w:szCs w:val="20"/>
          <w:lang w:val="lv-LV"/>
        </w:rPr>
        <w:t>, ir LP nozīmīgākais resurss, tāpēc viena no prioritātēm i</w:t>
      </w:r>
      <w:r w:rsidR="00882AB3">
        <w:rPr>
          <w:color w:val="262626"/>
          <w:szCs w:val="20"/>
          <w:lang w:val="lv-LV"/>
        </w:rPr>
        <w:t xml:space="preserve">r </w:t>
      </w:r>
      <w:r w:rsidR="001D3265" w:rsidRPr="00FC6BB9">
        <w:rPr>
          <w:color w:val="262626"/>
          <w:szCs w:val="20"/>
          <w:lang w:val="lv-LV"/>
        </w:rPr>
        <w:t xml:space="preserve">darbinieku </w:t>
      </w:r>
      <w:proofErr w:type="spellStart"/>
      <w:r w:rsidR="007451EA">
        <w:rPr>
          <w:color w:val="262626"/>
          <w:szCs w:val="20"/>
          <w:lang w:val="lv-LV"/>
        </w:rPr>
        <w:t>labbūtība</w:t>
      </w:r>
      <w:proofErr w:type="spellEnd"/>
      <w:r w:rsidR="001D3265" w:rsidRPr="00FC6BB9">
        <w:rPr>
          <w:color w:val="262626"/>
          <w:szCs w:val="20"/>
          <w:lang w:val="lv-LV"/>
        </w:rPr>
        <w:t xml:space="preserve"> veicinot drošu un iekļaujošu darba vidi, kā arī sniedzot iespējas kompetenču un prasmju pilnveidošanai.</w:t>
      </w:r>
      <w:r w:rsidR="000860D9">
        <w:rPr>
          <w:color w:val="262626"/>
          <w:szCs w:val="20"/>
          <w:lang w:val="lv-LV"/>
        </w:rPr>
        <w:t xml:space="preserve"> Arī a</w:t>
      </w:r>
      <w:r w:rsidR="000860D9" w:rsidRPr="000860D9">
        <w:rPr>
          <w:color w:val="262626"/>
          <w:szCs w:val="20"/>
          <w:lang w:val="lv-LV"/>
        </w:rPr>
        <w:t xml:space="preserve">tbilstoši </w:t>
      </w:r>
      <w:r w:rsidR="000860D9">
        <w:rPr>
          <w:color w:val="262626"/>
          <w:szCs w:val="20"/>
          <w:lang w:val="lv-LV"/>
        </w:rPr>
        <w:t xml:space="preserve">LP </w:t>
      </w:r>
      <w:r w:rsidR="000860D9" w:rsidRPr="000860D9">
        <w:rPr>
          <w:color w:val="262626"/>
          <w:szCs w:val="20"/>
          <w:lang w:val="lv-LV"/>
        </w:rPr>
        <w:t>NACE</w:t>
      </w:r>
      <w:r w:rsidR="00153A7A">
        <w:rPr>
          <w:rStyle w:val="FootnoteReference"/>
          <w:color w:val="262626"/>
          <w:szCs w:val="20"/>
          <w:lang w:val="lv-LV"/>
        </w:rPr>
        <w:footnoteReference w:id="8"/>
      </w:r>
      <w:r w:rsidR="000860D9" w:rsidRPr="000860D9">
        <w:rPr>
          <w:color w:val="262626"/>
          <w:szCs w:val="20"/>
          <w:lang w:val="lv-LV"/>
        </w:rPr>
        <w:t xml:space="preserve"> kodam </w:t>
      </w:r>
      <w:r w:rsidR="000860D9">
        <w:rPr>
          <w:color w:val="262626"/>
          <w:szCs w:val="20"/>
          <w:lang w:val="lv-LV"/>
        </w:rPr>
        <w:t>d</w:t>
      </w:r>
      <w:r w:rsidR="000860D9" w:rsidRPr="000860D9">
        <w:rPr>
          <w:color w:val="262626"/>
          <w:szCs w:val="20"/>
          <w:lang w:val="lv-LV"/>
        </w:rPr>
        <w:t>arbinieku veselība un drošība, kā arī nodarbinātības prakse ir būtiskie aspekti ilgtspējas</w:t>
      </w:r>
      <w:r w:rsidR="000860D9">
        <w:rPr>
          <w:color w:val="262626"/>
          <w:szCs w:val="20"/>
          <w:lang w:val="lv-LV"/>
        </w:rPr>
        <w:t xml:space="preserve"> ietvarā</w:t>
      </w:r>
      <w:r w:rsidR="000860D9" w:rsidRPr="000860D9">
        <w:rPr>
          <w:color w:val="262626"/>
          <w:szCs w:val="20"/>
          <w:lang w:val="lv-LV"/>
        </w:rPr>
        <w:t>.</w:t>
      </w:r>
    </w:p>
    <w:p w14:paraId="41411AFD" w14:textId="25E73F43" w:rsidR="00B83CB4" w:rsidRDefault="00B83CB4" w:rsidP="0060310A">
      <w:pPr>
        <w:rPr>
          <w:color w:val="262626"/>
          <w:szCs w:val="20"/>
          <w:lang w:val="lv-LV"/>
        </w:rPr>
      </w:pPr>
      <w:r>
        <w:t xml:space="preserve">2024.gadā </w:t>
      </w:r>
      <w:r w:rsidR="00BC6D94">
        <w:t>tika</w:t>
      </w:r>
      <w:r>
        <w:t xml:space="preserve"> apstiprināta Personāla politika</w:t>
      </w:r>
      <w:r w:rsidR="00CB7461">
        <w:t>. Tās</w:t>
      </w:r>
      <w:r>
        <w:t xml:space="preserve"> mērķis ir nodrošināt vienotu, profesionālu un atbildīgu personāla vadības pieeju, lai piesaistītu, attīstītu un noturētu motivētu, kompetentu un lojālu personālu, kas veicina uzņēmuma stratēģisko mērķu sasniegšanu, ņemot vērā uzņēmuma vērtības: mērķtiecību, atbildību un atvērtību.</w:t>
      </w:r>
    </w:p>
    <w:p w14:paraId="137F8EAC" w14:textId="3CAB03A8" w:rsidR="002607F1" w:rsidRDefault="0060310A" w:rsidP="0060310A">
      <w:pPr>
        <w:rPr>
          <w:lang w:val="lv-LV"/>
        </w:rPr>
      </w:pPr>
      <w:bookmarkStart w:id="104" w:name="_ts4um0ib32gj" w:colFirst="0" w:colLast="0"/>
      <w:bookmarkStart w:id="105" w:name="_Toc123813860"/>
      <w:bookmarkStart w:id="106" w:name="_Hlk127124391"/>
      <w:bookmarkEnd w:id="104"/>
      <w:r w:rsidRPr="00FC6BB9">
        <w:rPr>
          <w:lang w:val="lv-LV"/>
        </w:rPr>
        <w:t>Darbinieku jomā Latvijas Pasts</w:t>
      </w:r>
      <w:r w:rsidR="00C83311">
        <w:rPr>
          <w:lang w:val="lv-LV"/>
        </w:rPr>
        <w:t xml:space="preserve"> ir</w:t>
      </w:r>
      <w:r w:rsidRPr="00FC6BB9">
        <w:rPr>
          <w:lang w:val="lv-LV"/>
        </w:rPr>
        <w:t xml:space="preserve"> noteicis šādus būtiskos aspektus:</w:t>
      </w:r>
      <w:bookmarkEnd w:id="105"/>
    </w:p>
    <w:p w14:paraId="0DCD6EBD" w14:textId="77777777" w:rsidR="00AF5E75" w:rsidRPr="00AF5E75" w:rsidRDefault="00AF5E75" w:rsidP="0060310A">
      <w:pPr>
        <w:rPr>
          <w:sz w:val="12"/>
          <w:szCs w:val="12"/>
          <w:lang w:val="lv-LV"/>
        </w:rPr>
      </w:pPr>
    </w:p>
    <w:tbl>
      <w:tblPr>
        <w:tblStyle w:val="LPtabula"/>
        <w:tblW w:w="9072" w:type="dxa"/>
        <w:tblLook w:val="0020" w:firstRow="1" w:lastRow="0" w:firstColumn="0" w:lastColumn="0" w:noHBand="0" w:noVBand="0"/>
      </w:tblPr>
      <w:tblGrid>
        <w:gridCol w:w="4111"/>
        <w:gridCol w:w="4961"/>
      </w:tblGrid>
      <w:tr w:rsidR="009C2760" w:rsidRPr="00FC6BB9" w14:paraId="2D044AD1" w14:textId="77777777" w:rsidTr="00C71DAA">
        <w:trPr>
          <w:cnfStyle w:val="100000000000" w:firstRow="1" w:lastRow="0" w:firstColumn="0" w:lastColumn="0" w:oddVBand="0" w:evenVBand="0" w:oddHBand="0" w:evenHBand="0" w:firstRowFirstColumn="0" w:firstRowLastColumn="0" w:lastRowFirstColumn="0" w:lastRowLastColumn="0"/>
        </w:trPr>
        <w:tc>
          <w:tcPr>
            <w:tcW w:w="4111" w:type="dxa"/>
            <w:vAlign w:val="top"/>
          </w:tcPr>
          <w:p w14:paraId="01B455DD" w14:textId="77777777" w:rsidR="009C2760" w:rsidRPr="00FC6BB9" w:rsidRDefault="009C2760" w:rsidP="00C71DAA">
            <w:pPr>
              <w:jc w:val="left"/>
              <w:rPr>
                <w:sz w:val="18"/>
                <w:szCs w:val="20"/>
                <w:lang w:val="lv-LV"/>
              </w:rPr>
            </w:pPr>
            <w:r w:rsidRPr="00FC6BB9">
              <w:rPr>
                <w:sz w:val="18"/>
                <w:szCs w:val="20"/>
                <w:lang w:val="lv-LV"/>
              </w:rPr>
              <w:t>Būtiskais aspekts</w:t>
            </w:r>
          </w:p>
        </w:tc>
        <w:tc>
          <w:tcPr>
            <w:tcW w:w="4961" w:type="dxa"/>
            <w:vAlign w:val="top"/>
          </w:tcPr>
          <w:p w14:paraId="7E4EB861" w14:textId="77777777" w:rsidR="009C2760" w:rsidRPr="00FC6BB9" w:rsidRDefault="009C2760" w:rsidP="00C71DAA">
            <w:pPr>
              <w:rPr>
                <w:sz w:val="18"/>
                <w:szCs w:val="20"/>
                <w:lang w:val="lv-LV"/>
              </w:rPr>
            </w:pPr>
            <w:r w:rsidRPr="00FC6BB9">
              <w:rPr>
                <w:sz w:val="18"/>
                <w:szCs w:val="20"/>
                <w:lang w:val="lv-LV"/>
              </w:rPr>
              <w:t>Rādītāji</w:t>
            </w:r>
          </w:p>
        </w:tc>
      </w:tr>
      <w:tr w:rsidR="009C2760" w:rsidRPr="00FC6BB9" w14:paraId="19F0CA02" w14:textId="77777777" w:rsidTr="00C71DAA">
        <w:trPr>
          <w:cnfStyle w:val="000000100000" w:firstRow="0" w:lastRow="0" w:firstColumn="0" w:lastColumn="0" w:oddVBand="0" w:evenVBand="0" w:oddHBand="1" w:evenHBand="0" w:firstRowFirstColumn="0" w:firstRowLastColumn="0" w:lastRowFirstColumn="0" w:lastRowLastColumn="0"/>
          <w:trHeight w:val="538"/>
        </w:trPr>
        <w:tc>
          <w:tcPr>
            <w:tcW w:w="4111" w:type="dxa"/>
            <w:vAlign w:val="top"/>
          </w:tcPr>
          <w:p w14:paraId="18B6FBC9" w14:textId="58C19461" w:rsidR="009C2760" w:rsidRPr="00FC6BB9" w:rsidRDefault="009C2760" w:rsidP="00322EC2">
            <w:pPr>
              <w:pBdr>
                <w:top w:val="nil"/>
                <w:left w:val="nil"/>
                <w:bottom w:val="nil"/>
                <w:right w:val="nil"/>
                <w:between w:val="nil"/>
              </w:pBdr>
              <w:rPr>
                <w:sz w:val="18"/>
                <w:szCs w:val="20"/>
                <w:lang w:val="lv-LV"/>
              </w:rPr>
            </w:pPr>
            <w:r w:rsidRPr="00FC6BB9">
              <w:rPr>
                <w:sz w:val="18"/>
                <w:szCs w:val="20"/>
                <w:lang w:val="lv-LV"/>
              </w:rPr>
              <w:t>Darbinieku labklājība</w:t>
            </w:r>
          </w:p>
        </w:tc>
        <w:tc>
          <w:tcPr>
            <w:tcW w:w="4961" w:type="dxa"/>
            <w:vAlign w:val="top"/>
          </w:tcPr>
          <w:p w14:paraId="6A60439A" w14:textId="0EEAE3FF" w:rsidR="009C2760" w:rsidRPr="00FC6BB9" w:rsidRDefault="009C2760" w:rsidP="006A00EA">
            <w:pPr>
              <w:jc w:val="left"/>
              <w:rPr>
                <w:sz w:val="18"/>
                <w:szCs w:val="20"/>
                <w:lang w:val="lv-LV"/>
              </w:rPr>
            </w:pPr>
            <w:r w:rsidRPr="00FC6BB9">
              <w:rPr>
                <w:sz w:val="18"/>
                <w:szCs w:val="20"/>
                <w:lang w:val="lv-LV"/>
              </w:rPr>
              <w:t>Darbinieku skaits: dalījumā pēc dzimuma, reģiona un nodarbinātības veida</w:t>
            </w:r>
            <w:r w:rsidR="009E7559" w:rsidRPr="00FC6BB9">
              <w:rPr>
                <w:sz w:val="18"/>
                <w:szCs w:val="20"/>
                <w:lang w:val="lv-LV"/>
              </w:rPr>
              <w:t xml:space="preserve"> (pilna / nepilna laika darbs)</w:t>
            </w:r>
          </w:p>
          <w:p w14:paraId="0A0E4D68" w14:textId="77777777" w:rsidR="009C2760" w:rsidRPr="00FC6BB9" w:rsidRDefault="009C2760" w:rsidP="006A00EA">
            <w:pPr>
              <w:jc w:val="left"/>
              <w:rPr>
                <w:sz w:val="18"/>
                <w:szCs w:val="20"/>
                <w:lang w:val="lv-LV"/>
              </w:rPr>
            </w:pPr>
            <w:r w:rsidRPr="00FC6BB9">
              <w:rPr>
                <w:sz w:val="18"/>
                <w:szCs w:val="20"/>
                <w:lang w:val="lv-LV"/>
              </w:rPr>
              <w:t>Darbinieku mainība</w:t>
            </w:r>
          </w:p>
          <w:p w14:paraId="61BC35D1" w14:textId="6768C1FD" w:rsidR="009C2760" w:rsidRPr="00FC6BB9" w:rsidRDefault="009C2760" w:rsidP="006A00EA">
            <w:pPr>
              <w:jc w:val="left"/>
              <w:rPr>
                <w:sz w:val="18"/>
                <w:szCs w:val="20"/>
                <w:lang w:val="lv-LV"/>
              </w:rPr>
            </w:pPr>
            <w:r w:rsidRPr="00FC6BB9">
              <w:rPr>
                <w:sz w:val="18"/>
                <w:szCs w:val="20"/>
                <w:lang w:val="lv-LV"/>
              </w:rPr>
              <w:t>Darbinieku dalījums pēc vecuma, amat</w:t>
            </w:r>
            <w:r w:rsidR="006833AA" w:rsidRPr="00FC6BB9">
              <w:rPr>
                <w:sz w:val="18"/>
                <w:szCs w:val="20"/>
                <w:lang w:val="lv-LV"/>
              </w:rPr>
              <w:t>u grupām</w:t>
            </w:r>
          </w:p>
          <w:p w14:paraId="3EE608EA" w14:textId="0C69851F" w:rsidR="009C2760" w:rsidRPr="00FC6BB9" w:rsidRDefault="009C2760" w:rsidP="009C2760">
            <w:pPr>
              <w:jc w:val="left"/>
              <w:rPr>
                <w:sz w:val="18"/>
                <w:szCs w:val="20"/>
                <w:lang w:val="lv-LV"/>
              </w:rPr>
            </w:pPr>
            <w:r w:rsidRPr="00FC6BB9">
              <w:rPr>
                <w:sz w:val="18"/>
                <w:szCs w:val="20"/>
                <w:lang w:val="lv-LV"/>
              </w:rPr>
              <w:t>Darbinieku iesaiste</w:t>
            </w:r>
          </w:p>
        </w:tc>
      </w:tr>
      <w:tr w:rsidR="009C2760" w:rsidRPr="00FC6BB9" w14:paraId="4581AD04" w14:textId="77777777" w:rsidTr="00C71DAA">
        <w:trPr>
          <w:cnfStyle w:val="000000010000" w:firstRow="0" w:lastRow="0" w:firstColumn="0" w:lastColumn="0" w:oddVBand="0" w:evenVBand="0" w:oddHBand="0" w:evenHBand="1" w:firstRowFirstColumn="0" w:firstRowLastColumn="0" w:lastRowFirstColumn="0" w:lastRowLastColumn="0"/>
        </w:trPr>
        <w:tc>
          <w:tcPr>
            <w:tcW w:w="4111" w:type="dxa"/>
            <w:vAlign w:val="top"/>
          </w:tcPr>
          <w:p w14:paraId="37AC8EBF" w14:textId="77777777" w:rsidR="009C2760" w:rsidRPr="00FC6BB9" w:rsidRDefault="009C2760" w:rsidP="009C2760">
            <w:pPr>
              <w:pBdr>
                <w:top w:val="nil"/>
                <w:left w:val="nil"/>
                <w:bottom w:val="nil"/>
                <w:right w:val="nil"/>
                <w:between w:val="nil"/>
              </w:pBdr>
              <w:rPr>
                <w:sz w:val="18"/>
                <w:szCs w:val="20"/>
                <w:lang w:val="lv-LV"/>
              </w:rPr>
            </w:pPr>
            <w:r w:rsidRPr="00FC6BB9">
              <w:rPr>
                <w:sz w:val="18"/>
                <w:szCs w:val="20"/>
                <w:lang w:val="lv-LV"/>
              </w:rPr>
              <w:t>Droša darba vide un veselība</w:t>
            </w:r>
          </w:p>
          <w:p w14:paraId="45826FC4" w14:textId="06590C38" w:rsidR="009C2760" w:rsidRPr="00FC6BB9" w:rsidRDefault="009C2760" w:rsidP="009C2760">
            <w:pPr>
              <w:jc w:val="left"/>
              <w:rPr>
                <w:sz w:val="18"/>
                <w:szCs w:val="20"/>
                <w:lang w:val="lv-LV"/>
              </w:rPr>
            </w:pPr>
          </w:p>
        </w:tc>
        <w:tc>
          <w:tcPr>
            <w:tcW w:w="4961" w:type="dxa"/>
            <w:vAlign w:val="top"/>
          </w:tcPr>
          <w:p w14:paraId="2949CEBB" w14:textId="03E61F83" w:rsidR="009C2760" w:rsidRPr="00FC6BB9" w:rsidRDefault="009C2760" w:rsidP="44C9C9D4">
            <w:pPr>
              <w:rPr>
                <w:sz w:val="18"/>
                <w:szCs w:val="18"/>
                <w:lang w:val="lv-LV"/>
              </w:rPr>
            </w:pPr>
            <w:r w:rsidRPr="44C9C9D4">
              <w:rPr>
                <w:sz w:val="18"/>
                <w:szCs w:val="18"/>
                <w:lang w:val="lv-LV"/>
              </w:rPr>
              <w:t>Darba aizsardzības apmācības</w:t>
            </w:r>
            <w:r w:rsidR="39DD0947" w:rsidRPr="44C9C9D4">
              <w:rPr>
                <w:sz w:val="18"/>
                <w:szCs w:val="18"/>
                <w:lang w:val="lv-LV"/>
              </w:rPr>
              <w:t xml:space="preserve">, </w:t>
            </w:r>
          </w:p>
          <w:p w14:paraId="71ECFC91" w14:textId="6B2C4BB7" w:rsidR="009C2760" w:rsidRPr="00FC6BB9" w:rsidRDefault="39DD0947" w:rsidP="009C2760">
            <w:pPr>
              <w:rPr>
                <w:sz w:val="18"/>
                <w:szCs w:val="18"/>
                <w:lang w:val="lv-LV"/>
              </w:rPr>
            </w:pPr>
            <w:r w:rsidRPr="44C9C9D4">
              <w:rPr>
                <w:sz w:val="18"/>
                <w:szCs w:val="18"/>
                <w:lang w:val="lv-LV"/>
              </w:rPr>
              <w:t>Darba aizsardzības indekss</w:t>
            </w:r>
          </w:p>
          <w:p w14:paraId="44427B51" w14:textId="2BA235F2" w:rsidR="009C2760" w:rsidRPr="00FC6BB9" w:rsidRDefault="009C2760" w:rsidP="009C2760">
            <w:pPr>
              <w:jc w:val="left"/>
              <w:rPr>
                <w:sz w:val="18"/>
                <w:szCs w:val="18"/>
                <w:lang w:val="lv-LV"/>
              </w:rPr>
            </w:pPr>
            <w:r w:rsidRPr="44C9C9D4">
              <w:rPr>
                <w:sz w:val="18"/>
                <w:szCs w:val="18"/>
                <w:lang w:val="lv-LV"/>
              </w:rPr>
              <w:t>Negadījumu skaits</w:t>
            </w:r>
          </w:p>
        </w:tc>
      </w:tr>
      <w:tr w:rsidR="009C2760" w:rsidRPr="00FC6BB9" w14:paraId="4D51DAF5" w14:textId="77777777" w:rsidTr="00C71DAA">
        <w:trPr>
          <w:cnfStyle w:val="000000100000" w:firstRow="0" w:lastRow="0" w:firstColumn="0" w:lastColumn="0" w:oddVBand="0" w:evenVBand="0" w:oddHBand="1" w:evenHBand="0" w:firstRowFirstColumn="0" w:firstRowLastColumn="0" w:lastRowFirstColumn="0" w:lastRowLastColumn="0"/>
        </w:trPr>
        <w:tc>
          <w:tcPr>
            <w:tcW w:w="4111" w:type="dxa"/>
            <w:vAlign w:val="top"/>
          </w:tcPr>
          <w:p w14:paraId="1AD73D16" w14:textId="711005DA" w:rsidR="009C2760" w:rsidRPr="00FC6BB9" w:rsidRDefault="009C2760" w:rsidP="00906173">
            <w:pPr>
              <w:jc w:val="left"/>
              <w:rPr>
                <w:sz w:val="18"/>
                <w:szCs w:val="20"/>
                <w:lang w:val="lv-LV"/>
              </w:rPr>
            </w:pPr>
            <w:r w:rsidRPr="00B63D6F">
              <w:rPr>
                <w:sz w:val="18"/>
                <w:szCs w:val="20"/>
                <w:lang w:val="lv-LV"/>
              </w:rPr>
              <w:t>Ieguldījums</w:t>
            </w:r>
            <w:r w:rsidRPr="00FC6BB9">
              <w:rPr>
                <w:sz w:val="18"/>
                <w:szCs w:val="20"/>
                <w:lang w:val="lv-LV"/>
              </w:rPr>
              <w:t xml:space="preserve"> darbinieku izaugsmē</w:t>
            </w:r>
          </w:p>
        </w:tc>
        <w:tc>
          <w:tcPr>
            <w:tcW w:w="4961" w:type="dxa"/>
            <w:vAlign w:val="top"/>
          </w:tcPr>
          <w:p w14:paraId="4E4F252C" w14:textId="07B7AD62" w:rsidR="009C2760" w:rsidRPr="00FC6BB9" w:rsidRDefault="009C2760" w:rsidP="009C2760">
            <w:pPr>
              <w:jc w:val="left"/>
              <w:rPr>
                <w:sz w:val="18"/>
                <w:szCs w:val="20"/>
                <w:lang w:val="lv-LV"/>
              </w:rPr>
            </w:pPr>
            <w:r w:rsidRPr="00FC6BB9">
              <w:rPr>
                <w:sz w:val="18"/>
                <w:szCs w:val="20"/>
                <w:lang w:val="lv-LV"/>
              </w:rPr>
              <w:t>Īstenotās apmācības</w:t>
            </w:r>
          </w:p>
        </w:tc>
      </w:tr>
      <w:tr w:rsidR="009C2760" w:rsidRPr="00FC6BB9" w14:paraId="34D3A39A" w14:textId="77777777" w:rsidTr="00C71DAA">
        <w:trPr>
          <w:cnfStyle w:val="000000010000" w:firstRow="0" w:lastRow="0" w:firstColumn="0" w:lastColumn="0" w:oddVBand="0" w:evenVBand="0" w:oddHBand="0" w:evenHBand="1" w:firstRowFirstColumn="0" w:firstRowLastColumn="0" w:lastRowFirstColumn="0" w:lastRowLastColumn="0"/>
        </w:trPr>
        <w:tc>
          <w:tcPr>
            <w:tcW w:w="4111" w:type="dxa"/>
            <w:vAlign w:val="top"/>
          </w:tcPr>
          <w:p w14:paraId="08BDC714" w14:textId="0EBD7489" w:rsidR="009C2760" w:rsidRPr="00FC6BB9" w:rsidRDefault="009C2760" w:rsidP="009C2760">
            <w:pPr>
              <w:pBdr>
                <w:top w:val="nil"/>
                <w:left w:val="nil"/>
                <w:bottom w:val="nil"/>
                <w:right w:val="nil"/>
                <w:between w:val="nil"/>
              </w:pBdr>
              <w:rPr>
                <w:sz w:val="18"/>
                <w:szCs w:val="20"/>
                <w:lang w:val="lv-LV"/>
              </w:rPr>
            </w:pPr>
            <w:r w:rsidRPr="00FC6BB9">
              <w:rPr>
                <w:sz w:val="18"/>
                <w:szCs w:val="20"/>
                <w:lang w:val="lv-LV"/>
              </w:rPr>
              <w:t>Iekļaujoša un cieņpilna darba vide</w:t>
            </w:r>
          </w:p>
        </w:tc>
        <w:tc>
          <w:tcPr>
            <w:tcW w:w="4961" w:type="dxa"/>
            <w:vAlign w:val="top"/>
          </w:tcPr>
          <w:p w14:paraId="738AF486" w14:textId="58EC7314" w:rsidR="009C2760" w:rsidRPr="00FC6BB9" w:rsidRDefault="009C2760" w:rsidP="009C2760">
            <w:pPr>
              <w:jc w:val="left"/>
              <w:rPr>
                <w:sz w:val="18"/>
                <w:szCs w:val="20"/>
                <w:lang w:val="lv-LV"/>
              </w:rPr>
            </w:pPr>
            <w:r w:rsidRPr="00FC6BB9">
              <w:rPr>
                <w:sz w:val="18"/>
                <w:szCs w:val="20"/>
                <w:lang w:val="lv-LV"/>
              </w:rPr>
              <w:t>Nediskriminācijas princips</w:t>
            </w:r>
          </w:p>
        </w:tc>
      </w:tr>
      <w:tr w:rsidR="009C2760" w:rsidRPr="00FC6BB9" w14:paraId="01EEB42D" w14:textId="77777777" w:rsidTr="00C71DAA">
        <w:trPr>
          <w:cnfStyle w:val="000000100000" w:firstRow="0" w:lastRow="0" w:firstColumn="0" w:lastColumn="0" w:oddVBand="0" w:evenVBand="0" w:oddHBand="1" w:evenHBand="0" w:firstRowFirstColumn="0" w:firstRowLastColumn="0" w:lastRowFirstColumn="0" w:lastRowLastColumn="0"/>
        </w:trPr>
        <w:tc>
          <w:tcPr>
            <w:tcW w:w="4111" w:type="dxa"/>
            <w:vAlign w:val="top"/>
          </w:tcPr>
          <w:p w14:paraId="06A3D853" w14:textId="161AF96D" w:rsidR="009C2760" w:rsidRPr="00FC6BB9" w:rsidRDefault="009C2760" w:rsidP="009C2760">
            <w:pPr>
              <w:pBdr>
                <w:top w:val="nil"/>
                <w:left w:val="nil"/>
                <w:bottom w:val="nil"/>
                <w:right w:val="nil"/>
                <w:between w:val="nil"/>
              </w:pBdr>
              <w:rPr>
                <w:sz w:val="18"/>
                <w:szCs w:val="20"/>
                <w:lang w:val="lv-LV"/>
              </w:rPr>
            </w:pPr>
            <w:r w:rsidRPr="00FC6BB9">
              <w:rPr>
                <w:sz w:val="18"/>
                <w:szCs w:val="20"/>
                <w:lang w:val="lv-LV"/>
              </w:rPr>
              <w:t>Nediskriminējoša darba samaksas politika</w:t>
            </w:r>
          </w:p>
        </w:tc>
        <w:tc>
          <w:tcPr>
            <w:tcW w:w="4961" w:type="dxa"/>
            <w:vAlign w:val="top"/>
          </w:tcPr>
          <w:p w14:paraId="56AE909D" w14:textId="23DF97DA" w:rsidR="009C2760" w:rsidRPr="00FC6BB9" w:rsidRDefault="009C2760" w:rsidP="009C2760">
            <w:pPr>
              <w:jc w:val="left"/>
              <w:rPr>
                <w:sz w:val="18"/>
                <w:szCs w:val="20"/>
                <w:lang w:val="lv-LV"/>
              </w:rPr>
            </w:pPr>
            <w:r w:rsidRPr="00FC6BB9">
              <w:rPr>
                <w:sz w:val="18"/>
                <w:szCs w:val="20"/>
                <w:lang w:val="lv-LV"/>
              </w:rPr>
              <w:t>Vidējā darba samaksa</w:t>
            </w:r>
          </w:p>
        </w:tc>
      </w:tr>
    </w:tbl>
    <w:p w14:paraId="0E6E34F3" w14:textId="77777777" w:rsidR="000123AA" w:rsidRPr="00FC6BB9" w:rsidRDefault="000123AA" w:rsidP="000123AA">
      <w:pPr>
        <w:rPr>
          <w:sz w:val="12"/>
          <w:szCs w:val="12"/>
          <w:lang w:val="lv-LV"/>
        </w:rPr>
      </w:pPr>
      <w:bookmarkStart w:id="107" w:name="_Toc127896726"/>
      <w:bookmarkStart w:id="108" w:name="_Toc128605230"/>
      <w:bookmarkEnd w:id="106"/>
    </w:p>
    <w:p w14:paraId="6A250A6F" w14:textId="2F2A8CF4" w:rsidR="0060310A" w:rsidRPr="00FC6BB9" w:rsidRDefault="0060310A" w:rsidP="00BB6ED3">
      <w:pPr>
        <w:pStyle w:val="Heading2"/>
        <w:rPr>
          <w:lang w:val="lv-LV"/>
        </w:rPr>
      </w:pPr>
      <w:bookmarkStart w:id="109" w:name="_Toc191967927"/>
      <w:r w:rsidRPr="00FC6BB9">
        <w:rPr>
          <w:lang w:val="lv-LV"/>
        </w:rPr>
        <w:t>Darbinieku labklājība</w:t>
      </w:r>
      <w:bookmarkEnd w:id="107"/>
      <w:bookmarkEnd w:id="108"/>
      <w:bookmarkEnd w:id="109"/>
    </w:p>
    <w:p w14:paraId="2A0E2223" w14:textId="3D7E2A39" w:rsidR="0060310A" w:rsidRPr="00FC6BB9" w:rsidRDefault="0060310A" w:rsidP="009C2760">
      <w:pPr>
        <w:pStyle w:val="Subtitle"/>
        <w:rPr>
          <w:lang w:val="lv-LV"/>
        </w:rPr>
      </w:pPr>
      <w:r w:rsidRPr="00FC6BB9">
        <w:rPr>
          <w:lang w:val="lv-LV"/>
        </w:rPr>
        <w:t>GRI [401-1] [402-2]</w:t>
      </w:r>
      <w:r w:rsidR="00BF7E2B" w:rsidRPr="00FC6BB9">
        <w:rPr>
          <w:lang w:val="lv-LV"/>
        </w:rPr>
        <w:t xml:space="preserve"> [401-3]</w:t>
      </w:r>
    </w:p>
    <w:p w14:paraId="02CBB541" w14:textId="4E9B6866" w:rsidR="00735C1A" w:rsidRPr="00B63D6F" w:rsidRDefault="00735C1A" w:rsidP="00B63D6F">
      <w:pPr>
        <w:rPr>
          <w:b/>
          <w:color w:val="01437E"/>
          <w:lang w:val="lv-LV"/>
        </w:rPr>
      </w:pPr>
      <w:r w:rsidRPr="00B63D6F">
        <w:rPr>
          <w:color w:val="01437E"/>
          <w:lang w:val="lv-LV"/>
        </w:rPr>
        <w:t>Darbinieku skaits</w:t>
      </w:r>
    </w:p>
    <w:p w14:paraId="36F50DBE" w14:textId="31E6522D" w:rsidR="00DD5D6E" w:rsidRDefault="0039163E" w:rsidP="009C2760">
      <w:pPr>
        <w:rPr>
          <w:szCs w:val="20"/>
          <w:lang w:val="lv-LV"/>
        </w:rPr>
      </w:pPr>
      <w:r>
        <w:rPr>
          <w:szCs w:val="20"/>
          <w:lang w:val="lv-LV"/>
        </w:rPr>
        <w:t xml:space="preserve">Uz </w:t>
      </w:r>
      <w:r w:rsidR="005E0DBE" w:rsidRPr="00FC6BB9">
        <w:rPr>
          <w:szCs w:val="20"/>
          <w:lang w:val="lv-LV"/>
        </w:rPr>
        <w:t>202</w:t>
      </w:r>
      <w:r w:rsidR="0046068E">
        <w:rPr>
          <w:szCs w:val="20"/>
          <w:lang w:val="lv-LV"/>
        </w:rPr>
        <w:t>4</w:t>
      </w:r>
      <w:r w:rsidR="0060310A" w:rsidRPr="00FC6BB9">
        <w:rPr>
          <w:szCs w:val="20"/>
          <w:lang w:val="lv-LV"/>
        </w:rPr>
        <w:t xml:space="preserve">.gada </w:t>
      </w:r>
      <w:r w:rsidR="00C46557">
        <w:rPr>
          <w:szCs w:val="20"/>
          <w:lang w:val="lv-LV"/>
        </w:rPr>
        <w:t xml:space="preserve">31.decembri </w:t>
      </w:r>
      <w:r w:rsidR="00193CCD">
        <w:rPr>
          <w:szCs w:val="20"/>
          <w:lang w:val="lv-LV"/>
        </w:rPr>
        <w:t xml:space="preserve">LP </w:t>
      </w:r>
      <w:r w:rsidR="0060310A" w:rsidRPr="00FC6BB9">
        <w:rPr>
          <w:szCs w:val="20"/>
          <w:lang w:val="lv-LV"/>
        </w:rPr>
        <w:t xml:space="preserve">bija nodarbināti </w:t>
      </w:r>
      <w:r w:rsidR="00187D0F">
        <w:rPr>
          <w:szCs w:val="20"/>
          <w:lang w:val="lv-LV"/>
        </w:rPr>
        <w:t>1</w:t>
      </w:r>
      <w:r w:rsidR="0060310A" w:rsidRPr="00FC6BB9">
        <w:rPr>
          <w:szCs w:val="20"/>
          <w:lang w:val="lv-LV"/>
        </w:rPr>
        <w:t xml:space="preserve"> </w:t>
      </w:r>
      <w:r w:rsidR="00187D0F">
        <w:rPr>
          <w:szCs w:val="20"/>
          <w:lang w:val="lv-LV"/>
        </w:rPr>
        <w:t>918</w:t>
      </w:r>
      <w:r w:rsidR="0060310A" w:rsidRPr="00FC6BB9">
        <w:rPr>
          <w:szCs w:val="20"/>
          <w:lang w:val="lv-LV"/>
        </w:rPr>
        <w:t xml:space="preserve"> darbinieki. Darbinieku skaits, salīdzinot ar 202</w:t>
      </w:r>
      <w:r w:rsidR="00187D0F">
        <w:rPr>
          <w:szCs w:val="20"/>
          <w:lang w:val="lv-LV"/>
        </w:rPr>
        <w:t>3</w:t>
      </w:r>
      <w:r w:rsidR="0060310A" w:rsidRPr="00FC6BB9">
        <w:rPr>
          <w:szCs w:val="20"/>
          <w:lang w:val="lv-LV"/>
        </w:rPr>
        <w:t xml:space="preserve">.gada beigām, ir samazinājies par </w:t>
      </w:r>
      <w:r w:rsidR="00C15AB0">
        <w:rPr>
          <w:szCs w:val="20"/>
          <w:lang w:val="lv-LV"/>
        </w:rPr>
        <w:t>16,</w:t>
      </w:r>
      <w:r w:rsidR="00AD263A">
        <w:rPr>
          <w:szCs w:val="20"/>
          <w:lang w:val="lv-LV"/>
        </w:rPr>
        <w:t>5</w:t>
      </w:r>
      <w:r w:rsidR="0060310A" w:rsidRPr="00FC6BB9">
        <w:rPr>
          <w:szCs w:val="20"/>
          <w:lang w:val="lv-LV"/>
        </w:rPr>
        <w:t>%</w:t>
      </w:r>
      <w:r w:rsidR="000E3887">
        <w:rPr>
          <w:szCs w:val="20"/>
          <w:lang w:val="lv-LV"/>
        </w:rPr>
        <w:t xml:space="preserve">, kas galvenokārt </w:t>
      </w:r>
      <w:r w:rsidR="00DB3C3F">
        <w:rPr>
          <w:szCs w:val="20"/>
          <w:lang w:val="lv-LV"/>
        </w:rPr>
        <w:t>ir sai</w:t>
      </w:r>
      <w:r w:rsidR="006F3949">
        <w:rPr>
          <w:szCs w:val="20"/>
          <w:lang w:val="lv-LV"/>
        </w:rPr>
        <w:t xml:space="preserve">stīts ar </w:t>
      </w:r>
      <w:r w:rsidR="00015B8E">
        <w:rPr>
          <w:szCs w:val="20"/>
          <w:lang w:val="lv-LV"/>
        </w:rPr>
        <w:t xml:space="preserve">iekšējo </w:t>
      </w:r>
      <w:r w:rsidR="003A5AD3" w:rsidRPr="00FC6BB9">
        <w:rPr>
          <w:szCs w:val="20"/>
          <w:lang w:val="lv-LV"/>
        </w:rPr>
        <w:t xml:space="preserve">procesu efektivitātes </w:t>
      </w:r>
      <w:r w:rsidR="006F3949" w:rsidRPr="00FC6BB9">
        <w:rPr>
          <w:szCs w:val="20"/>
          <w:lang w:val="lv-LV"/>
        </w:rPr>
        <w:t>uzlabošan</w:t>
      </w:r>
      <w:r w:rsidR="006F3949">
        <w:rPr>
          <w:szCs w:val="20"/>
          <w:lang w:val="lv-LV"/>
        </w:rPr>
        <w:t>u</w:t>
      </w:r>
      <w:r w:rsidR="00A53A0A">
        <w:rPr>
          <w:szCs w:val="20"/>
          <w:lang w:val="lv-LV"/>
        </w:rPr>
        <w:t xml:space="preserve">. </w:t>
      </w:r>
      <w:r w:rsidR="00DD5D6E" w:rsidRPr="00FC6BB9">
        <w:rPr>
          <w:bCs/>
          <w:szCs w:val="20"/>
          <w:lang w:val="lv-LV"/>
        </w:rPr>
        <w:t xml:space="preserve">Lielākā daļa </w:t>
      </w:r>
      <w:r w:rsidR="00DD5D6E">
        <w:rPr>
          <w:bCs/>
          <w:szCs w:val="20"/>
          <w:lang w:val="lv-LV"/>
        </w:rPr>
        <w:t xml:space="preserve">LP </w:t>
      </w:r>
      <w:r w:rsidR="00DD5D6E" w:rsidRPr="00FC6BB9">
        <w:rPr>
          <w:bCs/>
          <w:szCs w:val="20"/>
          <w:lang w:val="lv-LV"/>
        </w:rPr>
        <w:t>darbinieku jeb 82% nodarbināti pilna laika darbā</w:t>
      </w:r>
      <w:r w:rsidR="00DD5D6E">
        <w:rPr>
          <w:bCs/>
          <w:szCs w:val="20"/>
          <w:lang w:val="lv-LV"/>
        </w:rPr>
        <w:t>.</w:t>
      </w:r>
    </w:p>
    <w:p w14:paraId="108CEB53" w14:textId="1232B4C8" w:rsidR="009C2760" w:rsidRPr="00DD5D6E" w:rsidRDefault="00193CCD" w:rsidP="009C2760">
      <w:pPr>
        <w:rPr>
          <w:szCs w:val="20"/>
          <w:lang w:val="lv-LV"/>
        </w:rPr>
      </w:pPr>
      <w:r>
        <w:rPr>
          <w:szCs w:val="20"/>
          <w:lang w:val="lv-LV"/>
        </w:rPr>
        <w:t xml:space="preserve">LP </w:t>
      </w:r>
      <w:r w:rsidR="00DD5D6E">
        <w:rPr>
          <w:szCs w:val="20"/>
          <w:lang w:val="lv-LV"/>
        </w:rPr>
        <w:t xml:space="preserve">pamatdarbības struktūrvienību </w:t>
      </w:r>
      <w:r>
        <w:rPr>
          <w:szCs w:val="20"/>
          <w:lang w:val="lv-LV"/>
        </w:rPr>
        <w:t>dar</w:t>
      </w:r>
      <w:r w:rsidR="005E6EBA">
        <w:rPr>
          <w:szCs w:val="20"/>
          <w:lang w:val="lv-LV"/>
        </w:rPr>
        <w:t xml:space="preserve">bība </w:t>
      </w:r>
      <w:r w:rsidR="008B490D">
        <w:rPr>
          <w:szCs w:val="20"/>
          <w:lang w:val="lv-LV"/>
        </w:rPr>
        <w:t xml:space="preserve">tiek </w:t>
      </w:r>
      <w:r w:rsidR="005E6EBA">
        <w:rPr>
          <w:szCs w:val="20"/>
          <w:lang w:val="lv-LV"/>
        </w:rPr>
        <w:t>organizēta piecos reģionos</w:t>
      </w:r>
      <w:r w:rsidR="00DD5D6E">
        <w:rPr>
          <w:szCs w:val="20"/>
          <w:lang w:val="lv-LV"/>
        </w:rPr>
        <w:t>:</w:t>
      </w:r>
      <w:r w:rsidR="005E6EBA">
        <w:rPr>
          <w:szCs w:val="20"/>
          <w:lang w:val="lv-LV"/>
        </w:rPr>
        <w:t xml:space="preserve"> Rīgas, Kurzemes</w:t>
      </w:r>
      <w:r w:rsidR="00DD5D6E">
        <w:rPr>
          <w:szCs w:val="20"/>
          <w:lang w:val="lv-LV"/>
        </w:rPr>
        <w:t xml:space="preserve">, Zemgales, Latgales un Vidzemes. </w:t>
      </w:r>
      <w:bookmarkStart w:id="110" w:name="_3b68wvhuaswj" w:colFirst="0" w:colLast="0"/>
      <w:bookmarkEnd w:id="110"/>
      <w:r w:rsidR="00DD5D6E">
        <w:rPr>
          <w:bCs/>
          <w:szCs w:val="20"/>
          <w:lang w:val="lv-LV"/>
        </w:rPr>
        <w:t>L</w:t>
      </w:r>
      <w:r w:rsidR="0060310A" w:rsidRPr="00FC6BB9">
        <w:rPr>
          <w:bCs/>
          <w:szCs w:val="20"/>
          <w:lang w:val="lv-LV"/>
        </w:rPr>
        <w:t>ielākais skaits darbinieku (5</w:t>
      </w:r>
      <w:r w:rsidR="00A218BE">
        <w:rPr>
          <w:bCs/>
          <w:szCs w:val="20"/>
          <w:lang w:val="lv-LV"/>
        </w:rPr>
        <w:t>5</w:t>
      </w:r>
      <w:r w:rsidR="0060310A" w:rsidRPr="00FC6BB9">
        <w:rPr>
          <w:bCs/>
          <w:szCs w:val="20"/>
          <w:lang w:val="lv-LV"/>
        </w:rPr>
        <w:t>%</w:t>
      </w:r>
      <w:r w:rsidR="00F01A4B">
        <w:rPr>
          <w:bCs/>
          <w:szCs w:val="20"/>
          <w:lang w:val="lv-LV"/>
        </w:rPr>
        <w:t xml:space="preserve"> jeb 1 056 darbinieki</w:t>
      </w:r>
      <w:r w:rsidR="0060310A" w:rsidRPr="00FC6BB9">
        <w:rPr>
          <w:bCs/>
          <w:szCs w:val="20"/>
          <w:lang w:val="lv-LV"/>
        </w:rPr>
        <w:t xml:space="preserve">) </w:t>
      </w:r>
      <w:r w:rsidR="0066175C">
        <w:rPr>
          <w:bCs/>
          <w:szCs w:val="20"/>
          <w:lang w:val="lv-LV"/>
        </w:rPr>
        <w:t xml:space="preserve">ir </w:t>
      </w:r>
      <w:r w:rsidR="0060310A" w:rsidRPr="00FC6BB9">
        <w:rPr>
          <w:bCs/>
          <w:szCs w:val="20"/>
          <w:lang w:val="lv-LV"/>
        </w:rPr>
        <w:t xml:space="preserve">nodarbināti Rīgas reģionā, kur atrodas </w:t>
      </w:r>
      <w:r w:rsidR="00DD5D6E">
        <w:rPr>
          <w:bCs/>
          <w:szCs w:val="20"/>
          <w:lang w:val="lv-LV"/>
        </w:rPr>
        <w:t xml:space="preserve">LP </w:t>
      </w:r>
      <w:r w:rsidR="00F01A4B">
        <w:rPr>
          <w:bCs/>
          <w:szCs w:val="20"/>
          <w:lang w:val="lv-LV"/>
        </w:rPr>
        <w:t xml:space="preserve">administratīvais </w:t>
      </w:r>
      <w:r w:rsidR="00612E77">
        <w:rPr>
          <w:bCs/>
          <w:szCs w:val="20"/>
          <w:lang w:val="lv-LV"/>
        </w:rPr>
        <w:t>birojs</w:t>
      </w:r>
      <w:r w:rsidR="00F01A4B">
        <w:rPr>
          <w:bCs/>
          <w:szCs w:val="20"/>
          <w:lang w:val="lv-LV"/>
        </w:rPr>
        <w:t xml:space="preserve"> un</w:t>
      </w:r>
      <w:r w:rsidR="00612E77">
        <w:rPr>
          <w:bCs/>
          <w:szCs w:val="20"/>
          <w:lang w:val="lv-LV"/>
        </w:rPr>
        <w:t xml:space="preserve"> </w:t>
      </w:r>
      <w:r w:rsidR="006303A2" w:rsidRPr="00FC6BB9">
        <w:rPr>
          <w:bCs/>
          <w:szCs w:val="20"/>
          <w:lang w:val="lv-LV"/>
        </w:rPr>
        <w:t>RŠ</w:t>
      </w:r>
      <w:r w:rsidR="00E62D53">
        <w:rPr>
          <w:bCs/>
          <w:szCs w:val="20"/>
          <w:lang w:val="lv-LV"/>
        </w:rPr>
        <w:t>C</w:t>
      </w:r>
      <w:r w:rsidR="004D3309">
        <w:rPr>
          <w:bCs/>
          <w:szCs w:val="20"/>
          <w:lang w:val="lv-LV"/>
        </w:rPr>
        <w:t xml:space="preserve">. </w:t>
      </w:r>
      <w:r w:rsidR="00D44D92">
        <w:rPr>
          <w:bCs/>
          <w:szCs w:val="20"/>
          <w:lang w:val="lv-LV"/>
        </w:rPr>
        <w:t>A</w:t>
      </w:r>
      <w:r w:rsidR="006C73D2" w:rsidRPr="00FC6BB9">
        <w:rPr>
          <w:bCs/>
          <w:szCs w:val="20"/>
          <w:lang w:val="lv-LV"/>
        </w:rPr>
        <w:t xml:space="preserve">tkarībā no amata pienākumiem, daļai darbinieku </w:t>
      </w:r>
      <w:r w:rsidR="00DD5D6E">
        <w:rPr>
          <w:bCs/>
          <w:szCs w:val="20"/>
          <w:lang w:val="lv-LV"/>
        </w:rPr>
        <w:t xml:space="preserve">ir </w:t>
      </w:r>
      <w:r w:rsidR="006C73D2" w:rsidRPr="00FC6BB9">
        <w:rPr>
          <w:bCs/>
          <w:szCs w:val="20"/>
          <w:lang w:val="lv-LV"/>
        </w:rPr>
        <w:t>iespēj</w:t>
      </w:r>
      <w:r w:rsidR="00DD5D6E">
        <w:rPr>
          <w:bCs/>
          <w:szCs w:val="20"/>
          <w:lang w:val="lv-LV"/>
        </w:rPr>
        <w:t>a</w:t>
      </w:r>
      <w:r w:rsidR="006C73D2" w:rsidRPr="00FC6BB9">
        <w:rPr>
          <w:bCs/>
          <w:szCs w:val="20"/>
          <w:lang w:val="lv-LV"/>
        </w:rPr>
        <w:t xml:space="preserve"> </w:t>
      </w:r>
      <w:r w:rsidR="00D44D92" w:rsidRPr="00FC6BB9">
        <w:rPr>
          <w:bCs/>
          <w:szCs w:val="20"/>
          <w:lang w:val="lv-LV"/>
        </w:rPr>
        <w:t xml:space="preserve">strādāt </w:t>
      </w:r>
      <w:r w:rsidR="006C73D2" w:rsidRPr="00FC6BB9">
        <w:rPr>
          <w:bCs/>
          <w:szCs w:val="20"/>
          <w:lang w:val="lv-LV"/>
        </w:rPr>
        <w:t>daļēji vai pilnībā attālināti, kas nozīmē, ka darbinieks var strādāt Rīgas reģiona struktūrvienībās, faktiski atrodoties kādā citā reģionā.</w:t>
      </w:r>
      <w:r w:rsidR="006303A2" w:rsidRPr="00FC6BB9">
        <w:rPr>
          <w:bCs/>
          <w:szCs w:val="20"/>
          <w:lang w:val="lv-LV"/>
        </w:rPr>
        <w:t xml:space="preserve"> Darbinieku skait</w:t>
      </w:r>
      <w:r w:rsidR="00A818FC" w:rsidRPr="00FC6BB9">
        <w:rPr>
          <w:bCs/>
          <w:szCs w:val="20"/>
          <w:lang w:val="lv-LV"/>
        </w:rPr>
        <w:t xml:space="preserve">a </w:t>
      </w:r>
      <w:r w:rsidR="008E6B23">
        <w:rPr>
          <w:bCs/>
          <w:szCs w:val="20"/>
          <w:lang w:val="lv-LV"/>
        </w:rPr>
        <w:t>ziņā pārējie reģioni ir</w:t>
      </w:r>
      <w:r w:rsidR="0012088B">
        <w:rPr>
          <w:bCs/>
          <w:szCs w:val="20"/>
          <w:lang w:val="lv-LV"/>
        </w:rPr>
        <w:t xml:space="preserve"> līdzīgāki</w:t>
      </w:r>
      <w:r w:rsidR="00DD5D6E">
        <w:rPr>
          <w:bCs/>
          <w:szCs w:val="20"/>
          <w:lang w:val="lv-LV"/>
        </w:rPr>
        <w:t xml:space="preserve">: tajos nodarbināti </w:t>
      </w:r>
      <w:r w:rsidR="00386DE0">
        <w:rPr>
          <w:bCs/>
          <w:szCs w:val="20"/>
          <w:lang w:val="lv-LV"/>
        </w:rPr>
        <w:t>10</w:t>
      </w:r>
      <w:r w:rsidR="003C1240">
        <w:rPr>
          <w:bCs/>
          <w:szCs w:val="20"/>
          <w:lang w:val="lv-LV"/>
        </w:rPr>
        <w:t>-</w:t>
      </w:r>
      <w:r w:rsidR="00386DE0">
        <w:rPr>
          <w:bCs/>
          <w:szCs w:val="20"/>
          <w:lang w:val="lv-LV"/>
        </w:rPr>
        <w:t>13%</w:t>
      </w:r>
      <w:r w:rsidR="0012088B">
        <w:rPr>
          <w:bCs/>
          <w:szCs w:val="20"/>
          <w:lang w:val="lv-LV"/>
        </w:rPr>
        <w:t xml:space="preserve"> darbinieku</w:t>
      </w:r>
      <w:r w:rsidR="00386DE0">
        <w:rPr>
          <w:bCs/>
          <w:szCs w:val="20"/>
          <w:lang w:val="lv-LV"/>
        </w:rPr>
        <w:t xml:space="preserve"> katrā</w:t>
      </w:r>
      <w:r w:rsidR="00A818FC" w:rsidRPr="00FC6BB9">
        <w:rPr>
          <w:bCs/>
          <w:szCs w:val="20"/>
          <w:lang w:val="lv-LV"/>
        </w:rPr>
        <w:t xml:space="preserve">. </w:t>
      </w:r>
    </w:p>
    <w:p w14:paraId="6C53A205" w14:textId="3E4E1A53" w:rsidR="009E38FA" w:rsidRPr="00B83CB4" w:rsidRDefault="00145466" w:rsidP="009C2760">
      <w:pPr>
        <w:rPr>
          <w:szCs w:val="20"/>
          <w:lang w:val="lv-LV"/>
        </w:rPr>
      </w:pPr>
      <w:r w:rsidRPr="00FC6BB9">
        <w:rPr>
          <w:szCs w:val="20"/>
          <w:lang w:val="lv-LV"/>
        </w:rPr>
        <w:lastRenderedPageBreak/>
        <w:t>Neraugoties uz vienlīdzīgām iespējām darbinieku atlases procesos, 7</w:t>
      </w:r>
      <w:r w:rsidR="00F65B55">
        <w:rPr>
          <w:szCs w:val="20"/>
          <w:lang w:val="lv-LV"/>
        </w:rPr>
        <w:t>3</w:t>
      </w:r>
      <w:r w:rsidRPr="00FC6BB9">
        <w:rPr>
          <w:szCs w:val="20"/>
          <w:lang w:val="lv-LV"/>
        </w:rPr>
        <w:t xml:space="preserve">% no </w:t>
      </w:r>
      <w:r w:rsidR="00F65B55">
        <w:rPr>
          <w:szCs w:val="20"/>
          <w:lang w:val="lv-LV"/>
        </w:rPr>
        <w:t xml:space="preserve">LP </w:t>
      </w:r>
      <w:r w:rsidRPr="00FC6BB9">
        <w:rPr>
          <w:szCs w:val="20"/>
          <w:lang w:val="lv-LV"/>
        </w:rPr>
        <w:t>darbiniekiem ir sievietes, savukārt visvairāk darbinieku</w:t>
      </w:r>
      <w:r w:rsidR="008E6B23">
        <w:rPr>
          <w:szCs w:val="20"/>
          <w:lang w:val="lv-LV"/>
        </w:rPr>
        <w:t>-</w:t>
      </w:r>
      <w:r w:rsidRPr="00FC6BB9">
        <w:rPr>
          <w:szCs w:val="20"/>
          <w:lang w:val="lv-LV"/>
        </w:rPr>
        <w:t>vīriešu</w:t>
      </w:r>
      <w:r w:rsidR="00095A59">
        <w:rPr>
          <w:szCs w:val="20"/>
          <w:lang w:val="lv-LV"/>
        </w:rPr>
        <w:t xml:space="preserve"> </w:t>
      </w:r>
      <w:r w:rsidRPr="00FC6BB9">
        <w:rPr>
          <w:szCs w:val="20"/>
          <w:lang w:val="lv-LV"/>
        </w:rPr>
        <w:t>ir Rīgas reģionā (7</w:t>
      </w:r>
      <w:r w:rsidR="005C5560">
        <w:rPr>
          <w:szCs w:val="20"/>
          <w:lang w:val="lv-LV"/>
        </w:rPr>
        <w:t>5</w:t>
      </w:r>
      <w:r w:rsidRPr="00FC6BB9">
        <w:rPr>
          <w:szCs w:val="20"/>
          <w:lang w:val="lv-LV"/>
        </w:rPr>
        <w:t>% no visiem uzņēmumā strādājošajiem vīriešiem jeb 3</w:t>
      </w:r>
      <w:r w:rsidR="005C5560">
        <w:rPr>
          <w:szCs w:val="20"/>
          <w:lang w:val="lv-LV"/>
        </w:rPr>
        <w:t>7</w:t>
      </w:r>
      <w:r w:rsidRPr="00FC6BB9">
        <w:rPr>
          <w:szCs w:val="20"/>
          <w:lang w:val="lv-LV"/>
        </w:rPr>
        <w:t xml:space="preserve">% no Rīgas reģionā strādājošajiem darbiniekiem), kas skaidrojams ar darba specifiku </w:t>
      </w:r>
      <w:r w:rsidR="005C5560">
        <w:rPr>
          <w:szCs w:val="20"/>
          <w:lang w:val="lv-LV"/>
        </w:rPr>
        <w:t xml:space="preserve">LP </w:t>
      </w:r>
      <w:r w:rsidR="007A53CF">
        <w:rPr>
          <w:szCs w:val="20"/>
          <w:lang w:val="lv-LV"/>
        </w:rPr>
        <w:t>RŠ</w:t>
      </w:r>
      <w:r w:rsidR="00E62D53">
        <w:rPr>
          <w:szCs w:val="20"/>
          <w:lang w:val="lv-LV"/>
        </w:rPr>
        <w:t>C</w:t>
      </w:r>
      <w:r w:rsidR="007A53CF">
        <w:rPr>
          <w:szCs w:val="20"/>
          <w:lang w:val="lv-LV"/>
        </w:rPr>
        <w:t xml:space="preserve"> </w:t>
      </w:r>
      <w:r w:rsidRPr="00FC6BB9">
        <w:rPr>
          <w:szCs w:val="20"/>
          <w:lang w:val="lv-LV"/>
        </w:rPr>
        <w:t xml:space="preserve">un </w:t>
      </w:r>
      <w:r w:rsidR="005C5560">
        <w:rPr>
          <w:szCs w:val="20"/>
          <w:lang w:val="lv-LV"/>
        </w:rPr>
        <w:t xml:space="preserve">sūtījumu </w:t>
      </w:r>
      <w:r w:rsidRPr="00FC6BB9">
        <w:rPr>
          <w:szCs w:val="20"/>
          <w:lang w:val="lv-LV"/>
        </w:rPr>
        <w:t xml:space="preserve">piegādes darbā. </w:t>
      </w:r>
    </w:p>
    <w:p w14:paraId="2CF9EC7C" w14:textId="753B20CC" w:rsidR="00561DF5" w:rsidRPr="00B756AB" w:rsidRDefault="009C2760" w:rsidP="001D45A9">
      <w:pPr>
        <w:jc w:val="center"/>
        <w:rPr>
          <w:b/>
          <w:bCs/>
          <w:color w:val="FF0000"/>
          <w:sz w:val="18"/>
          <w:szCs w:val="18"/>
          <w:lang w:val="lv-LV"/>
        </w:rPr>
      </w:pPr>
      <w:r w:rsidRPr="00FC6BB9">
        <w:rPr>
          <w:b/>
          <w:color w:val="00417A"/>
          <w:sz w:val="18"/>
          <w:szCs w:val="18"/>
          <w:lang w:val="lv-LV"/>
        </w:rPr>
        <w:t>Darbinieku skaits pēc dzimuma, reģioniem un nodarbinātības veida</w:t>
      </w:r>
      <w:r w:rsidR="00DA2147" w:rsidRPr="00FC6BB9">
        <w:rPr>
          <w:b/>
          <w:color w:val="00417A"/>
          <w:sz w:val="18"/>
          <w:szCs w:val="18"/>
          <w:lang w:val="lv-LV"/>
        </w:rPr>
        <w:t xml:space="preserve"> 202</w:t>
      </w:r>
      <w:r w:rsidR="002E0FD0">
        <w:rPr>
          <w:b/>
          <w:color w:val="00417A"/>
          <w:sz w:val="18"/>
          <w:szCs w:val="18"/>
          <w:lang w:val="lv-LV"/>
        </w:rPr>
        <w:t>4</w:t>
      </w:r>
      <w:r w:rsidR="00DA2147" w:rsidRPr="00FC6BB9">
        <w:rPr>
          <w:b/>
          <w:color w:val="00417A"/>
          <w:sz w:val="18"/>
          <w:szCs w:val="18"/>
          <w:lang w:val="lv-LV"/>
        </w:rPr>
        <w:t>.gadā</w:t>
      </w:r>
      <w:r w:rsidR="00B756AB">
        <w:rPr>
          <w:b/>
          <w:color w:val="00417A"/>
          <w:sz w:val="18"/>
          <w:szCs w:val="18"/>
          <w:lang w:val="lv-LV"/>
        </w:rPr>
        <w:t xml:space="preserve"> </w:t>
      </w:r>
    </w:p>
    <w:p w14:paraId="04E5F4DA" w14:textId="62510EF4" w:rsidR="00561DF5" w:rsidRPr="00FC6BB9" w:rsidRDefault="00AE085C" w:rsidP="001D45A9">
      <w:pPr>
        <w:rPr>
          <w:color w:val="00417A"/>
          <w:lang w:val="lv-LV"/>
        </w:rPr>
      </w:pPr>
      <w:r w:rsidRPr="00AE085C">
        <w:rPr>
          <w:noProof/>
        </w:rPr>
        <w:drawing>
          <wp:inline distT="0" distB="0" distL="0" distR="0" wp14:anchorId="5AB77F0E" wp14:editId="0B58DC59">
            <wp:extent cx="5733415" cy="3681095"/>
            <wp:effectExtent l="0" t="0" r="635" b="0"/>
            <wp:docPr id="1906082326" name="Picture 1" descr="A map of the country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082326" name="Picture 1" descr="A map of the country with numbers and symbols&#10;&#10;AI-generated content may be incorrect."/>
                    <pic:cNvPicPr/>
                  </pic:nvPicPr>
                  <pic:blipFill>
                    <a:blip r:embed="rId46"/>
                    <a:stretch>
                      <a:fillRect/>
                    </a:stretch>
                  </pic:blipFill>
                  <pic:spPr>
                    <a:xfrm>
                      <a:off x="0" y="0"/>
                      <a:ext cx="5733415" cy="3681095"/>
                    </a:xfrm>
                    <a:prstGeom prst="rect">
                      <a:avLst/>
                    </a:prstGeom>
                  </pic:spPr>
                </pic:pic>
              </a:graphicData>
            </a:graphic>
          </wp:inline>
        </w:drawing>
      </w:r>
    </w:p>
    <w:p w14:paraId="2DB8E72C" w14:textId="61F23334" w:rsidR="0099651C" w:rsidRPr="00B63D6F" w:rsidRDefault="004C778A" w:rsidP="00B63D6F">
      <w:pPr>
        <w:rPr>
          <w:b/>
          <w:color w:val="01437E"/>
          <w:sz w:val="18"/>
          <w:szCs w:val="18"/>
          <w:lang w:val="lv-LV"/>
        </w:rPr>
      </w:pPr>
      <w:r w:rsidRPr="00B63D6F">
        <w:rPr>
          <w:color w:val="01437E"/>
          <w:lang w:val="lv-LV"/>
        </w:rPr>
        <w:t xml:space="preserve">Darbinieku </w:t>
      </w:r>
      <w:r w:rsidR="00377769" w:rsidRPr="00B63D6F">
        <w:rPr>
          <w:color w:val="01437E"/>
          <w:lang w:val="lv-LV"/>
        </w:rPr>
        <w:t>mainība</w:t>
      </w:r>
      <w:r w:rsidR="009D3AC8">
        <w:rPr>
          <w:color w:val="01437E"/>
          <w:lang w:val="lv-LV"/>
        </w:rPr>
        <w:t xml:space="preserve">. </w:t>
      </w:r>
      <w:r w:rsidR="009D3AC8" w:rsidRPr="00B63D6F">
        <w:rPr>
          <w:color w:val="01437E"/>
          <w:lang w:val="lv-LV"/>
        </w:rPr>
        <w:t>Darbinieku dalījums pēc vecuma, amatu grupām</w:t>
      </w:r>
    </w:p>
    <w:p w14:paraId="53EC4A31" w14:textId="2280D015" w:rsidR="00977E58" w:rsidRDefault="00CC5C85" w:rsidP="0060310A">
      <w:pPr>
        <w:rPr>
          <w:iCs/>
          <w:szCs w:val="20"/>
          <w:lang w:val="lv-LV"/>
        </w:rPr>
      </w:pPr>
      <w:r w:rsidRPr="13A3DCD7">
        <w:rPr>
          <w:lang w:val="lv-LV"/>
        </w:rPr>
        <w:t>Vidējais darbinieku stāžs LP ir 10,88 gadi</w:t>
      </w:r>
      <w:r w:rsidR="006C2ACD" w:rsidRPr="13A3DCD7">
        <w:rPr>
          <w:lang w:val="lv-LV"/>
        </w:rPr>
        <w:t xml:space="preserve">, kas ir </w:t>
      </w:r>
      <w:r w:rsidR="00B577D5" w:rsidRPr="13A3DCD7">
        <w:rPr>
          <w:lang w:val="lv-LV"/>
        </w:rPr>
        <w:t xml:space="preserve">ilgāks </w:t>
      </w:r>
      <w:r w:rsidR="006A0917">
        <w:rPr>
          <w:lang w:val="lv-LV"/>
        </w:rPr>
        <w:t>ne</w:t>
      </w:r>
      <w:r w:rsidR="00B577D5" w:rsidRPr="13A3DCD7">
        <w:rPr>
          <w:lang w:val="lv-LV"/>
        </w:rPr>
        <w:t>kā vidēji Latvijā (9,4 gadi) un vidēji Eiropas valstīs (</w:t>
      </w:r>
      <w:r w:rsidR="002F56C1" w:rsidRPr="13A3DCD7">
        <w:rPr>
          <w:lang w:val="lv-LV"/>
        </w:rPr>
        <w:t>9,2 gadi</w:t>
      </w:r>
      <w:r w:rsidR="00B577D5" w:rsidRPr="13A3DCD7">
        <w:rPr>
          <w:lang w:val="lv-LV"/>
        </w:rPr>
        <w:t>)</w:t>
      </w:r>
      <w:r w:rsidR="008E02F0" w:rsidRPr="13A3DCD7">
        <w:rPr>
          <w:rStyle w:val="FootnoteReference"/>
          <w:lang w:val="lv-LV"/>
        </w:rPr>
        <w:footnoteReference w:id="9"/>
      </w:r>
      <w:r w:rsidR="002F56C1" w:rsidRPr="13A3DCD7">
        <w:rPr>
          <w:lang w:val="lv-LV"/>
        </w:rPr>
        <w:t xml:space="preserve">. </w:t>
      </w:r>
      <w:r w:rsidR="00A411BC" w:rsidRPr="13A3DCD7">
        <w:rPr>
          <w:lang w:val="lv-LV"/>
        </w:rPr>
        <w:t>4</w:t>
      </w:r>
      <w:r w:rsidR="004C29BA" w:rsidRPr="13A3DCD7">
        <w:rPr>
          <w:lang w:val="lv-LV"/>
        </w:rPr>
        <w:t>2</w:t>
      </w:r>
      <w:r w:rsidR="00A411BC" w:rsidRPr="13A3DCD7">
        <w:rPr>
          <w:lang w:val="lv-LV"/>
        </w:rPr>
        <w:t xml:space="preserve">% </w:t>
      </w:r>
      <w:r w:rsidR="00D434A1" w:rsidRPr="13A3DCD7">
        <w:rPr>
          <w:lang w:val="lv-LV"/>
        </w:rPr>
        <w:t xml:space="preserve">jeb </w:t>
      </w:r>
      <w:r w:rsidR="008556FA" w:rsidRPr="13A3DCD7">
        <w:rPr>
          <w:lang w:val="lv-LV"/>
        </w:rPr>
        <w:t xml:space="preserve">810 </w:t>
      </w:r>
      <w:r w:rsidR="00C63738" w:rsidRPr="13A3DCD7">
        <w:rPr>
          <w:lang w:val="lv-LV"/>
        </w:rPr>
        <w:t>darbiniek</w:t>
      </w:r>
      <w:r w:rsidR="008556FA" w:rsidRPr="13A3DCD7">
        <w:rPr>
          <w:lang w:val="lv-LV"/>
        </w:rPr>
        <w:t>i</w:t>
      </w:r>
      <w:r w:rsidR="00C63738" w:rsidRPr="13A3DCD7">
        <w:rPr>
          <w:lang w:val="lv-LV"/>
        </w:rPr>
        <w:t xml:space="preserve"> </w:t>
      </w:r>
      <w:r w:rsidR="007F10A9">
        <w:rPr>
          <w:lang w:val="lv-LV"/>
        </w:rPr>
        <w:t>LP</w:t>
      </w:r>
      <w:r w:rsidR="007F10A9" w:rsidRPr="13A3DCD7">
        <w:rPr>
          <w:lang w:val="lv-LV"/>
        </w:rPr>
        <w:t xml:space="preserve"> </w:t>
      </w:r>
      <w:r w:rsidR="00C63738" w:rsidRPr="13A3DCD7">
        <w:rPr>
          <w:lang w:val="lv-LV"/>
        </w:rPr>
        <w:t>strādā 10 un vairāk gadus</w:t>
      </w:r>
      <w:r w:rsidR="00454C64" w:rsidRPr="13A3DCD7">
        <w:rPr>
          <w:lang w:val="lv-LV"/>
        </w:rPr>
        <w:t>, savukārt 14% darbinieku stāžs LP ir īsāks par gadu</w:t>
      </w:r>
      <w:r w:rsidR="00637DBF" w:rsidRPr="13A3DCD7">
        <w:rPr>
          <w:lang w:val="lv-LV"/>
        </w:rPr>
        <w:t>.</w:t>
      </w:r>
      <w:r w:rsidR="00734D75" w:rsidRPr="13A3DCD7">
        <w:rPr>
          <w:lang w:val="lv-LV"/>
        </w:rPr>
        <w:t xml:space="preserve"> </w:t>
      </w:r>
    </w:p>
    <w:p w14:paraId="5B26501B" w14:textId="64A78A38" w:rsidR="00561DF5" w:rsidRDefault="005D1840" w:rsidP="00E01853">
      <w:pPr>
        <w:rPr>
          <w:iCs/>
          <w:szCs w:val="20"/>
          <w:lang w:val="lv-LV"/>
        </w:rPr>
      </w:pPr>
      <w:r>
        <w:rPr>
          <w:iCs/>
          <w:szCs w:val="20"/>
          <w:lang w:val="lv-LV"/>
        </w:rPr>
        <w:t>A</w:t>
      </w:r>
      <w:r w:rsidR="008556FA">
        <w:rPr>
          <w:iCs/>
          <w:szCs w:val="20"/>
          <w:lang w:val="lv-LV"/>
        </w:rPr>
        <w:t xml:space="preserve">tsevišķās LP struktūrvienībās </w:t>
      </w:r>
      <w:r w:rsidR="00977E58">
        <w:rPr>
          <w:iCs/>
          <w:szCs w:val="20"/>
          <w:lang w:val="lv-LV"/>
        </w:rPr>
        <w:t xml:space="preserve">ik gadu </w:t>
      </w:r>
      <w:r w:rsidR="007B5BA8" w:rsidRPr="00FC6BB9">
        <w:rPr>
          <w:iCs/>
          <w:szCs w:val="20"/>
          <w:lang w:val="lv-LV"/>
        </w:rPr>
        <w:t>ir</w:t>
      </w:r>
      <w:r w:rsidR="00977E58">
        <w:rPr>
          <w:iCs/>
          <w:szCs w:val="20"/>
          <w:lang w:val="lv-LV"/>
        </w:rPr>
        <w:t xml:space="preserve"> raksturīga </w:t>
      </w:r>
      <w:r w:rsidR="007B5BA8" w:rsidRPr="00FC6BB9">
        <w:rPr>
          <w:iCs/>
          <w:szCs w:val="20"/>
          <w:lang w:val="lv-LV"/>
        </w:rPr>
        <w:t>augsta darbinieku mainība, kas skaidroja</w:t>
      </w:r>
      <w:r w:rsidR="008556FA">
        <w:rPr>
          <w:iCs/>
          <w:szCs w:val="20"/>
          <w:lang w:val="lv-LV"/>
        </w:rPr>
        <w:t xml:space="preserve">ma </w:t>
      </w:r>
      <w:r w:rsidR="007B5BA8" w:rsidRPr="00FC6BB9">
        <w:rPr>
          <w:iCs/>
          <w:szCs w:val="20"/>
          <w:lang w:val="lv-LV"/>
        </w:rPr>
        <w:t xml:space="preserve">ar personāla mainību profesijās, kas </w:t>
      </w:r>
      <w:r>
        <w:rPr>
          <w:iCs/>
          <w:szCs w:val="20"/>
          <w:lang w:val="lv-LV"/>
        </w:rPr>
        <w:t>iesaistīti pamatdarbības</w:t>
      </w:r>
      <w:r w:rsidR="00AC1542">
        <w:rPr>
          <w:iCs/>
          <w:szCs w:val="20"/>
          <w:lang w:val="lv-LV"/>
        </w:rPr>
        <w:t xml:space="preserve"> procesu</w:t>
      </w:r>
      <w:r>
        <w:rPr>
          <w:iCs/>
          <w:szCs w:val="20"/>
          <w:lang w:val="lv-LV"/>
        </w:rPr>
        <w:t xml:space="preserve"> nodrošināšanā </w:t>
      </w:r>
      <w:r w:rsidR="007B5BA8" w:rsidRPr="00FC6BB9">
        <w:rPr>
          <w:iCs/>
          <w:szCs w:val="20"/>
          <w:lang w:val="lv-LV"/>
        </w:rPr>
        <w:t>(pastnieki, pasta operatori, piegādes operatori</w:t>
      </w:r>
      <w:r w:rsidR="00AC1542">
        <w:rPr>
          <w:iCs/>
          <w:szCs w:val="20"/>
          <w:lang w:val="lv-LV"/>
        </w:rPr>
        <w:t>, šķirošanas centra darbinieki</w:t>
      </w:r>
      <w:r w:rsidR="007B5BA8" w:rsidRPr="00FC6BB9">
        <w:rPr>
          <w:iCs/>
          <w:szCs w:val="20"/>
          <w:lang w:val="lv-LV"/>
        </w:rPr>
        <w:t xml:space="preserve">), </w:t>
      </w:r>
      <w:r w:rsidR="00977E58">
        <w:rPr>
          <w:iCs/>
          <w:szCs w:val="20"/>
          <w:lang w:val="lv-LV"/>
        </w:rPr>
        <w:t xml:space="preserve">kā arī </w:t>
      </w:r>
      <w:r w:rsidR="007B5BA8" w:rsidRPr="00FC6BB9">
        <w:rPr>
          <w:iCs/>
          <w:szCs w:val="20"/>
          <w:lang w:val="lv-LV"/>
        </w:rPr>
        <w:t xml:space="preserve">ar nepieciešamību darbības nepārtrauktībai sezonāli īslaicīgi aizvietot darbiniekus. Šie darbinieki uz noteiktu laiku var tikt piesaistīti vairākas reizes gada laikā. Tāpat pēdējos gados notikusi būtiska </w:t>
      </w:r>
      <w:r w:rsidR="005751D2">
        <w:rPr>
          <w:iCs/>
          <w:szCs w:val="20"/>
          <w:lang w:val="lv-LV"/>
        </w:rPr>
        <w:t xml:space="preserve">organizatoriskās </w:t>
      </w:r>
      <w:r w:rsidR="00E11973">
        <w:rPr>
          <w:iCs/>
          <w:szCs w:val="20"/>
          <w:lang w:val="lv-LV"/>
        </w:rPr>
        <w:t>struktūr</w:t>
      </w:r>
      <w:r w:rsidR="005751D2">
        <w:rPr>
          <w:iCs/>
          <w:szCs w:val="20"/>
          <w:lang w:val="lv-LV"/>
        </w:rPr>
        <w:t>as</w:t>
      </w:r>
      <w:r w:rsidR="00E11973">
        <w:rPr>
          <w:iCs/>
          <w:szCs w:val="20"/>
          <w:lang w:val="lv-LV"/>
        </w:rPr>
        <w:t xml:space="preserve"> pārskatīšana</w:t>
      </w:r>
      <w:r w:rsidR="005751D2">
        <w:rPr>
          <w:iCs/>
          <w:szCs w:val="20"/>
          <w:lang w:val="lv-LV"/>
        </w:rPr>
        <w:t>, kas</w:t>
      </w:r>
      <w:r w:rsidR="00E11973">
        <w:rPr>
          <w:iCs/>
          <w:szCs w:val="20"/>
          <w:lang w:val="lv-LV"/>
        </w:rPr>
        <w:t xml:space="preserve"> </w:t>
      </w:r>
      <w:r w:rsidR="007B5BA8" w:rsidRPr="00FC6BB9">
        <w:rPr>
          <w:iCs/>
          <w:szCs w:val="20"/>
          <w:lang w:val="lv-LV"/>
        </w:rPr>
        <w:t>rad</w:t>
      </w:r>
      <w:r w:rsidR="005751D2">
        <w:rPr>
          <w:iCs/>
          <w:szCs w:val="20"/>
          <w:lang w:val="lv-LV"/>
        </w:rPr>
        <w:t>ījusi</w:t>
      </w:r>
      <w:r w:rsidR="007B5BA8" w:rsidRPr="00FC6BB9">
        <w:rPr>
          <w:iCs/>
          <w:szCs w:val="20"/>
          <w:lang w:val="lv-LV"/>
        </w:rPr>
        <w:t xml:space="preserve"> nepieciešamību pēc jaunu darbinieku pieņemšanas ar citām kompetencēm.</w:t>
      </w:r>
    </w:p>
    <w:p w14:paraId="3D7C91EB" w14:textId="116B90F5" w:rsidR="00E01853" w:rsidRDefault="00874F83" w:rsidP="00E01853">
      <w:pPr>
        <w:rPr>
          <w:iCs/>
          <w:szCs w:val="20"/>
          <w:lang w:val="lv-LV"/>
        </w:rPr>
      </w:pPr>
      <w:r w:rsidRPr="00874F83">
        <w:rPr>
          <w:noProof/>
        </w:rPr>
        <w:drawing>
          <wp:inline distT="0" distB="0" distL="0" distR="0" wp14:anchorId="66A4CFA5" wp14:editId="45E313AF">
            <wp:extent cx="5733415" cy="1508760"/>
            <wp:effectExtent l="0" t="0" r="635" b="0"/>
            <wp:docPr id="2088090094" name="Picture 1" descr="A close-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90094" name="Picture 1" descr="A close-up of a card&#10;&#10;AI-generated content may be incorrect."/>
                    <pic:cNvPicPr/>
                  </pic:nvPicPr>
                  <pic:blipFill>
                    <a:blip r:embed="rId47"/>
                    <a:stretch>
                      <a:fillRect/>
                    </a:stretch>
                  </pic:blipFill>
                  <pic:spPr>
                    <a:xfrm>
                      <a:off x="0" y="0"/>
                      <a:ext cx="5733415" cy="1508760"/>
                    </a:xfrm>
                    <a:prstGeom prst="rect">
                      <a:avLst/>
                    </a:prstGeom>
                  </pic:spPr>
                </pic:pic>
              </a:graphicData>
            </a:graphic>
          </wp:inline>
        </w:drawing>
      </w:r>
    </w:p>
    <w:p w14:paraId="7D63BD0E" w14:textId="1C87D371" w:rsidR="00B85DC1" w:rsidRDefault="003A0635" w:rsidP="00B63D6F">
      <w:pPr>
        <w:rPr>
          <w:bCs/>
          <w:lang w:val="lv-LV"/>
        </w:rPr>
      </w:pPr>
      <w:r>
        <w:rPr>
          <w:bCs/>
          <w:lang w:val="lv-LV"/>
        </w:rPr>
        <w:t>LP var lepoties ar darbinieku lojalitāti</w:t>
      </w:r>
      <w:r w:rsidR="00EA6B50">
        <w:rPr>
          <w:bCs/>
          <w:lang w:val="lv-LV"/>
        </w:rPr>
        <w:t>, kas atspoguļojas gan darba stāžā, gan darbinieku vidējā vecumā</w:t>
      </w:r>
      <w:r w:rsidR="00620FCA">
        <w:rPr>
          <w:bCs/>
          <w:lang w:val="lv-LV"/>
        </w:rPr>
        <w:t>, kas 2024.gadā ir 49 gadi. 53% darbini</w:t>
      </w:r>
      <w:r w:rsidR="00A8107E">
        <w:rPr>
          <w:bCs/>
          <w:lang w:val="lv-LV"/>
        </w:rPr>
        <w:t>eku ir vecumā virs 50 gadiem</w:t>
      </w:r>
      <w:r w:rsidR="00F73843">
        <w:rPr>
          <w:bCs/>
          <w:lang w:val="lv-LV"/>
        </w:rPr>
        <w:t>,</w:t>
      </w:r>
      <w:r w:rsidR="00275B33">
        <w:rPr>
          <w:bCs/>
          <w:lang w:val="lv-LV"/>
        </w:rPr>
        <w:t xml:space="preserve"> un lielākā daļa šo darbini</w:t>
      </w:r>
      <w:r w:rsidR="00347049">
        <w:rPr>
          <w:bCs/>
          <w:lang w:val="lv-LV"/>
        </w:rPr>
        <w:t xml:space="preserve">eku  </w:t>
      </w:r>
      <w:r w:rsidR="00347049">
        <w:rPr>
          <w:bCs/>
          <w:lang w:val="lv-LV"/>
        </w:rPr>
        <w:lastRenderedPageBreak/>
        <w:t>nodarbināti pamatdarbības procesos – pasta nodaļu darbā un piegādē</w:t>
      </w:r>
      <w:r w:rsidR="00642BC9">
        <w:rPr>
          <w:bCs/>
          <w:lang w:val="lv-LV"/>
        </w:rPr>
        <w:t>, kā arī šķirošanas procesu nodrošināšanā</w:t>
      </w:r>
      <w:r w:rsidR="00A8107E">
        <w:rPr>
          <w:bCs/>
          <w:lang w:val="lv-LV"/>
        </w:rPr>
        <w:t xml:space="preserve">. </w:t>
      </w:r>
      <w:r w:rsidR="0016780F">
        <w:rPr>
          <w:bCs/>
          <w:lang w:val="lv-LV"/>
        </w:rPr>
        <w:t xml:space="preserve">Pievēršot šim uzmanību, LP ir </w:t>
      </w:r>
      <w:r w:rsidR="00946593">
        <w:rPr>
          <w:bCs/>
          <w:lang w:val="lv-LV"/>
        </w:rPr>
        <w:t xml:space="preserve">viens no projekta </w:t>
      </w:r>
      <w:proofErr w:type="spellStart"/>
      <w:r w:rsidR="00946593" w:rsidRPr="00946593">
        <w:rPr>
          <w:bCs/>
          <w:i/>
          <w:iCs/>
          <w:lang w:val="lv-LV"/>
        </w:rPr>
        <w:t>Silver</w:t>
      </w:r>
      <w:proofErr w:type="spellEnd"/>
      <w:r w:rsidR="00946593" w:rsidRPr="00946593">
        <w:rPr>
          <w:bCs/>
          <w:i/>
          <w:iCs/>
          <w:lang w:val="lv-LV"/>
        </w:rPr>
        <w:t xml:space="preserve"> </w:t>
      </w:r>
      <w:proofErr w:type="spellStart"/>
      <w:r w:rsidR="00946593" w:rsidRPr="00946593">
        <w:rPr>
          <w:bCs/>
          <w:i/>
          <w:iCs/>
          <w:lang w:val="lv-LV"/>
        </w:rPr>
        <w:t>Strategies</w:t>
      </w:r>
      <w:proofErr w:type="spellEnd"/>
      <w:r w:rsidR="00946593">
        <w:rPr>
          <w:bCs/>
          <w:i/>
          <w:iCs/>
          <w:lang w:val="lv-LV"/>
        </w:rPr>
        <w:t xml:space="preserve"> </w:t>
      </w:r>
      <w:r w:rsidR="00946593" w:rsidRPr="00946593">
        <w:rPr>
          <w:bCs/>
          <w:lang w:val="lv-LV"/>
        </w:rPr>
        <w:t>dalībniekiem</w:t>
      </w:r>
      <w:r w:rsidR="00946593">
        <w:rPr>
          <w:bCs/>
          <w:lang w:val="lv-LV"/>
        </w:rPr>
        <w:t xml:space="preserve"> (skat. sadaļu Iekļaujoša un cieņpilna darba vide)</w:t>
      </w:r>
      <w:r w:rsidR="00946593" w:rsidRPr="00946593">
        <w:rPr>
          <w:bCs/>
          <w:lang w:val="lv-LV"/>
        </w:rPr>
        <w:t xml:space="preserve">. </w:t>
      </w:r>
    </w:p>
    <w:p w14:paraId="520EEE30" w14:textId="05766EAE" w:rsidR="003867F5" w:rsidRPr="001E7D61" w:rsidRDefault="003867F5" w:rsidP="003867F5">
      <w:pPr>
        <w:jc w:val="center"/>
        <w:rPr>
          <w:noProof/>
          <w:color w:val="FF0000"/>
          <w:lang w:val="lv-LV"/>
        </w:rPr>
      </w:pPr>
      <w:r w:rsidRPr="00FC6BB9">
        <w:rPr>
          <w:b/>
          <w:bCs/>
          <w:color w:val="00417A"/>
          <w:sz w:val="18"/>
          <w:szCs w:val="18"/>
          <w:lang w:val="lv-LV"/>
        </w:rPr>
        <w:t xml:space="preserve">Darbinieku </w:t>
      </w:r>
      <w:r>
        <w:rPr>
          <w:b/>
          <w:bCs/>
          <w:color w:val="00417A"/>
          <w:sz w:val="18"/>
          <w:szCs w:val="18"/>
          <w:lang w:val="lv-LV"/>
        </w:rPr>
        <w:t xml:space="preserve">vecuma </w:t>
      </w:r>
      <w:r w:rsidRPr="00FC6BB9">
        <w:rPr>
          <w:b/>
          <w:bCs/>
          <w:color w:val="00417A"/>
          <w:sz w:val="18"/>
          <w:szCs w:val="18"/>
          <w:lang w:val="lv-LV"/>
        </w:rPr>
        <w:t>sadalījums pēc amatu grupām</w:t>
      </w:r>
      <w:r>
        <w:rPr>
          <w:b/>
          <w:bCs/>
          <w:color w:val="00417A"/>
          <w:sz w:val="18"/>
          <w:szCs w:val="18"/>
          <w:lang w:val="lv-LV"/>
        </w:rPr>
        <w:t xml:space="preserve"> </w:t>
      </w:r>
      <w:r w:rsidRPr="00275B33">
        <w:rPr>
          <w:color w:val="00417A"/>
          <w:sz w:val="18"/>
          <w:szCs w:val="18"/>
          <w:lang w:val="lv-LV"/>
        </w:rPr>
        <w:t>(% pret kopējo skaitu amatu grupā)</w:t>
      </w:r>
    </w:p>
    <w:p w14:paraId="7A9DDDF3" w14:textId="2231C9DF" w:rsidR="001E7D61" w:rsidRPr="003867F5" w:rsidRDefault="00275B33" w:rsidP="00B63D6F">
      <w:pPr>
        <w:rPr>
          <w:bCs/>
          <w:lang w:val="lv-LV"/>
        </w:rPr>
      </w:pPr>
      <w:r w:rsidRPr="004A2965">
        <w:rPr>
          <w:noProof/>
        </w:rPr>
        <w:drawing>
          <wp:inline distT="0" distB="0" distL="0" distR="0" wp14:anchorId="6B1A3026" wp14:editId="0E356823">
            <wp:extent cx="5986732" cy="2948768"/>
            <wp:effectExtent l="0" t="0" r="0" b="4445"/>
            <wp:docPr id="1218132445" name="Picture 1" descr="A group of pie cha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32445" name="Picture 1" descr="A group of pie charts&#10;&#10;AI-generated content may be incorrect."/>
                    <pic:cNvPicPr/>
                  </pic:nvPicPr>
                  <pic:blipFill rotWithShape="1">
                    <a:blip r:embed="rId48"/>
                    <a:srcRect l="10834" t="5258" r="9123" b="2891"/>
                    <a:stretch/>
                  </pic:blipFill>
                  <pic:spPr bwMode="auto">
                    <a:xfrm>
                      <a:off x="0" y="0"/>
                      <a:ext cx="5998532" cy="2954580"/>
                    </a:xfrm>
                    <a:prstGeom prst="rect">
                      <a:avLst/>
                    </a:prstGeom>
                    <a:ln>
                      <a:noFill/>
                    </a:ln>
                    <a:extLst>
                      <a:ext uri="{53640926-AAD7-44D8-BBD7-CCE9431645EC}">
                        <a14:shadowObscured xmlns:a14="http://schemas.microsoft.com/office/drawing/2010/main"/>
                      </a:ext>
                    </a:extLst>
                  </pic:spPr>
                </pic:pic>
              </a:graphicData>
            </a:graphic>
          </wp:inline>
        </w:drawing>
      </w:r>
    </w:p>
    <w:p w14:paraId="4F010AED" w14:textId="3982CA1C" w:rsidR="00392808" w:rsidRPr="003867F5" w:rsidRDefault="0060310A" w:rsidP="001E7D61">
      <w:pPr>
        <w:jc w:val="center"/>
        <w:rPr>
          <w:noProof/>
          <w:lang w:val="lv-LV"/>
        </w:rPr>
      </w:pPr>
      <w:r w:rsidRPr="00FC6BB9">
        <w:rPr>
          <w:b/>
          <w:bCs/>
          <w:color w:val="00417A"/>
          <w:sz w:val="18"/>
          <w:szCs w:val="18"/>
          <w:lang w:val="lv-LV"/>
        </w:rPr>
        <w:t xml:space="preserve">Darbinieku </w:t>
      </w:r>
      <w:r w:rsidR="009C2EA4" w:rsidRPr="00FC6BB9">
        <w:rPr>
          <w:b/>
          <w:bCs/>
          <w:color w:val="00417A"/>
          <w:sz w:val="18"/>
          <w:szCs w:val="18"/>
          <w:lang w:val="lv-LV"/>
        </w:rPr>
        <w:t xml:space="preserve">dzimuma </w:t>
      </w:r>
      <w:r w:rsidR="006A0773" w:rsidRPr="00FC6BB9">
        <w:rPr>
          <w:b/>
          <w:bCs/>
          <w:color w:val="00417A"/>
          <w:sz w:val="18"/>
          <w:szCs w:val="18"/>
          <w:lang w:val="lv-LV"/>
        </w:rPr>
        <w:t>sadalījums</w:t>
      </w:r>
      <w:r w:rsidRPr="00FC6BB9">
        <w:rPr>
          <w:b/>
          <w:bCs/>
          <w:color w:val="00417A"/>
          <w:sz w:val="18"/>
          <w:szCs w:val="18"/>
          <w:lang w:val="lv-LV"/>
        </w:rPr>
        <w:t xml:space="preserve"> pēc amat</w:t>
      </w:r>
      <w:r w:rsidR="0078731F" w:rsidRPr="00FC6BB9">
        <w:rPr>
          <w:b/>
          <w:bCs/>
          <w:color w:val="00417A"/>
          <w:sz w:val="18"/>
          <w:szCs w:val="18"/>
          <w:lang w:val="lv-LV"/>
        </w:rPr>
        <w:t>u grupām</w:t>
      </w:r>
      <w:r w:rsidR="005F53AA">
        <w:rPr>
          <w:b/>
          <w:bCs/>
          <w:color w:val="00417A"/>
          <w:sz w:val="18"/>
          <w:szCs w:val="18"/>
          <w:lang w:val="lv-LV"/>
        </w:rPr>
        <w:t xml:space="preserve"> </w:t>
      </w:r>
      <w:r w:rsidR="00275B33" w:rsidRPr="00275B33">
        <w:rPr>
          <w:color w:val="00417A"/>
          <w:sz w:val="18"/>
          <w:szCs w:val="18"/>
          <w:lang w:val="lv-LV"/>
        </w:rPr>
        <w:t>(% pret kopējo skaitu amatu grupā)</w:t>
      </w:r>
    </w:p>
    <w:p w14:paraId="22BF0333" w14:textId="22B88A30" w:rsidR="009C2EA4" w:rsidRDefault="0070059B" w:rsidP="007F7585">
      <w:pPr>
        <w:jc w:val="center"/>
        <w:rPr>
          <w:b/>
          <w:bCs/>
          <w:color w:val="00417A"/>
          <w:sz w:val="18"/>
          <w:szCs w:val="18"/>
          <w:lang w:val="lv-LV"/>
        </w:rPr>
      </w:pPr>
      <w:bookmarkStart w:id="111" w:name="_Toc127896728"/>
      <w:bookmarkStart w:id="112" w:name="_Toc128605231"/>
      <w:bookmarkStart w:id="113" w:name="_Toc123815065"/>
      <w:r w:rsidRPr="0070059B">
        <w:rPr>
          <w:noProof/>
        </w:rPr>
        <w:drawing>
          <wp:inline distT="0" distB="0" distL="0" distR="0" wp14:anchorId="3AC0EC2B" wp14:editId="6CD7B0D4">
            <wp:extent cx="5791200" cy="1709689"/>
            <wp:effectExtent l="0" t="0" r="0" b="5080"/>
            <wp:docPr id="5445053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05383" name="Picture 1" descr="A screenshot of a computer&#10;&#10;AI-generated content may be incorrect."/>
                    <pic:cNvPicPr/>
                  </pic:nvPicPr>
                  <pic:blipFill rotWithShape="1">
                    <a:blip r:embed="rId49"/>
                    <a:srcRect l="11284" t="21311" r="10929"/>
                    <a:stretch/>
                  </pic:blipFill>
                  <pic:spPr bwMode="auto">
                    <a:xfrm>
                      <a:off x="0" y="0"/>
                      <a:ext cx="5819238" cy="1717966"/>
                    </a:xfrm>
                    <a:prstGeom prst="rect">
                      <a:avLst/>
                    </a:prstGeom>
                    <a:ln>
                      <a:noFill/>
                    </a:ln>
                    <a:extLst>
                      <a:ext uri="{53640926-AAD7-44D8-BBD7-CCE9431645EC}">
                        <a14:shadowObscured xmlns:a14="http://schemas.microsoft.com/office/drawing/2010/main"/>
                      </a:ext>
                    </a:extLst>
                  </pic:spPr>
                </pic:pic>
              </a:graphicData>
            </a:graphic>
          </wp:inline>
        </w:drawing>
      </w:r>
    </w:p>
    <w:bookmarkEnd w:id="111"/>
    <w:bookmarkEnd w:id="112"/>
    <w:p w14:paraId="10EE5D25" w14:textId="57C8B8E0" w:rsidR="00B46518" w:rsidRDefault="00F95117" w:rsidP="006141D4">
      <w:pPr>
        <w:rPr>
          <w:color w:val="01437E"/>
          <w:lang w:val="lv-LV"/>
        </w:rPr>
      </w:pPr>
      <w:r w:rsidRPr="44C9C9D4">
        <w:rPr>
          <w:color w:val="01437E"/>
          <w:lang w:val="lv-LV"/>
        </w:rPr>
        <w:t>Darbinieku iesaiste</w:t>
      </w:r>
    </w:p>
    <w:p w14:paraId="0EDF29EC" w14:textId="2FFD051A" w:rsidR="00985CC8" w:rsidRDefault="00873758" w:rsidP="006141D4">
      <w:r>
        <w:t xml:space="preserve">LP ir orientēts uz attīstību ilgtermiņā, nodrošinot darbiniekiem stabilu darba vidi, </w:t>
      </w:r>
      <w:r w:rsidR="00B85E92">
        <w:t>sociālās garantijas</w:t>
      </w:r>
      <w:r w:rsidR="00985CC8">
        <w:t xml:space="preserve"> un </w:t>
      </w:r>
      <w:r w:rsidR="00B85E92">
        <w:t xml:space="preserve"> </w:t>
      </w:r>
      <w:r>
        <w:t xml:space="preserve">stiprinot drošības </w:t>
      </w:r>
      <w:r w:rsidR="00B85E92">
        <w:t xml:space="preserve">un piederības izjūtu. </w:t>
      </w:r>
      <w:r w:rsidR="00985CC8">
        <w:t xml:space="preserve">Veidojot uz rezultātu orientētu sadarbības un iekšējo kultūru, LP tiek nodrošināta regulāra darbinieku iesaistes un apmierinātības pētījuma veikšana un rezultātu analīze, kā arī definēti veicamie uzdevumi </w:t>
      </w:r>
      <w:r w:rsidR="003F05D3">
        <w:t>šo rād</w:t>
      </w:r>
      <w:r w:rsidR="00B2795C">
        <w:t xml:space="preserve">ītāju uzlabošanai un </w:t>
      </w:r>
      <w:r w:rsidR="00985CC8">
        <w:t xml:space="preserve">darba organizācijas pilnveidošanai. </w:t>
      </w:r>
    </w:p>
    <w:p w14:paraId="1BF9D12A" w14:textId="58373889" w:rsidR="00824B5C" w:rsidRPr="00901DC2" w:rsidRDefault="00BF5F13" w:rsidP="006141D4">
      <w:r>
        <w:t xml:space="preserve">Veicinot darbinieku labbūtību, darbā tiek panākts augstāks darbinieku iesaistes līmenis un personiskais ieguldījums, tāpēc </w:t>
      </w:r>
      <w:r w:rsidR="001E74E2">
        <w:t xml:space="preserve">LP </w:t>
      </w:r>
      <w:r w:rsidR="00866FEA">
        <w:t xml:space="preserve">rūpējas </w:t>
      </w:r>
      <w:r w:rsidR="003E42DC">
        <w:t xml:space="preserve">par darbiniekiem </w:t>
      </w:r>
      <w:r w:rsidR="00451C2E">
        <w:t>gan Darba koplīguma ietvaros, gan atbalstot</w:t>
      </w:r>
      <w:r w:rsidR="00B22FFA">
        <w:t xml:space="preserve"> darbiniekus dažādos dzīves gadījumos, kā arī nodrošinot regulāras</w:t>
      </w:r>
      <w:r w:rsidR="00451C2E">
        <w:t xml:space="preserve"> komandas veidošanas</w:t>
      </w:r>
      <w:r w:rsidR="00B22FFA">
        <w:t xml:space="preserve"> un saliedēšanās</w:t>
      </w:r>
      <w:r w:rsidR="00451C2E">
        <w:t xml:space="preserve"> </w:t>
      </w:r>
      <w:r w:rsidR="00451C2E" w:rsidRPr="00901DC2">
        <w:t xml:space="preserve">aktivitātes. </w:t>
      </w:r>
    </w:p>
    <w:p w14:paraId="2AFF7753" w14:textId="50FAD99C" w:rsidR="00321B67" w:rsidRDefault="00683EAF" w:rsidP="006141D4">
      <w:r w:rsidRPr="00683EAF">
        <w:rPr>
          <w:noProof/>
        </w:rPr>
        <w:lastRenderedPageBreak/>
        <w:drawing>
          <wp:inline distT="0" distB="0" distL="0" distR="0" wp14:anchorId="427B1DAC" wp14:editId="3956EC04">
            <wp:extent cx="5733415" cy="4883150"/>
            <wp:effectExtent l="0" t="0" r="635" b="0"/>
            <wp:docPr id="1368070377"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70377" name="Picture 1" descr="A screenshot of a document&#10;&#10;AI-generated content may be incorrect."/>
                    <pic:cNvPicPr/>
                  </pic:nvPicPr>
                  <pic:blipFill>
                    <a:blip r:embed="rId50"/>
                    <a:stretch>
                      <a:fillRect/>
                    </a:stretch>
                  </pic:blipFill>
                  <pic:spPr>
                    <a:xfrm>
                      <a:off x="0" y="0"/>
                      <a:ext cx="5733415" cy="4883150"/>
                    </a:xfrm>
                    <a:prstGeom prst="rect">
                      <a:avLst/>
                    </a:prstGeom>
                  </pic:spPr>
                </pic:pic>
              </a:graphicData>
            </a:graphic>
          </wp:inline>
        </w:drawing>
      </w:r>
    </w:p>
    <w:p w14:paraId="14FED53D" w14:textId="232773AA" w:rsidR="00E1099D" w:rsidRDefault="00B46518" w:rsidP="00FC3642">
      <w:pPr>
        <w:rPr>
          <w:lang w:val="lv-LV"/>
        </w:rPr>
      </w:pPr>
      <w:r w:rsidRPr="00FC6BB9">
        <w:rPr>
          <w:lang w:val="lv-LV"/>
        </w:rPr>
        <w:t xml:space="preserve">Ģimenei draudzīgas darba vietas attīstīšana ir viena no </w:t>
      </w:r>
      <w:r>
        <w:rPr>
          <w:lang w:val="lv-LV"/>
        </w:rPr>
        <w:t xml:space="preserve">LP </w:t>
      </w:r>
      <w:r w:rsidRPr="00FC6BB9">
        <w:rPr>
          <w:lang w:val="lv-LV"/>
        </w:rPr>
        <w:t>apņemšanām tuvākajos gados.</w:t>
      </w:r>
      <w:r w:rsidR="00062500" w:rsidRPr="00062500">
        <w:t xml:space="preserve"> </w:t>
      </w:r>
      <w:r w:rsidR="00062500" w:rsidRPr="00062500">
        <w:rPr>
          <w:lang w:val="lv-LV"/>
        </w:rPr>
        <w:t>Atbilstoši valstī noteiktajām sociālajām garantijām, darbiniekiem pēc bērna piedzimšanas pienākas bērna kopšanas atvaļinājums, un to iespējams izmantot gan mātei, gan arī tēvam.</w:t>
      </w:r>
      <w:r w:rsidR="00B22FFA">
        <w:rPr>
          <w:lang w:val="lv-LV"/>
        </w:rPr>
        <w:t xml:space="preserve"> </w:t>
      </w:r>
      <w:r w:rsidR="00062500" w:rsidRPr="00062500">
        <w:rPr>
          <w:lang w:val="lv-LV"/>
        </w:rPr>
        <w:t xml:space="preserve">Atbalstot darbiniekus </w:t>
      </w:r>
      <w:r w:rsidR="00E1099D">
        <w:rPr>
          <w:lang w:val="lv-LV"/>
        </w:rPr>
        <w:t>amatos</w:t>
      </w:r>
      <w:r w:rsidR="00062500" w:rsidRPr="00062500">
        <w:rPr>
          <w:lang w:val="lv-LV"/>
        </w:rPr>
        <w:t>, kur</w:t>
      </w:r>
      <w:r w:rsidR="00E1099D">
        <w:rPr>
          <w:lang w:val="lv-LV"/>
        </w:rPr>
        <w:t>o</w:t>
      </w:r>
      <w:r w:rsidR="00062500" w:rsidRPr="00062500">
        <w:rPr>
          <w:lang w:val="lv-LV"/>
        </w:rPr>
        <w:t>s tas iespējams, darbinieki var izvēlēties strādāt daļēji attālināti, tā nodrošinot iespēju būt tuvāk ģimenei.</w:t>
      </w:r>
    </w:p>
    <w:p w14:paraId="3607B443" w14:textId="3B8D15A7" w:rsidR="00FC3642" w:rsidRPr="00B85E92" w:rsidRDefault="00B46518" w:rsidP="00FC3642">
      <w:pPr>
        <w:rPr>
          <w:lang w:val="lv-LV"/>
        </w:rPr>
      </w:pPr>
      <w:r>
        <w:rPr>
          <w:lang w:val="lv-LV"/>
        </w:rPr>
        <w:t xml:space="preserve">2024.gadā LP ieguva </w:t>
      </w:r>
      <w:r w:rsidRPr="006A036D">
        <w:rPr>
          <w:lang w:val="lv-LV"/>
        </w:rPr>
        <w:t xml:space="preserve">Sabiedrības integrācijas fonda piešķirto valsts programmas </w:t>
      </w:r>
      <w:r>
        <w:rPr>
          <w:lang w:val="lv-LV"/>
        </w:rPr>
        <w:t>“</w:t>
      </w:r>
      <w:r w:rsidRPr="006A036D">
        <w:rPr>
          <w:lang w:val="lv-LV"/>
        </w:rPr>
        <w:t>Ģimenei draudzīga darbavieta</w:t>
      </w:r>
      <w:r>
        <w:rPr>
          <w:lang w:val="lv-LV"/>
        </w:rPr>
        <w:t>”</w:t>
      </w:r>
      <w:r w:rsidRPr="006A036D">
        <w:rPr>
          <w:lang w:val="lv-LV"/>
        </w:rPr>
        <w:t xml:space="preserve"> statusu. Šis statuss apliecina, ka </w:t>
      </w:r>
      <w:r w:rsidR="00DB29B0">
        <w:rPr>
          <w:lang w:val="lv-LV"/>
        </w:rPr>
        <w:t>LP</w:t>
      </w:r>
      <w:r w:rsidR="00DB29B0" w:rsidRPr="006A036D">
        <w:rPr>
          <w:lang w:val="lv-LV"/>
        </w:rPr>
        <w:t xml:space="preserve"> </w:t>
      </w:r>
      <w:r w:rsidRPr="006A036D">
        <w:rPr>
          <w:lang w:val="lv-LV"/>
        </w:rPr>
        <w:t>piedāvā elastīgus darba apstākļus, rūpējas par darbinieku labklājību, nodrošina atklātu komunikāciju starp darbiniekiem un vadību, veicina kvalifikācijas celšanu un profesionālo izaugsmi, kā arī sniedz atbalstu ģimenes un darba dzīves līdzsvara nodrošināšanā,</w:t>
      </w:r>
      <w:r>
        <w:rPr>
          <w:lang w:val="lv-LV"/>
        </w:rPr>
        <w:t xml:space="preserve"> </w:t>
      </w:r>
      <w:r w:rsidRPr="006A036D">
        <w:rPr>
          <w:lang w:val="lv-LV"/>
        </w:rPr>
        <w:t>veidojot darba vidi, kas atbalsta darbiniekus un respektē ģimenes vērtības.</w:t>
      </w:r>
      <w:r>
        <w:rPr>
          <w:lang w:val="lv-LV"/>
        </w:rPr>
        <w:t xml:space="preserve"> Līdztekus novērtējumam LP saņēma arī rekomendācijas</w:t>
      </w:r>
      <w:r w:rsidR="001B420E">
        <w:rPr>
          <w:lang w:val="lv-LV"/>
        </w:rPr>
        <w:t>,</w:t>
      </w:r>
      <w:r>
        <w:rPr>
          <w:lang w:val="lv-LV"/>
        </w:rPr>
        <w:t xml:space="preserve"> kā pilnveidot darba vidi. </w:t>
      </w:r>
    </w:p>
    <w:p w14:paraId="57F4DE31" w14:textId="2E8479CA" w:rsidR="6AC1EE3C" w:rsidRDefault="6AC1EE3C" w:rsidP="44C9C9D4">
      <w:pPr>
        <w:rPr>
          <w:lang w:val="lv-LV"/>
        </w:rPr>
      </w:pPr>
      <w:r w:rsidRPr="44C9C9D4">
        <w:rPr>
          <w:lang w:val="lv-LV"/>
        </w:rPr>
        <w:t xml:space="preserve">Iesaistes veicināšanā nozīmīga loma ir darbinieku labbūtībai. Stiprinot LP kapacitāti, 2024.gadā Personāla vadības daļā ir izveidota jauna struktūrvienība – Darba vides un labbūtības nodaļa, kuras vadībā darbojas Labbūtības komanda. To veido 26 dažādu struktūrvienību pārstāvji ar mērķi sniegt ieteikumus un virzīt iniciatīvas LP darbinieku labbūtības uzlabošanai.  </w:t>
      </w:r>
    </w:p>
    <w:p w14:paraId="065F3501" w14:textId="76C04E3B" w:rsidR="00B85E92" w:rsidRPr="00E1099D" w:rsidRDefault="00B85E92" w:rsidP="00FC3642">
      <w:pPr>
        <w:rPr>
          <w:lang w:val="lv-LV"/>
        </w:rPr>
      </w:pPr>
      <w:r w:rsidRPr="00DE6CBC">
        <w:rPr>
          <w:lang w:val="lv-LV"/>
        </w:rPr>
        <w:t>Latvijas Pasts ciena darbinieku tiesības iesaistīties profesionālās organizācijās un atbalsta sociālo dialogu ar arodbiedrību</w:t>
      </w:r>
      <w:r>
        <w:rPr>
          <w:lang w:val="lv-LV"/>
        </w:rPr>
        <w:t xml:space="preserve">. LP darbinieki </w:t>
      </w:r>
      <w:r w:rsidR="00982129">
        <w:rPr>
          <w:lang w:val="lv-LV"/>
        </w:rPr>
        <w:t xml:space="preserve">ir </w:t>
      </w:r>
      <w:r>
        <w:rPr>
          <w:lang w:val="lv-LV"/>
        </w:rPr>
        <w:t xml:space="preserve">pārstāvēti </w:t>
      </w:r>
      <w:r w:rsidRPr="00DE6CBC">
        <w:rPr>
          <w:lang w:val="lv-LV"/>
        </w:rPr>
        <w:t>Latvijas Sakaru darbinieku arodbiedrīb</w:t>
      </w:r>
      <w:r>
        <w:rPr>
          <w:lang w:val="lv-LV"/>
        </w:rPr>
        <w:t>ā</w:t>
      </w:r>
      <w:r w:rsidRPr="00DE6CBC">
        <w:rPr>
          <w:lang w:val="lv-LV"/>
        </w:rPr>
        <w:t xml:space="preserve"> PRO</w:t>
      </w:r>
      <w:r w:rsidRPr="44C9C9D4">
        <w:rPr>
          <w:lang w:val="lv-LV"/>
        </w:rPr>
        <w:t>.</w:t>
      </w:r>
      <w:r>
        <w:rPr>
          <w:lang w:val="lv-LV"/>
        </w:rPr>
        <w:t xml:space="preserve"> </w:t>
      </w:r>
      <w:r w:rsidRPr="00DE6CBC">
        <w:rPr>
          <w:lang w:val="lv-LV"/>
        </w:rPr>
        <w:t>Ar arodbiedrību norisinās regulārs darbs pie darba vides uzlabošanas un darbinieku labbūtības veicināšanas</w:t>
      </w:r>
      <w:r>
        <w:rPr>
          <w:lang w:val="lv-LV"/>
        </w:rPr>
        <w:t xml:space="preserve">. 2024.gadā </w:t>
      </w:r>
      <w:r w:rsidR="009A6422">
        <w:rPr>
          <w:lang w:val="lv-LV"/>
        </w:rPr>
        <w:t xml:space="preserve">pārskatīts un divas reizes </w:t>
      </w:r>
      <w:r>
        <w:rPr>
          <w:lang w:val="lv-LV"/>
        </w:rPr>
        <w:t xml:space="preserve">parakstīts jauns Darba koplīgums, </w:t>
      </w:r>
      <w:r>
        <w:t xml:space="preserve">kas apliecina LP </w:t>
      </w:r>
      <w:r w:rsidRPr="002E0179">
        <w:t>apņēmību darbiniekiem nodrošināt stabilāku un drošāku darba attiecību nākotni</w:t>
      </w:r>
      <w:r>
        <w:rPr>
          <w:lang w:val="lv-LV"/>
        </w:rPr>
        <w:t>.</w:t>
      </w:r>
    </w:p>
    <w:p w14:paraId="4ACF88C4" w14:textId="7205D5F9" w:rsidR="0060310A" w:rsidRPr="00FC6BB9" w:rsidRDefault="0060310A" w:rsidP="00BB6ED3">
      <w:pPr>
        <w:pStyle w:val="Heading2"/>
        <w:rPr>
          <w:lang w:val="lv-LV"/>
        </w:rPr>
      </w:pPr>
      <w:bookmarkStart w:id="114" w:name="_Toc127896729"/>
      <w:bookmarkStart w:id="115" w:name="_Toc128605232"/>
      <w:bookmarkStart w:id="116" w:name="_Toc191967928"/>
      <w:r w:rsidRPr="00FC6BB9">
        <w:rPr>
          <w:lang w:val="lv-LV"/>
        </w:rPr>
        <w:lastRenderedPageBreak/>
        <w:t>Droša darba vide un veselība</w:t>
      </w:r>
      <w:bookmarkEnd w:id="113"/>
      <w:bookmarkEnd w:id="114"/>
      <w:bookmarkEnd w:id="115"/>
      <w:bookmarkEnd w:id="116"/>
    </w:p>
    <w:p w14:paraId="16BE9EB9" w14:textId="77777777" w:rsidR="0060310A" w:rsidRPr="00FC6BB9" w:rsidRDefault="0060310A" w:rsidP="0060310A">
      <w:pPr>
        <w:pStyle w:val="Subtitle"/>
        <w:rPr>
          <w:lang w:val="lv-LV"/>
        </w:rPr>
      </w:pPr>
      <w:r w:rsidRPr="00FC6BB9">
        <w:rPr>
          <w:lang w:val="lv-LV"/>
        </w:rPr>
        <w:t>GRI [403-1] [403-3] [403-5]</w:t>
      </w:r>
      <w:r w:rsidRPr="00FC6BB9">
        <w:rPr>
          <w:szCs w:val="20"/>
          <w:lang w:val="lv-LV"/>
        </w:rPr>
        <w:t xml:space="preserve"> [403-9] </w:t>
      </w:r>
    </w:p>
    <w:p w14:paraId="4E71AF82" w14:textId="528D7A11" w:rsidR="00C12C89" w:rsidRDefault="00920DB3" w:rsidP="006141D4">
      <w:pPr>
        <w:rPr>
          <w:lang w:val="lv-LV"/>
        </w:rPr>
      </w:pPr>
      <w:r w:rsidRPr="00920DB3">
        <w:rPr>
          <w:lang w:val="lv-LV"/>
        </w:rPr>
        <w:t>LP strādā pēc sociāli atbildīgiem principiem, un darbinieku drošība ir tā prioritāte. 2024.gada 26.aprīlī LP pievienojās iniciatīvai “Misija Nulle”</w:t>
      </w:r>
      <w:r w:rsidR="00BD63EB">
        <w:rPr>
          <w:rStyle w:val="FootnoteReference"/>
          <w:lang w:val="lv-LV"/>
        </w:rPr>
        <w:footnoteReference w:id="10"/>
      </w:r>
      <w:r w:rsidRPr="00920DB3">
        <w:rPr>
          <w:lang w:val="lv-LV"/>
        </w:rPr>
        <w:t xml:space="preserve">, kas ir brīvprātīga apņemšanās ieviest un ievērot uzņēmējdarbības principus, kuru centrā ir cilvēks, tā veselība un drošība. “Misija Nulle” </w:t>
      </w:r>
      <w:proofErr w:type="spellStart"/>
      <w:r w:rsidRPr="00920DB3">
        <w:rPr>
          <w:lang w:val="lv-LV"/>
        </w:rPr>
        <w:t>virsmērķi</w:t>
      </w:r>
      <w:proofErr w:type="spellEnd"/>
      <w:r w:rsidRPr="00920DB3">
        <w:rPr>
          <w:lang w:val="lv-LV"/>
        </w:rPr>
        <w:t xml:space="preserve"> ir: novērst darbā un ar to saistīto ārējo apstākļu rezultātā bojāgājušo skaitu; būtiski mazināt nelaimes gadījumu skaitu darba vietās, tiecoties uz "0"; preventīvi ieviest pasākumus darbinieku veselības aizsardzībai un saglabāšanai.</w:t>
      </w:r>
      <w:r>
        <w:rPr>
          <w:lang w:val="lv-LV"/>
        </w:rPr>
        <w:t xml:space="preserve"> </w:t>
      </w:r>
      <w:r w:rsidR="00314053">
        <w:rPr>
          <w:lang w:val="lv-LV"/>
        </w:rPr>
        <w:t xml:space="preserve">“Misija Nulle” ietver arī </w:t>
      </w:r>
      <w:r w:rsidR="00314053" w:rsidRPr="00314053">
        <w:rPr>
          <w:lang w:val="lv-LV"/>
        </w:rPr>
        <w:t>ziņošanas rīk</w:t>
      </w:r>
      <w:r w:rsidR="00314053">
        <w:rPr>
          <w:lang w:val="lv-LV"/>
        </w:rPr>
        <w:t xml:space="preserve">u, kurā </w:t>
      </w:r>
      <w:r w:rsidR="00145455">
        <w:rPr>
          <w:lang w:val="lv-LV"/>
        </w:rPr>
        <w:t>i</w:t>
      </w:r>
      <w:r w:rsidR="00314053" w:rsidRPr="00314053">
        <w:rPr>
          <w:lang w:val="lv-LV"/>
        </w:rPr>
        <w:t>kviens</w:t>
      </w:r>
      <w:r w:rsidR="00145455">
        <w:rPr>
          <w:lang w:val="lv-LV"/>
        </w:rPr>
        <w:t xml:space="preserve"> tiek</w:t>
      </w:r>
      <w:r w:rsidR="00314053" w:rsidRPr="00314053">
        <w:rPr>
          <w:lang w:val="lv-LV"/>
        </w:rPr>
        <w:t xml:space="preserve"> aicināts aktīvi ziņot par novērotajiem pārkāpumiem vai ierosinājumiem. </w:t>
      </w:r>
    </w:p>
    <w:p w14:paraId="29DBD8AE" w14:textId="6DCDA07E" w:rsidR="0060310A" w:rsidRPr="00FC6BB9" w:rsidRDefault="0060310A" w:rsidP="006141D4">
      <w:pPr>
        <w:rPr>
          <w:lang w:val="lv-LV"/>
        </w:rPr>
      </w:pPr>
      <w:r w:rsidRPr="00FC6BB9">
        <w:rPr>
          <w:lang w:val="lv-LV"/>
        </w:rPr>
        <w:t xml:space="preserve">Rūpējoties par drošu darba vidi, </w:t>
      </w:r>
      <w:r w:rsidR="00A764D8">
        <w:rPr>
          <w:lang w:val="lv-LV"/>
        </w:rPr>
        <w:t xml:space="preserve">LP </w:t>
      </w:r>
      <w:r w:rsidRPr="00FC6BB9">
        <w:rPr>
          <w:lang w:val="lv-LV"/>
        </w:rPr>
        <w:t xml:space="preserve">katru gadu tiek veikta darba vides risku novērtēšana. Darba vides risku novērtējumu veic akreditēta darba aizsardzībā kompetenta institūcija. Saskaņā ar preventīvo darba aizsardzības pasākumu plānu noteiktie riski tiek pēc iespējas mazināti. </w:t>
      </w:r>
      <w:r w:rsidR="00BF4F78" w:rsidRPr="00FC6BB9">
        <w:rPr>
          <w:lang w:val="lv-LV"/>
        </w:rPr>
        <w:t>Būtiskākie riska faktori saistīti tieši ar ārējo darba vidi</w:t>
      </w:r>
      <w:r w:rsidR="00303FBD" w:rsidRPr="00FC6BB9">
        <w:rPr>
          <w:lang w:val="lv-LV"/>
        </w:rPr>
        <w:t xml:space="preserve">, </w:t>
      </w:r>
      <w:r w:rsidR="00F52715" w:rsidRPr="00FC6BB9">
        <w:rPr>
          <w:lang w:val="lv-LV"/>
        </w:rPr>
        <w:t xml:space="preserve">tāpēc papildus dažādiem </w:t>
      </w:r>
      <w:r w:rsidR="00303FBD" w:rsidRPr="00FC6BB9">
        <w:rPr>
          <w:lang w:val="lv-LV"/>
        </w:rPr>
        <w:t>darba aizsardzības pasākumiem L</w:t>
      </w:r>
      <w:r w:rsidR="002E2E6F">
        <w:rPr>
          <w:lang w:val="lv-LV"/>
        </w:rPr>
        <w:t>P regulāri</w:t>
      </w:r>
      <w:r w:rsidR="00303FBD" w:rsidRPr="00FC6BB9">
        <w:rPr>
          <w:lang w:val="lv-LV"/>
        </w:rPr>
        <w:t xml:space="preserve"> informē sabiedrību par riskiem un apstākļiem, kas var ietekmēt un apgrūtināt piegādē iesaistīto darbinieku </w:t>
      </w:r>
      <w:r w:rsidR="00BA2D21" w:rsidRPr="00FC6BB9">
        <w:rPr>
          <w:lang w:val="lv-LV"/>
        </w:rPr>
        <w:t>drošību</w:t>
      </w:r>
      <w:r w:rsidR="00303FBD" w:rsidRPr="00FC6BB9">
        <w:rPr>
          <w:lang w:val="lv-LV"/>
        </w:rPr>
        <w:t>: nesakoptas ietves, nekontrolēta suņu pārvietošanās</w:t>
      </w:r>
      <w:r w:rsidR="007D7F73">
        <w:rPr>
          <w:lang w:val="lv-LV"/>
        </w:rPr>
        <w:t>.</w:t>
      </w:r>
      <w:r w:rsidR="00303FBD" w:rsidRPr="00FC6BB9">
        <w:rPr>
          <w:lang w:val="lv-LV"/>
        </w:rPr>
        <w:t xml:space="preserve"> </w:t>
      </w:r>
    </w:p>
    <w:p w14:paraId="7B7AC589" w14:textId="4CC030C2" w:rsidR="00BA2D21" w:rsidRPr="001B1B92" w:rsidRDefault="0060310A" w:rsidP="00BA2D21">
      <w:pPr>
        <w:rPr>
          <w:lang w:val="lv-LV"/>
        </w:rPr>
      </w:pPr>
      <w:r w:rsidRPr="00FC6BB9">
        <w:rPr>
          <w:lang w:val="lv-LV"/>
        </w:rPr>
        <w:t xml:space="preserve">Saskaņā ar ikgadējā </w:t>
      </w:r>
      <w:r w:rsidR="00652610" w:rsidRPr="00FC6BB9">
        <w:rPr>
          <w:lang w:val="lv-LV"/>
        </w:rPr>
        <w:t>d</w:t>
      </w:r>
      <w:r w:rsidRPr="00FC6BB9">
        <w:rPr>
          <w:lang w:val="lv-LV"/>
        </w:rPr>
        <w:t xml:space="preserve">arba vides risku novērtējumā noteiktajiem risku mazināšanas pasākumiem </w:t>
      </w:r>
      <w:r w:rsidR="00A764D8">
        <w:rPr>
          <w:lang w:val="lv-LV"/>
        </w:rPr>
        <w:t xml:space="preserve">LP </w:t>
      </w:r>
      <w:r w:rsidRPr="00FC6BB9">
        <w:rPr>
          <w:lang w:val="lv-LV"/>
        </w:rPr>
        <w:t xml:space="preserve">nodrošina darbiniekiem drošu darba vidi un atbilstošus individuālos aizsardzības līdzekļus. Darbiniekiem, kas iesaistīti sūtījumu piegādē un apstrādē – pastniekiem, automobiļu vadītājiem, kurjeriem un sūtījumu apstrādes darbiniekiem </w:t>
      </w:r>
      <w:r w:rsidR="006B7893" w:rsidRPr="00FC6BB9">
        <w:rPr>
          <w:lang w:val="lv-LV"/>
        </w:rPr>
        <w:t>–</w:t>
      </w:r>
      <w:r w:rsidR="006B7893">
        <w:rPr>
          <w:lang w:val="lv-LV"/>
        </w:rPr>
        <w:t xml:space="preserve"> </w:t>
      </w:r>
      <w:r w:rsidR="00D719F1">
        <w:rPr>
          <w:lang w:val="lv-LV"/>
        </w:rPr>
        <w:t>tiek nodrošināts un regulāri papildināts darba apģērbs un aprīkojums.</w:t>
      </w:r>
      <w:r w:rsidR="001B1161">
        <w:rPr>
          <w:lang w:val="lv-LV"/>
        </w:rPr>
        <w:t xml:space="preserve"> 2024.gadā tika paplašināts </w:t>
      </w:r>
      <w:r w:rsidR="00751DBD">
        <w:rPr>
          <w:lang w:val="lv-LV"/>
        </w:rPr>
        <w:t xml:space="preserve">darba </w:t>
      </w:r>
      <w:r w:rsidR="00900805">
        <w:rPr>
          <w:lang w:val="lv-LV"/>
        </w:rPr>
        <w:t>apģērba</w:t>
      </w:r>
      <w:r w:rsidR="00751DBD">
        <w:rPr>
          <w:lang w:val="lv-LV"/>
        </w:rPr>
        <w:t xml:space="preserve"> un aprīkojuma klāsts, kas tiek nodro</w:t>
      </w:r>
      <w:r w:rsidR="00900805">
        <w:rPr>
          <w:lang w:val="lv-LV"/>
        </w:rPr>
        <w:t>šināts darbiniekiem.</w:t>
      </w:r>
    </w:p>
    <w:p w14:paraId="2A40A40E" w14:textId="55FF4E53" w:rsidR="002E2E6F" w:rsidRPr="00FC6BB9" w:rsidRDefault="002E2E6F" w:rsidP="002E2E6F">
      <w:pPr>
        <w:rPr>
          <w:lang w:val="lv-LV"/>
        </w:rPr>
      </w:pPr>
      <w:r>
        <w:rPr>
          <w:lang w:val="lv-LV"/>
        </w:rPr>
        <w:t>U</w:t>
      </w:r>
      <w:r w:rsidRPr="00FC6BB9">
        <w:rPr>
          <w:lang w:val="lv-LV"/>
        </w:rPr>
        <w:t>zsākot darba attiecības</w:t>
      </w:r>
      <w:r>
        <w:rPr>
          <w:lang w:val="lv-LV"/>
        </w:rPr>
        <w:t>,</w:t>
      </w:r>
      <w:r w:rsidRPr="00FC6BB9">
        <w:rPr>
          <w:lang w:val="lv-LV"/>
        </w:rPr>
        <w:t xml:space="preserve"> </w:t>
      </w:r>
      <w:r>
        <w:rPr>
          <w:lang w:val="lv-LV"/>
        </w:rPr>
        <w:t>v</w:t>
      </w:r>
      <w:r w:rsidRPr="00FC6BB9">
        <w:rPr>
          <w:lang w:val="lv-LV"/>
        </w:rPr>
        <w:t xml:space="preserve">isiem </w:t>
      </w:r>
      <w:r w:rsidR="00AB5A20">
        <w:rPr>
          <w:lang w:val="lv-LV"/>
        </w:rPr>
        <w:t xml:space="preserve">LP </w:t>
      </w:r>
      <w:r w:rsidRPr="00FC6BB9">
        <w:rPr>
          <w:lang w:val="lv-LV"/>
        </w:rPr>
        <w:t xml:space="preserve">darbiniekiem </w:t>
      </w:r>
      <w:r>
        <w:rPr>
          <w:lang w:val="lv-LV"/>
        </w:rPr>
        <w:t>tiek</w:t>
      </w:r>
      <w:r w:rsidRPr="00FC6BB9">
        <w:rPr>
          <w:lang w:val="lv-LV"/>
        </w:rPr>
        <w:t xml:space="preserve"> nodrošināta apdrošināšana pret nelaimes gadījumiem</w:t>
      </w:r>
      <w:r>
        <w:rPr>
          <w:lang w:val="lv-LV"/>
        </w:rPr>
        <w:t>.</w:t>
      </w:r>
    </w:p>
    <w:p w14:paraId="0F8A4288" w14:textId="65475E2E" w:rsidR="0060310A" w:rsidRPr="00FC6BB9" w:rsidRDefault="00FE37AA" w:rsidP="006141D4">
      <w:pPr>
        <w:rPr>
          <w:lang w:val="lv-LV"/>
        </w:rPr>
      </w:pPr>
      <w:r w:rsidRPr="24106652">
        <w:rPr>
          <w:lang w:val="lv-LV"/>
        </w:rPr>
        <w:t>D</w:t>
      </w:r>
      <w:r w:rsidR="00BA2D21" w:rsidRPr="24106652">
        <w:rPr>
          <w:lang w:val="lv-LV"/>
        </w:rPr>
        <w:t xml:space="preserve">arba aizsardzības apmācības </w:t>
      </w:r>
      <w:r w:rsidRPr="24106652">
        <w:rPr>
          <w:lang w:val="lv-LV"/>
        </w:rPr>
        <w:t xml:space="preserve">visiem darbiniekiem </w:t>
      </w:r>
      <w:r w:rsidR="00BA2D21" w:rsidRPr="24106652">
        <w:rPr>
          <w:lang w:val="lv-LV"/>
        </w:rPr>
        <w:t xml:space="preserve">tiek organizētas ne retāk kā vienu reizi gadā, kā arī visiem jaunajiem darbiniekiem, uzsākot darba attiecības. Mācību materiāli ir pielāgoti amatiem, un tests zināšanu pārbaudei </w:t>
      </w:r>
      <w:r w:rsidR="000E4ADC">
        <w:rPr>
          <w:lang w:val="lv-LV"/>
        </w:rPr>
        <w:t>ir jānokārto</w:t>
      </w:r>
      <w:r w:rsidR="00BA2D21" w:rsidRPr="24106652">
        <w:rPr>
          <w:lang w:val="lv-LV"/>
        </w:rPr>
        <w:t xml:space="preserve"> </w:t>
      </w:r>
      <w:r w:rsidR="002E2E6F">
        <w:rPr>
          <w:lang w:val="lv-LV"/>
        </w:rPr>
        <w:t xml:space="preserve">LP </w:t>
      </w:r>
      <w:r w:rsidR="00BA2D21" w:rsidRPr="24106652">
        <w:rPr>
          <w:lang w:val="lv-LV"/>
        </w:rPr>
        <w:t xml:space="preserve">tiešsaistes mācību platformā. </w:t>
      </w:r>
    </w:p>
    <w:p w14:paraId="77C36C41" w14:textId="77777777" w:rsidR="00895B90" w:rsidRDefault="0060310A" w:rsidP="24106652">
      <w:pPr>
        <w:rPr>
          <w:lang w:val="lv-LV"/>
        </w:rPr>
      </w:pPr>
      <w:r w:rsidRPr="24106652">
        <w:rPr>
          <w:lang w:val="lv-LV"/>
        </w:rPr>
        <w:t>Neraugoties uz veiktajiem pasākumiem darba drošībā, 202</w:t>
      </w:r>
      <w:r w:rsidR="55C3EE06" w:rsidRPr="24106652">
        <w:rPr>
          <w:lang w:val="lv-LV"/>
        </w:rPr>
        <w:t>4</w:t>
      </w:r>
      <w:r w:rsidRPr="24106652">
        <w:rPr>
          <w:lang w:val="lv-LV"/>
        </w:rPr>
        <w:t xml:space="preserve">.gadā </w:t>
      </w:r>
      <w:r w:rsidR="003B2847" w:rsidRPr="24106652">
        <w:rPr>
          <w:lang w:val="lv-LV"/>
        </w:rPr>
        <w:t xml:space="preserve">ir </w:t>
      </w:r>
      <w:r w:rsidRPr="24106652">
        <w:rPr>
          <w:lang w:val="lv-LV"/>
        </w:rPr>
        <w:t>reģistrēti un izmeklēti 3</w:t>
      </w:r>
      <w:r w:rsidR="5F44A9F6" w:rsidRPr="24106652">
        <w:rPr>
          <w:lang w:val="lv-LV"/>
        </w:rPr>
        <w:t>6</w:t>
      </w:r>
      <w:r w:rsidRPr="24106652">
        <w:rPr>
          <w:lang w:val="lv-LV"/>
        </w:rPr>
        <w:t xml:space="preserve"> nelaimes gadījumi darbā, </w:t>
      </w:r>
      <w:r w:rsidR="00F370EB" w:rsidRPr="24106652">
        <w:rPr>
          <w:lang w:val="lv-LV"/>
        </w:rPr>
        <w:t xml:space="preserve">kuros </w:t>
      </w:r>
      <w:r w:rsidRPr="24106652">
        <w:rPr>
          <w:lang w:val="lv-LV"/>
        </w:rPr>
        <w:t>apstiprināta darbnespēja. Salīdzinājumā ar 2021.gadu nelaimes gadījumu darbā skaits ir samazinājies no 54 uz 3</w:t>
      </w:r>
      <w:r w:rsidR="3DED8302" w:rsidRPr="24106652">
        <w:rPr>
          <w:lang w:val="lv-LV"/>
        </w:rPr>
        <w:t>6</w:t>
      </w:r>
      <w:r w:rsidRPr="24106652">
        <w:rPr>
          <w:lang w:val="lv-LV"/>
        </w:rPr>
        <w:t xml:space="preserve"> gadījumiem.</w:t>
      </w:r>
      <w:r w:rsidR="00960289" w:rsidRPr="24106652">
        <w:rPr>
          <w:lang w:val="lv-LV"/>
        </w:rPr>
        <w:t xml:space="preserve"> Nelaimes gadījumi pamatā saistīti ar piegādē </w:t>
      </w:r>
      <w:r w:rsidR="00006E5C" w:rsidRPr="24106652">
        <w:rPr>
          <w:lang w:val="lv-LV"/>
        </w:rPr>
        <w:t>iesaistīto darbinieku (aptuveni 40% darbinieku)</w:t>
      </w:r>
      <w:r w:rsidR="00C03DE7" w:rsidRPr="24106652">
        <w:rPr>
          <w:lang w:val="lv-LV"/>
        </w:rPr>
        <w:t xml:space="preserve"> darba specifiku, jo d</w:t>
      </w:r>
      <w:r w:rsidRPr="24106652">
        <w:rPr>
          <w:lang w:val="lv-LV"/>
        </w:rPr>
        <w:t>arbu tieši ietekmē laika apstākļi, dažādi ierobežojumi piekļūšanai nekustamajos īpašumos vai teritorijās un citi apkārtējās vides faktori, kas neattiecas, piemēram, uz biroja darbiniekiem. Lielākā daļa 202</w:t>
      </w:r>
      <w:r w:rsidR="46566CFC" w:rsidRPr="24106652">
        <w:rPr>
          <w:lang w:val="lv-LV"/>
        </w:rPr>
        <w:t>4</w:t>
      </w:r>
      <w:r w:rsidRPr="24106652">
        <w:rPr>
          <w:lang w:val="lv-LV"/>
        </w:rPr>
        <w:t xml:space="preserve">.gadā reģistrēto nelaimes gadījumu bijuši viegli un saistīti ar paslīdēšanu vai paklupšanu, ceļu satiksmes negadījumiem un dzīvnieku uzbrukumiem (suņu kodumiem). </w:t>
      </w:r>
      <w:r w:rsidR="00676912" w:rsidRPr="24106652">
        <w:rPr>
          <w:lang w:val="lv-LV"/>
        </w:rPr>
        <w:t>G</w:t>
      </w:r>
      <w:r w:rsidRPr="24106652">
        <w:rPr>
          <w:lang w:val="lv-LV"/>
        </w:rPr>
        <w:t>adījumos</w:t>
      </w:r>
      <w:r w:rsidR="00117898" w:rsidRPr="24106652">
        <w:rPr>
          <w:lang w:val="lv-LV"/>
        </w:rPr>
        <w:t xml:space="preserve">, kad negadījumi saistīti ar </w:t>
      </w:r>
      <w:r w:rsidRPr="24106652">
        <w:rPr>
          <w:lang w:val="lv-LV"/>
        </w:rPr>
        <w:t>trešo personu ļaunprātīgu rīcību (fizisku ietekmēšanu)</w:t>
      </w:r>
      <w:r w:rsidR="00117898" w:rsidRPr="24106652">
        <w:rPr>
          <w:lang w:val="lv-LV"/>
        </w:rPr>
        <w:t xml:space="preserve">, tiek </w:t>
      </w:r>
      <w:r w:rsidRPr="24106652">
        <w:rPr>
          <w:lang w:val="lv-LV"/>
        </w:rPr>
        <w:t xml:space="preserve">iesaistīta Valsts </w:t>
      </w:r>
      <w:r w:rsidR="00652610" w:rsidRPr="24106652">
        <w:rPr>
          <w:lang w:val="lv-LV"/>
        </w:rPr>
        <w:t>p</w:t>
      </w:r>
      <w:r w:rsidRPr="24106652">
        <w:rPr>
          <w:lang w:val="lv-LV"/>
        </w:rPr>
        <w:t>olicija.</w:t>
      </w:r>
      <w:bookmarkStart w:id="117" w:name="_3cyw188otjbm"/>
      <w:bookmarkEnd w:id="117"/>
    </w:p>
    <w:p w14:paraId="0077A384" w14:textId="591D3656" w:rsidR="0060310A" w:rsidRDefault="00895B90" w:rsidP="24106652">
      <w:pPr>
        <w:rPr>
          <w:lang w:val="lv-LV"/>
        </w:rPr>
      </w:pPr>
      <w:r>
        <w:rPr>
          <w:lang w:val="lv-LV"/>
        </w:rPr>
        <w:t>L</w:t>
      </w:r>
      <w:r w:rsidR="00032008" w:rsidRPr="00032008">
        <w:rPr>
          <w:lang w:val="lv-LV"/>
        </w:rPr>
        <w:t xml:space="preserve">ai </w:t>
      </w:r>
      <w:r w:rsidR="009C00E0">
        <w:rPr>
          <w:lang w:val="lv-LV"/>
        </w:rPr>
        <w:t xml:space="preserve">sekotu </w:t>
      </w:r>
      <w:r w:rsidR="00DE2D61">
        <w:rPr>
          <w:lang w:val="lv-LV"/>
        </w:rPr>
        <w:t>līdzi nelaimes gad</w:t>
      </w:r>
      <w:r w:rsidR="00AE5D99">
        <w:rPr>
          <w:lang w:val="lv-LV"/>
        </w:rPr>
        <w:t xml:space="preserve">ījumu </w:t>
      </w:r>
      <w:r w:rsidR="00753E9B">
        <w:rPr>
          <w:lang w:val="lv-LV"/>
        </w:rPr>
        <w:t xml:space="preserve">statistikai dažādos pārskata periodos un </w:t>
      </w:r>
      <w:r w:rsidR="00032008" w:rsidRPr="00032008">
        <w:rPr>
          <w:lang w:val="lv-LV"/>
        </w:rPr>
        <w:t>novērtētu sniegumu, LP ir ieviests darba aizsardzības indekss jeb DAI, kas iekļauts arī LP galvenajos snieguma rādītājos jeb KPI.</w:t>
      </w:r>
      <w:r w:rsidR="00E53481">
        <w:rPr>
          <w:lang w:val="lv-LV"/>
        </w:rPr>
        <w:t xml:space="preserve"> Tas ir </w:t>
      </w:r>
      <w:r w:rsidR="008D14CB">
        <w:rPr>
          <w:lang w:val="lv-LV"/>
        </w:rPr>
        <w:t xml:space="preserve">indekss, </w:t>
      </w:r>
      <w:r w:rsidR="005B16AD">
        <w:rPr>
          <w:lang w:val="lv-LV"/>
        </w:rPr>
        <w:t xml:space="preserve">kas norāda nelaimes gadījumu skaitu </w:t>
      </w:r>
      <w:r w:rsidR="000902F5">
        <w:rPr>
          <w:lang w:val="lv-LV"/>
        </w:rPr>
        <w:t>attiecībā pret</w:t>
      </w:r>
      <w:r w:rsidR="00AB1EC7">
        <w:rPr>
          <w:lang w:val="lv-LV"/>
        </w:rPr>
        <w:t xml:space="preserve"> 1 miljonu nostrādātām stundām. 2024.gadā </w:t>
      </w:r>
      <w:r w:rsidR="00CA6760">
        <w:rPr>
          <w:lang w:val="lv-LV"/>
        </w:rPr>
        <w:t xml:space="preserve">šis indekss LP ir 10. </w:t>
      </w:r>
    </w:p>
    <w:p w14:paraId="25FDFFB9" w14:textId="4B7EF813" w:rsidR="21229D62" w:rsidRDefault="21229D62" w:rsidP="24106652">
      <w:pPr>
        <w:rPr>
          <w:lang w:val="lv-LV"/>
        </w:rPr>
      </w:pPr>
      <w:bookmarkStart w:id="118" w:name="_Toc123815066"/>
      <w:bookmarkStart w:id="119" w:name="_Toc127896730"/>
      <w:bookmarkStart w:id="120" w:name="_Toc128605233"/>
      <w:r w:rsidRPr="44C9C9D4">
        <w:rPr>
          <w:lang w:val="lv-LV"/>
        </w:rPr>
        <w:t xml:space="preserve">Rūpējoties par drošu darba ikdienu, 2023.gada nogalē tika </w:t>
      </w:r>
      <w:r w:rsidR="13A2A8ED" w:rsidRPr="44C9C9D4">
        <w:rPr>
          <w:lang w:val="lv-LV"/>
        </w:rPr>
        <w:t xml:space="preserve">sagatavots informatīvs </w:t>
      </w:r>
      <w:r w:rsidRPr="44C9C9D4">
        <w:rPr>
          <w:lang w:val="lv-LV"/>
        </w:rPr>
        <w:t xml:space="preserve">video par drošu braukšanu ziemas apstākļos </w:t>
      </w:r>
      <w:r w:rsidRPr="01148E40">
        <w:rPr>
          <w:lang w:val="lv-LV"/>
        </w:rPr>
        <w:t>L</w:t>
      </w:r>
      <w:r w:rsidR="1E3A624D" w:rsidRPr="01148E40">
        <w:rPr>
          <w:lang w:val="lv-LV"/>
        </w:rPr>
        <w:t>P</w:t>
      </w:r>
      <w:r w:rsidRPr="44C9C9D4">
        <w:rPr>
          <w:lang w:val="lv-LV"/>
        </w:rPr>
        <w:t xml:space="preserve"> darbiniekiem, kuri pārvietojas ar automobiļiem, </w:t>
      </w:r>
      <w:r w:rsidR="007300B7" w:rsidRPr="44C9C9D4">
        <w:rPr>
          <w:lang w:val="lv-LV"/>
        </w:rPr>
        <w:t xml:space="preserve">savukārt </w:t>
      </w:r>
      <w:r w:rsidRPr="44C9C9D4">
        <w:rPr>
          <w:lang w:val="lv-LV"/>
        </w:rPr>
        <w:t>2024.</w:t>
      </w:r>
      <w:r w:rsidR="4DE0FA87" w:rsidRPr="44C9C9D4">
        <w:rPr>
          <w:lang w:val="lv-LV"/>
        </w:rPr>
        <w:t>gadā</w:t>
      </w:r>
      <w:r w:rsidR="141F83B7" w:rsidRPr="44C9C9D4">
        <w:rPr>
          <w:lang w:val="lv-LV"/>
        </w:rPr>
        <w:t xml:space="preserve"> </w:t>
      </w:r>
      <w:r w:rsidR="000D5D52">
        <w:rPr>
          <w:lang w:val="lv-LV"/>
        </w:rPr>
        <w:t xml:space="preserve">tika </w:t>
      </w:r>
      <w:r w:rsidR="4DE0FA87" w:rsidRPr="44C9C9D4">
        <w:rPr>
          <w:lang w:val="lv-LV"/>
        </w:rPr>
        <w:t>sagatavot</w:t>
      </w:r>
      <w:r w:rsidR="007300B7" w:rsidRPr="44C9C9D4">
        <w:rPr>
          <w:lang w:val="lv-LV"/>
        </w:rPr>
        <w:t>i</w:t>
      </w:r>
      <w:r w:rsidR="4DE0FA87" w:rsidRPr="44C9C9D4">
        <w:rPr>
          <w:lang w:val="lv-LV"/>
        </w:rPr>
        <w:t xml:space="preserve"> video</w:t>
      </w:r>
      <w:r w:rsidR="007300B7" w:rsidRPr="44C9C9D4">
        <w:rPr>
          <w:lang w:val="lv-LV"/>
        </w:rPr>
        <w:t xml:space="preserve"> materiāli</w:t>
      </w:r>
      <w:r w:rsidR="4DE0FA87" w:rsidRPr="44C9C9D4">
        <w:rPr>
          <w:lang w:val="lv-LV"/>
        </w:rPr>
        <w:t>, kur</w:t>
      </w:r>
      <w:r w:rsidR="007300B7" w:rsidRPr="44C9C9D4">
        <w:rPr>
          <w:lang w:val="lv-LV"/>
        </w:rPr>
        <w:t xml:space="preserve">os </w:t>
      </w:r>
      <w:r w:rsidR="4DE0FA87" w:rsidRPr="44C9C9D4">
        <w:rPr>
          <w:lang w:val="lv-LV"/>
        </w:rPr>
        <w:t xml:space="preserve">profesionāls kinologs </w:t>
      </w:r>
      <w:r w:rsidR="007300B7" w:rsidRPr="44C9C9D4">
        <w:rPr>
          <w:lang w:val="lv-LV"/>
        </w:rPr>
        <w:t xml:space="preserve">sniedz </w:t>
      </w:r>
      <w:r w:rsidR="00327C17" w:rsidRPr="44C9C9D4">
        <w:rPr>
          <w:lang w:val="lv-LV"/>
        </w:rPr>
        <w:t xml:space="preserve">informāciju </w:t>
      </w:r>
      <w:r w:rsidRPr="44C9C9D4">
        <w:rPr>
          <w:lang w:val="lv-LV"/>
        </w:rPr>
        <w:t xml:space="preserve">par </w:t>
      </w:r>
      <w:r w:rsidR="4DF6260D" w:rsidRPr="44C9C9D4">
        <w:rPr>
          <w:lang w:val="lv-LV"/>
        </w:rPr>
        <w:t>suņu instinktiem, uzvedību, ķermeņa valodu, kā arī rīcību, sastopoties ar agresīvu suni.</w:t>
      </w:r>
    </w:p>
    <w:p w14:paraId="677911B3" w14:textId="385AF69A" w:rsidR="44C9C9D4" w:rsidRDefault="5B4FD85B" w:rsidP="44C9C9D4">
      <w:pPr>
        <w:rPr>
          <w:lang w:val="lv-LV"/>
        </w:rPr>
      </w:pPr>
      <w:r w:rsidRPr="01148E40">
        <w:rPr>
          <w:lang w:val="lv-LV"/>
        </w:rPr>
        <w:t xml:space="preserve">Atbildīgi izturoties ne tikai pret darbinieku fizisko, bet arī </w:t>
      </w:r>
      <w:r w:rsidR="00977B86">
        <w:rPr>
          <w:lang w:val="lv-LV"/>
        </w:rPr>
        <w:t xml:space="preserve">mentālo </w:t>
      </w:r>
      <w:r w:rsidR="00177AD7">
        <w:rPr>
          <w:lang w:val="lv-LV"/>
        </w:rPr>
        <w:t xml:space="preserve">veselību, LP </w:t>
      </w:r>
      <w:r w:rsidR="008D1BE2">
        <w:rPr>
          <w:lang w:val="lv-LV"/>
        </w:rPr>
        <w:t>piedāvā</w:t>
      </w:r>
      <w:r w:rsidR="001C4E7C">
        <w:rPr>
          <w:lang w:val="lv-LV"/>
        </w:rPr>
        <w:t xml:space="preserve"> </w:t>
      </w:r>
      <w:r w:rsidR="00115048" w:rsidRPr="00115048">
        <w:rPr>
          <w:lang w:val="lv-LV"/>
        </w:rPr>
        <w:t xml:space="preserve">iespēju saņemt bezmaksas konsultācijas pie sertificēta </w:t>
      </w:r>
      <w:r w:rsidR="00B17279">
        <w:rPr>
          <w:lang w:val="lv-LV"/>
        </w:rPr>
        <w:t>psi</w:t>
      </w:r>
      <w:r w:rsidR="00912B2B">
        <w:rPr>
          <w:lang w:val="lv-LV"/>
        </w:rPr>
        <w:t>ho</w:t>
      </w:r>
      <w:r w:rsidR="00115048" w:rsidRPr="00115048">
        <w:rPr>
          <w:lang w:val="lv-LV"/>
        </w:rPr>
        <w:t xml:space="preserve">terapeita. Konsultācijas ir pieejamas </w:t>
      </w:r>
      <w:r w:rsidR="001A4771">
        <w:rPr>
          <w:lang w:val="lv-LV"/>
        </w:rPr>
        <w:t xml:space="preserve">gan </w:t>
      </w:r>
      <w:r w:rsidR="00115048" w:rsidRPr="00115048">
        <w:rPr>
          <w:lang w:val="lv-LV"/>
        </w:rPr>
        <w:t>klātienē</w:t>
      </w:r>
      <w:r w:rsidR="001A4771">
        <w:rPr>
          <w:lang w:val="lv-LV"/>
        </w:rPr>
        <w:t xml:space="preserve">, gan </w:t>
      </w:r>
      <w:r w:rsidR="00115048" w:rsidRPr="00115048">
        <w:rPr>
          <w:lang w:val="lv-LV"/>
        </w:rPr>
        <w:t>tiešsaistē</w:t>
      </w:r>
      <w:r w:rsidR="001C4E7C">
        <w:rPr>
          <w:lang w:val="lv-LV"/>
        </w:rPr>
        <w:t xml:space="preserve">. </w:t>
      </w:r>
      <w:r w:rsidR="00136D70">
        <w:rPr>
          <w:lang w:val="lv-LV"/>
        </w:rPr>
        <w:t>Tāpat, motivējot darbiniekus rūpēties par savu veselību</w:t>
      </w:r>
      <w:r w:rsidR="004648A4">
        <w:rPr>
          <w:lang w:val="lv-LV"/>
        </w:rPr>
        <w:t xml:space="preserve"> arī pašiem</w:t>
      </w:r>
      <w:r w:rsidR="00136D70">
        <w:rPr>
          <w:lang w:val="lv-LV"/>
        </w:rPr>
        <w:t xml:space="preserve">, </w:t>
      </w:r>
      <w:r w:rsidR="004648A4">
        <w:rPr>
          <w:lang w:val="lv-LV"/>
        </w:rPr>
        <w:t xml:space="preserve">katram darbiniekam ir iespēja </w:t>
      </w:r>
      <w:r w:rsidR="00D31F2C">
        <w:rPr>
          <w:lang w:val="lv-LV"/>
        </w:rPr>
        <w:t xml:space="preserve">saņemt divas </w:t>
      </w:r>
      <w:r w:rsidR="00CF2187">
        <w:rPr>
          <w:lang w:val="lv-LV"/>
        </w:rPr>
        <w:t xml:space="preserve">papildu </w:t>
      </w:r>
      <w:r w:rsidR="004648A4">
        <w:rPr>
          <w:lang w:val="lv-LV"/>
        </w:rPr>
        <w:t xml:space="preserve">brīvdienas gadā veselības veicināšanai. </w:t>
      </w:r>
    </w:p>
    <w:p w14:paraId="790357FA" w14:textId="33CF5DF9" w:rsidR="0060310A" w:rsidRPr="00FC6BB9" w:rsidRDefault="0060310A" w:rsidP="0060310A">
      <w:pPr>
        <w:pStyle w:val="Heading2"/>
        <w:rPr>
          <w:lang w:val="lv-LV"/>
        </w:rPr>
      </w:pPr>
      <w:bookmarkStart w:id="121" w:name="_Toc130198665"/>
      <w:bookmarkStart w:id="122" w:name="_Toc191967929"/>
      <w:r w:rsidRPr="00FC6BB9">
        <w:rPr>
          <w:lang w:val="lv-LV"/>
        </w:rPr>
        <w:t>Ieguldījums darbinieku izaugsmē</w:t>
      </w:r>
      <w:bookmarkStart w:id="123" w:name="_Hlk127304111"/>
      <w:bookmarkEnd w:id="118"/>
      <w:bookmarkEnd w:id="119"/>
      <w:bookmarkEnd w:id="120"/>
      <w:bookmarkEnd w:id="121"/>
      <w:bookmarkEnd w:id="122"/>
    </w:p>
    <w:p w14:paraId="1052FF38" w14:textId="77777777" w:rsidR="0060310A" w:rsidRPr="00FC6BB9" w:rsidRDefault="0060310A" w:rsidP="0060310A">
      <w:pPr>
        <w:pStyle w:val="Subtitle"/>
        <w:rPr>
          <w:lang w:val="lv-LV"/>
        </w:rPr>
      </w:pPr>
      <w:r w:rsidRPr="00FC6BB9">
        <w:rPr>
          <w:lang w:val="lv-LV"/>
        </w:rPr>
        <w:t>GRI [404-2]</w:t>
      </w:r>
      <w:bookmarkEnd w:id="123"/>
    </w:p>
    <w:p w14:paraId="1C6B0ABA" w14:textId="1F13C61C" w:rsidR="0009411C" w:rsidRDefault="0009411C" w:rsidP="0009411C">
      <w:r>
        <w:t>I</w:t>
      </w:r>
      <w:r w:rsidRPr="00FC779E">
        <w:t>ekšējo kompetenču attīstība un darbinieku izaugsme</w:t>
      </w:r>
      <w:r>
        <w:t xml:space="preserve"> ir nozīmīga LP </w:t>
      </w:r>
      <w:r w:rsidR="00AB49F5">
        <w:t>kopējai attīstībai</w:t>
      </w:r>
      <w:r>
        <w:t xml:space="preserve">. </w:t>
      </w:r>
      <w:r w:rsidR="00F22D7E">
        <w:t xml:space="preserve">Pilnveidojot </w:t>
      </w:r>
      <w:r>
        <w:t xml:space="preserve">LP </w:t>
      </w:r>
      <w:r w:rsidR="00F22D7E">
        <w:t>pakalpojumu portfeli</w:t>
      </w:r>
      <w:r>
        <w:t xml:space="preserve">, paplašinoties digitālajām iespējām un pielāgojoties mūsdienu prasībām, </w:t>
      </w:r>
      <w:r>
        <w:lastRenderedPageBreak/>
        <w:t xml:space="preserve">Personāla attīstības nodaļa sadarbībā ar un struktūrvienību vadītājiem veido efektīvu  zināšanu un prasmju pilnveides kultūru, sniedzot iespējas darbinieku profesionālajai un arī personiskajai izaugsmei. 2024.gadā mācībām uz vienu darbinieku tika atvēlēts </w:t>
      </w:r>
      <w:r w:rsidR="000835BD">
        <w:t xml:space="preserve">par </w:t>
      </w:r>
      <w:r>
        <w:t>25% lielāks finansējums nekā gadu iepriekš, sniedzot iespējas paplašināt mācību piedāvājumu un palielināt to skaitu darbinieku, kas var piedalīties mācībās. Ī</w:t>
      </w:r>
      <w:r w:rsidRPr="00F16AFD">
        <w:t xml:space="preserve">paši jāatzīmē </w:t>
      </w:r>
      <w:r>
        <w:t xml:space="preserve">2024.gadā </w:t>
      </w:r>
      <w:r w:rsidRPr="00F16AFD">
        <w:t xml:space="preserve">īstenotās </w:t>
      </w:r>
      <w:r>
        <w:t xml:space="preserve">klātienes </w:t>
      </w:r>
      <w:r w:rsidRPr="00F16AFD">
        <w:t>mācības pastniekiem. Tās šādā mērogā notika pirmo reizi:  trīs mēnešu garumā tika organizētas mācības visos Latvijas reģions.</w:t>
      </w:r>
    </w:p>
    <w:p w14:paraId="4000F89C" w14:textId="60E1E9FF" w:rsidR="00825C7B" w:rsidRDefault="00825C7B" w:rsidP="0009411C">
      <w:r>
        <w:t xml:space="preserve">2024.gadā īstenotās mācības: </w:t>
      </w:r>
    </w:p>
    <w:p w14:paraId="07CB117F" w14:textId="24208DAB" w:rsidR="00825C7B" w:rsidRPr="00110255" w:rsidRDefault="007D404E" w:rsidP="0009411C">
      <w:pPr>
        <w:spacing w:before="0"/>
        <w:rPr>
          <w:color w:val="FF0000"/>
        </w:rPr>
      </w:pPr>
      <w:r w:rsidRPr="007D404E">
        <w:rPr>
          <w:noProof/>
        </w:rPr>
        <w:drawing>
          <wp:inline distT="0" distB="0" distL="0" distR="0" wp14:anchorId="0FE7ADF1" wp14:editId="3574153D">
            <wp:extent cx="5733415" cy="2872105"/>
            <wp:effectExtent l="0" t="0" r="635" b="4445"/>
            <wp:docPr id="871544319" name="Picture 1" descr="A blue and whit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544319" name="Picture 1" descr="A blue and white text on a white background&#10;&#10;AI-generated content may be incorrect."/>
                    <pic:cNvPicPr/>
                  </pic:nvPicPr>
                  <pic:blipFill>
                    <a:blip r:embed="rId51"/>
                    <a:stretch>
                      <a:fillRect/>
                    </a:stretch>
                  </pic:blipFill>
                  <pic:spPr>
                    <a:xfrm>
                      <a:off x="0" y="0"/>
                      <a:ext cx="5733415" cy="2872105"/>
                    </a:xfrm>
                    <a:prstGeom prst="rect">
                      <a:avLst/>
                    </a:prstGeom>
                  </pic:spPr>
                </pic:pic>
              </a:graphicData>
            </a:graphic>
          </wp:inline>
        </w:drawing>
      </w:r>
    </w:p>
    <w:p w14:paraId="2A5B1711" w14:textId="3620C044" w:rsidR="0009411C" w:rsidRDefault="0009411C" w:rsidP="0009411C">
      <w:r>
        <w:t>Patstāvīgai prasmju pilnveidei darbiniekiem pieejama LP tiešsaistes mācību platforma “LP skola”, kurā</w:t>
      </w:r>
      <w:r w:rsidRPr="006C7750">
        <w:t xml:space="preserve"> pieejami vairāki kursi, kas apkopo informatīvos materiālus,  instrukcijas un video</w:t>
      </w:r>
      <w:r>
        <w:t xml:space="preserve"> materiālus</w:t>
      </w:r>
      <w:r w:rsidRPr="006C7750">
        <w:t xml:space="preserve"> par </w:t>
      </w:r>
      <w:r>
        <w:t xml:space="preserve">LP IT </w:t>
      </w:r>
      <w:r w:rsidRPr="006C7750">
        <w:t>sistēmām</w:t>
      </w:r>
      <w:r>
        <w:t>,</w:t>
      </w:r>
      <w:r w:rsidRPr="006C7750">
        <w:t xml:space="preserve"> IT drošību, ētikas </w:t>
      </w:r>
      <w:r w:rsidR="4A37F193">
        <w:t>kodeksu,</w:t>
      </w:r>
      <w:r>
        <w:t xml:space="preserve"> </w:t>
      </w:r>
      <w:r w:rsidR="4A37F193">
        <w:t>trauksmes celšanu</w:t>
      </w:r>
      <w:r>
        <w:t xml:space="preserve"> u.c. ikdienas darbā aktuāliem </w:t>
      </w:r>
      <w:r w:rsidR="004A6929">
        <w:t xml:space="preserve">un nepieciešamiem </w:t>
      </w:r>
      <w:r>
        <w:t xml:space="preserve">tematiem. </w:t>
      </w:r>
      <w:r w:rsidRPr="00942E3A">
        <w:t>Jaunajiem darbiniekiem</w:t>
      </w:r>
      <w:r>
        <w:t xml:space="preserve"> “</w:t>
      </w:r>
      <w:r w:rsidRPr="00942E3A">
        <w:t>LP skol</w:t>
      </w:r>
      <w:r>
        <w:t xml:space="preserve">ā” </w:t>
      </w:r>
      <w:r w:rsidRPr="00942E3A">
        <w:t>ir pieejami kursi, kur</w:t>
      </w:r>
      <w:r>
        <w:t>os</w:t>
      </w:r>
      <w:r w:rsidRPr="00942E3A">
        <w:t xml:space="preserve"> var iepazīties ar uzņēmumu, iekšējo sadarbības kultūru, vērtībām un ētikas principiem. Tāpat, uzsākot darba gaitas, ir jāapgūst obligātās mācības par darba aizsardzības prasībām, korupcijas un interešu konflikta riska novēršanu, fizisko personu datu aizsardzību un ievadapmācību IT drošībā.</w:t>
      </w:r>
    </w:p>
    <w:p w14:paraId="0390C058" w14:textId="3FA322FE" w:rsidR="0009411C" w:rsidRDefault="0009411C" w:rsidP="0009411C">
      <w:r w:rsidRPr="00EF6D4B">
        <w:t xml:space="preserve">Kolēģu profesionālajā izaugsmē nozīmīga loma ir struktūrvienību vadītājiem, kuri nodrošina administratīvo vadību ikdienas darbos, motivē darbiniekus, nosaka mērķus un iedrošina paveikt vairāk, kā arī </w:t>
      </w:r>
      <w:r>
        <w:t xml:space="preserve">vada dažāda līmeņa sarunas par </w:t>
      </w:r>
      <w:r w:rsidRPr="00EF6D4B">
        <w:t>sarežģīt</w:t>
      </w:r>
      <w:r>
        <w:t>iem</w:t>
      </w:r>
      <w:r w:rsidRPr="00EF6D4B">
        <w:t xml:space="preserve"> jautājum</w:t>
      </w:r>
      <w:r>
        <w:t>iem</w:t>
      </w:r>
      <w:r w:rsidR="0A756F67">
        <w:t>.</w:t>
      </w:r>
      <w:r>
        <w:t xml:space="preserve"> Ir izstrādāta p</w:t>
      </w:r>
      <w:r w:rsidRPr="00EF6D4B">
        <w:t>rogramma</w:t>
      </w:r>
      <w:r w:rsidRPr="00FF0FB6">
        <w:t xml:space="preserve"> </w:t>
      </w:r>
      <w:r>
        <w:t>“</w:t>
      </w:r>
      <w:r w:rsidRPr="00FF0FB6">
        <w:t>Vadītāju ABC</w:t>
      </w:r>
      <w:r>
        <w:t xml:space="preserve">”, kas paredzēta vadītāju apmācībām </w:t>
      </w:r>
      <w:r w:rsidRPr="00EF6D4B">
        <w:t>ilgtermiņ</w:t>
      </w:r>
      <w:r>
        <w:t xml:space="preserve">ā, atbalstot </w:t>
      </w:r>
      <w:r w:rsidRPr="00EF6D4B">
        <w:t>darbinieku nepārtrauktu profesionālo attīstību un pielāgošanos mainīgajai darba videi.</w:t>
      </w:r>
      <w:r>
        <w:t xml:space="preserve"> Lai  veicinātu vadītāju kā uzņēmuma stratēģiski nozīmīgas darbinieku grupas ilgtermiņa attīstību, tika veikta 360 grādu kompetenču novērtēšana un, balstoties uz tās rezultātiem, izstrādāti individuālie attīstības plāni. Novērtēšanā piedalījās </w:t>
      </w:r>
      <w:r w:rsidR="00622651" w:rsidRPr="00622651">
        <w:t>ap 700 darbinieku</w:t>
      </w:r>
      <w:r w:rsidR="00622651">
        <w:t xml:space="preserve">, sniedzot vērtējumu par </w:t>
      </w:r>
      <w:r>
        <w:t>27 daļu vadītāji</w:t>
      </w:r>
      <w:r w:rsidR="00622651">
        <w:t>em</w:t>
      </w:r>
      <w:r>
        <w:t xml:space="preserve"> un 46 nodaļu vadītāji</w:t>
      </w:r>
      <w:r w:rsidR="00622651">
        <w:t>em</w:t>
      </w:r>
      <w:r>
        <w:t>.</w:t>
      </w:r>
    </w:p>
    <w:p w14:paraId="367E5400" w14:textId="5120287B" w:rsidR="0009411C" w:rsidRDefault="0009411C" w:rsidP="0009411C">
      <w:r>
        <w:t>Paplašinot savu profesionālo redzesloku, darbinieki ir ieguldījuši ievērojamu</w:t>
      </w:r>
      <w:r w:rsidR="002006F2">
        <w:t>s</w:t>
      </w:r>
      <w:r>
        <w:t xml:space="preserve"> laika un motivācijas resursu</w:t>
      </w:r>
      <w:r w:rsidR="002006F2">
        <w:t>s</w:t>
      </w:r>
      <w:r>
        <w:t xml:space="preserve"> arī individuāli, attīstot un pilnveidojot darbam nepieciešamās prasmes un iemaņas, piedaloties darba specifikai atbilstošās konferencēs un mācībās. Katru gadu LP </w:t>
      </w:r>
      <w:r w:rsidRPr="00833361">
        <w:t xml:space="preserve">saviem darbiniekiem sniedz finansiālu atbalstu studijām augstākās izglītības iestādēs uzņēmuma darbības pilnveidei atbilstošu zināšanu, prasmju un iemaņu apguvē. </w:t>
      </w:r>
      <w:r w:rsidRPr="009256BE">
        <w:t xml:space="preserve">2024.gadā atbalstu </w:t>
      </w:r>
      <w:r w:rsidR="00B313A7" w:rsidRPr="009256BE">
        <w:t>saņēm</w:t>
      </w:r>
      <w:r w:rsidR="00B313A7">
        <w:t>a</w:t>
      </w:r>
      <w:r w:rsidR="00B313A7" w:rsidRPr="009256BE">
        <w:t xml:space="preserve"> </w:t>
      </w:r>
      <w:r w:rsidRPr="009256BE">
        <w:t>septiņi darbinieki</w:t>
      </w:r>
      <w:r>
        <w:t>. Kopējā uzņēmuma piešķirtā summa  darbinieku izglītības atbalstam ir 3</w:t>
      </w:r>
      <w:r w:rsidR="00FA16D5">
        <w:t> </w:t>
      </w:r>
      <w:r>
        <w:t xml:space="preserve">500 </w:t>
      </w:r>
      <w:r w:rsidR="00FA16D5">
        <w:t>EUR</w:t>
      </w:r>
      <w:r>
        <w:t xml:space="preserve">  Izmantojot sadarbības iespējas, 15 LP darbinieki piedalījušies mācībās </w:t>
      </w:r>
      <w:r w:rsidRPr="0000108E">
        <w:t>Eiropas Digitālā</w:t>
      </w:r>
      <w:r>
        <w:t xml:space="preserve"> </w:t>
      </w:r>
      <w:r w:rsidRPr="0000108E">
        <w:t>inovāciju centr</w:t>
      </w:r>
      <w:r>
        <w:t xml:space="preserve">a </w:t>
      </w:r>
      <w:r w:rsidRPr="00085E5D">
        <w:t>– Latvijas Digitāl</w:t>
      </w:r>
      <w:r>
        <w:t>ā</w:t>
      </w:r>
      <w:r w:rsidRPr="00085E5D">
        <w:t xml:space="preserve"> akselerator</w:t>
      </w:r>
      <w:r>
        <w:t xml:space="preserve">a mācībās, kurām tiek piemērota </w:t>
      </w:r>
      <w:r w:rsidRPr="00085E5D">
        <w:t xml:space="preserve">100% </w:t>
      </w:r>
      <w:proofErr w:type="spellStart"/>
      <w:r w:rsidRPr="008271EE">
        <w:rPr>
          <w:i/>
          <w:iCs/>
        </w:rPr>
        <w:t>de</w:t>
      </w:r>
      <w:proofErr w:type="spellEnd"/>
      <w:r w:rsidRPr="008271EE">
        <w:rPr>
          <w:i/>
          <w:iCs/>
        </w:rPr>
        <w:t xml:space="preserve"> </w:t>
      </w:r>
      <w:proofErr w:type="spellStart"/>
      <w:r w:rsidRPr="008271EE">
        <w:rPr>
          <w:i/>
          <w:iCs/>
        </w:rPr>
        <w:t>minimis</w:t>
      </w:r>
      <w:proofErr w:type="spellEnd"/>
      <w:r w:rsidRPr="00085E5D">
        <w:t xml:space="preserve"> atbalst</w:t>
      </w:r>
      <w:r>
        <w:t xml:space="preserve">a intensitāte. </w:t>
      </w:r>
    </w:p>
    <w:p w14:paraId="1CE70A5E" w14:textId="0E89220F" w:rsidR="00C62DA8" w:rsidRPr="00E1099D" w:rsidRDefault="0009411C" w:rsidP="0060310A">
      <w:r>
        <w:t xml:space="preserve">Līdztekus profesionālo kompetenču un prasmju attīstībai, LP nozīmīga arī darbinieku </w:t>
      </w:r>
      <w:proofErr w:type="spellStart"/>
      <w:r>
        <w:t>labbūtība</w:t>
      </w:r>
      <w:proofErr w:type="spellEnd"/>
      <w:r>
        <w:t xml:space="preserve">.  Pamatojoties uz darbinieku apmierinātības pētījuma rezultātiem, 2024. gadā visiem LP darbiniekiem tika organizēts labbūtības mācību cikls: seši </w:t>
      </w:r>
      <w:proofErr w:type="spellStart"/>
      <w:r>
        <w:t>vebināri</w:t>
      </w:r>
      <w:proofErr w:type="spellEnd"/>
      <w:r>
        <w:t xml:space="preserve"> par personīgo robežu ievērošanu darba vietā, emociju pārvaldību un to nozīmi gan profesionālajā, gan personīgajā dzīvē. Pēc tiešsaistes </w:t>
      </w:r>
      <w:proofErr w:type="spellStart"/>
      <w:r>
        <w:t>vebināriem</w:t>
      </w:r>
      <w:proofErr w:type="spellEnd"/>
      <w:r>
        <w:t xml:space="preserve">, mācību video ieraksti un materiāli visiem darbiniekiem ir pieejami LP skolā, nodrošinot ilgtspējīgu piekļuvi zināšanām.  </w:t>
      </w:r>
    </w:p>
    <w:p w14:paraId="15130A0B" w14:textId="088A69E5" w:rsidR="0060310A" w:rsidRPr="00FC6BB9" w:rsidRDefault="0060310A" w:rsidP="0060310A">
      <w:pPr>
        <w:pStyle w:val="Heading2"/>
        <w:rPr>
          <w:lang w:val="lv-LV"/>
        </w:rPr>
      </w:pPr>
      <w:bookmarkStart w:id="124" w:name="_5bgod8px8clc" w:colFirst="0" w:colLast="0"/>
      <w:bookmarkStart w:id="125" w:name="_Toc123815067"/>
      <w:bookmarkStart w:id="126" w:name="_Toc127896731"/>
      <w:bookmarkStart w:id="127" w:name="_Toc128605234"/>
      <w:bookmarkStart w:id="128" w:name="_Toc130198666"/>
      <w:bookmarkStart w:id="129" w:name="_Toc191967930"/>
      <w:bookmarkEnd w:id="124"/>
      <w:r w:rsidRPr="00FC6BB9">
        <w:rPr>
          <w:lang w:val="lv-LV"/>
        </w:rPr>
        <w:lastRenderedPageBreak/>
        <w:t>Iekļaujoša un cieņpilna darba vide</w:t>
      </w:r>
      <w:bookmarkEnd w:id="125"/>
      <w:bookmarkEnd w:id="126"/>
      <w:bookmarkEnd w:id="127"/>
      <w:bookmarkEnd w:id="128"/>
      <w:bookmarkEnd w:id="129"/>
    </w:p>
    <w:p w14:paraId="410D1E6E" w14:textId="617DD195" w:rsidR="001469A1" w:rsidRPr="00FC6BB9" w:rsidRDefault="001469A1" w:rsidP="001469A1">
      <w:pPr>
        <w:pStyle w:val="Subtitle"/>
        <w:rPr>
          <w:lang w:val="lv-LV"/>
        </w:rPr>
      </w:pPr>
      <w:r w:rsidRPr="00FC6BB9">
        <w:rPr>
          <w:lang w:val="lv-LV"/>
        </w:rPr>
        <w:t xml:space="preserve">GRI [406-1] </w:t>
      </w:r>
    </w:p>
    <w:p w14:paraId="072C8335" w14:textId="400B9E77" w:rsidR="00C21BBE" w:rsidRDefault="0060310A" w:rsidP="0060310A">
      <w:pPr>
        <w:rPr>
          <w:lang w:val="lv-LV"/>
        </w:rPr>
      </w:pPr>
      <w:r w:rsidRPr="00FC6BB9">
        <w:rPr>
          <w:lang w:val="lv-LV"/>
        </w:rPr>
        <w:t xml:space="preserve">Latvijas Pasts ir valsts kapitālsabiedrība, kas ciena un stingri ievēro visas starptautiski atzītas cilvēktiesības. </w:t>
      </w:r>
      <w:r w:rsidR="0041352A">
        <w:rPr>
          <w:lang w:val="lv-LV"/>
        </w:rPr>
        <w:t xml:space="preserve">LP </w:t>
      </w:r>
      <w:r w:rsidRPr="00FC6BB9">
        <w:rPr>
          <w:lang w:val="lv-LV"/>
        </w:rPr>
        <w:t xml:space="preserve">strādā </w:t>
      </w:r>
      <w:r w:rsidR="00243B74">
        <w:rPr>
          <w:lang w:val="lv-LV"/>
        </w:rPr>
        <w:t>saskaņā ar</w:t>
      </w:r>
      <w:r w:rsidR="00243B74" w:rsidRPr="00FC6BB9">
        <w:rPr>
          <w:lang w:val="lv-LV"/>
        </w:rPr>
        <w:t xml:space="preserve"> </w:t>
      </w:r>
      <w:r w:rsidRPr="00FC6BB9">
        <w:rPr>
          <w:lang w:val="lv-LV"/>
        </w:rPr>
        <w:t>vispārpieņemtiem demokrātijas un darba ētikas principiem, kā arī spēkā esošajiem darba tiesību aktiem. L</w:t>
      </w:r>
      <w:r w:rsidR="003E1B47">
        <w:rPr>
          <w:lang w:val="lv-LV"/>
        </w:rPr>
        <w:t>P</w:t>
      </w:r>
      <w:r w:rsidRPr="00FC6BB9">
        <w:rPr>
          <w:lang w:val="lv-LV"/>
        </w:rPr>
        <w:t xml:space="preserve"> augstu vērtē dažādību, iekļaujošas vides veidošanu un cieņpilnu attieksmi pret saviem darbiniekiem un iesaistītajām pusēm</w:t>
      </w:r>
      <w:r w:rsidR="006141D4" w:rsidRPr="00FC6BB9">
        <w:rPr>
          <w:lang w:val="lv-LV"/>
        </w:rPr>
        <w:t xml:space="preserve">, kas </w:t>
      </w:r>
      <w:r w:rsidR="000F49F3">
        <w:rPr>
          <w:lang w:val="lv-LV"/>
        </w:rPr>
        <w:t>saskan</w:t>
      </w:r>
      <w:r w:rsidR="006141D4" w:rsidRPr="00FC6BB9">
        <w:rPr>
          <w:lang w:val="lv-LV"/>
        </w:rPr>
        <w:t xml:space="preserve"> ar </w:t>
      </w:r>
      <w:r w:rsidR="003E1B47">
        <w:rPr>
          <w:lang w:val="lv-LV"/>
        </w:rPr>
        <w:t xml:space="preserve">LP </w:t>
      </w:r>
      <w:r w:rsidR="00C21BBE">
        <w:t>Ētikas kodeksā iekļaut</w:t>
      </w:r>
      <w:r w:rsidR="00733D68">
        <w:t>ajiem</w:t>
      </w:r>
      <w:r w:rsidR="00C21BBE">
        <w:t xml:space="preserve"> profesionālās ētikas un uzvedības principi</w:t>
      </w:r>
      <w:r w:rsidR="00733D68">
        <w:t>em</w:t>
      </w:r>
      <w:r w:rsidR="00C21BBE">
        <w:t>,</w:t>
      </w:r>
      <w:r w:rsidR="003B0E0C">
        <w:t xml:space="preserve"> </w:t>
      </w:r>
      <w:r w:rsidR="00C21BBE">
        <w:t>kur</w:t>
      </w:r>
      <w:r w:rsidR="000F49F3">
        <w:t xml:space="preserve">i ir jāievēro </w:t>
      </w:r>
      <w:r w:rsidR="00C21BBE">
        <w:t>visi</w:t>
      </w:r>
      <w:r w:rsidR="000F49F3">
        <w:t>em</w:t>
      </w:r>
      <w:r w:rsidR="00C21BBE">
        <w:t xml:space="preserve"> darbinieki</w:t>
      </w:r>
      <w:r w:rsidR="000F49F3">
        <w:t>em</w:t>
      </w:r>
      <w:r w:rsidR="00C21BBE">
        <w:t xml:space="preserve"> ikdienas darba pienākumu izpildē.</w:t>
      </w:r>
    </w:p>
    <w:p w14:paraId="652266EE" w14:textId="18CB0915" w:rsidR="003B0E0C" w:rsidRPr="00FC6BB9" w:rsidRDefault="003B0E0C" w:rsidP="003B0E0C">
      <w:pPr>
        <w:rPr>
          <w:lang w:val="lv-LV"/>
        </w:rPr>
      </w:pPr>
      <w:r w:rsidRPr="00FC6BB9">
        <w:rPr>
          <w:lang w:val="lv-LV"/>
        </w:rPr>
        <w:t xml:space="preserve">Ievērojot nediskriminācijas principu, Latvijas Pastā dažādos amatos ir nodarbināti darbinieki ar īpašām vajadzībām. </w:t>
      </w:r>
      <w:r w:rsidR="000F49F3">
        <w:rPr>
          <w:lang w:val="lv-LV"/>
        </w:rPr>
        <w:t>LP</w:t>
      </w:r>
      <w:r w:rsidR="000F49F3" w:rsidRPr="00FC6BB9">
        <w:rPr>
          <w:lang w:val="lv-LV"/>
        </w:rPr>
        <w:t xml:space="preserve"> </w:t>
      </w:r>
      <w:r w:rsidRPr="00FC6BB9">
        <w:rPr>
          <w:lang w:val="lv-LV"/>
        </w:rPr>
        <w:t>augsti vērtē iekļaujošas vides un vienlīdzības principu ievērošanu, tāpēc darbinieku pieņemšana darbā tiek veikta, balstoties uz prasmēm un kompetencēm.</w:t>
      </w:r>
    </w:p>
    <w:p w14:paraId="54300E6D" w14:textId="00552B19" w:rsidR="00E75B5F" w:rsidRDefault="00E75B5F" w:rsidP="00D22F7E">
      <w:pPr>
        <w:rPr>
          <w:lang w:val="lv-LV"/>
        </w:rPr>
      </w:pPr>
      <w:r>
        <w:rPr>
          <w:lang w:val="lv-LV"/>
        </w:rPr>
        <w:t>D</w:t>
      </w:r>
      <w:r w:rsidRPr="00BA1BD1">
        <w:rPr>
          <w:lang w:val="lv-LV"/>
        </w:rPr>
        <w:t xml:space="preserve">ažādība </w:t>
      </w:r>
      <w:r>
        <w:rPr>
          <w:lang w:val="lv-LV"/>
        </w:rPr>
        <w:t xml:space="preserve">LP ieskatā ir </w:t>
      </w:r>
      <w:r w:rsidRPr="00BA1BD1">
        <w:rPr>
          <w:lang w:val="lv-LV"/>
        </w:rPr>
        <w:t>resurss</w:t>
      </w:r>
      <w:r w:rsidR="00BC7E09">
        <w:rPr>
          <w:lang w:val="lv-LV"/>
        </w:rPr>
        <w:t xml:space="preserve">, kas var veicināt attīstību, izcilus rezultātus un iekļaujošu darba vidi. </w:t>
      </w:r>
      <w:r w:rsidR="003B0E0C" w:rsidRPr="00772D65">
        <w:rPr>
          <w:lang w:val="lv-LV"/>
        </w:rPr>
        <w:t xml:space="preserve">2024.gadā LP </w:t>
      </w:r>
      <w:r w:rsidR="00D22F7E" w:rsidRPr="00772D65">
        <w:rPr>
          <w:lang w:val="lv-LV"/>
        </w:rPr>
        <w:t>pirmo reizi piedalījās Sabiedrības integrācijas</w:t>
      </w:r>
      <w:r w:rsidR="00813C98" w:rsidRPr="00772D65">
        <w:rPr>
          <w:lang w:val="lv-LV"/>
        </w:rPr>
        <w:t xml:space="preserve"> </w:t>
      </w:r>
      <w:r w:rsidR="00D22F7E" w:rsidRPr="00772D65">
        <w:rPr>
          <w:lang w:val="lv-LV"/>
        </w:rPr>
        <w:t xml:space="preserve">fonda organizētajā darba devēju kustības </w:t>
      </w:r>
      <w:r w:rsidR="003B0E0C" w:rsidRPr="00772D65">
        <w:rPr>
          <w:lang w:val="lv-LV"/>
        </w:rPr>
        <w:t>“</w:t>
      </w:r>
      <w:r w:rsidR="00D22F7E" w:rsidRPr="00772D65">
        <w:rPr>
          <w:lang w:val="lv-LV"/>
        </w:rPr>
        <w:t>Dažādībā ir spēks!</w:t>
      </w:r>
      <w:r w:rsidR="003B0E0C" w:rsidRPr="00772D65">
        <w:rPr>
          <w:lang w:val="lv-LV"/>
        </w:rPr>
        <w:t>”</w:t>
      </w:r>
      <w:r w:rsidR="00D22F7E" w:rsidRPr="00772D65">
        <w:rPr>
          <w:lang w:val="lv-LV"/>
        </w:rPr>
        <w:t xml:space="preserve"> novērtējumā</w:t>
      </w:r>
      <w:r w:rsidR="00772D65" w:rsidRPr="00772D65">
        <w:rPr>
          <w:lang w:val="lv-LV"/>
        </w:rPr>
        <w:t xml:space="preserve">, tajā LP </w:t>
      </w:r>
      <w:r w:rsidR="00D22F7E" w:rsidRPr="00772D65">
        <w:rPr>
          <w:lang w:val="lv-LV"/>
        </w:rPr>
        <w:t>piešķirts sudraba statuss</w:t>
      </w:r>
      <w:r w:rsidR="00813C98" w:rsidRPr="00772D65">
        <w:rPr>
          <w:lang w:val="lv-LV"/>
        </w:rPr>
        <w:t xml:space="preserve"> </w:t>
      </w:r>
      <w:r w:rsidR="00D22F7E" w:rsidRPr="00772D65">
        <w:rPr>
          <w:lang w:val="lv-LV"/>
        </w:rPr>
        <w:t>par ieguldījumu dažādības, vienlīdzības un iekļaušanas veicināšanā.</w:t>
      </w:r>
      <w:r w:rsidRPr="00E75B5F">
        <w:t xml:space="preserve"> </w:t>
      </w:r>
      <w:r w:rsidRPr="00E75B5F">
        <w:rPr>
          <w:lang w:val="lv-LV"/>
        </w:rPr>
        <w:t>Novērtējum</w:t>
      </w:r>
      <w:r>
        <w:rPr>
          <w:lang w:val="lv-LV"/>
        </w:rPr>
        <w:t xml:space="preserve">a ietvaros tiek iezīmēts </w:t>
      </w:r>
      <w:r w:rsidRPr="00E75B5F">
        <w:rPr>
          <w:lang w:val="lv-LV"/>
        </w:rPr>
        <w:t>jau paveikt</w:t>
      </w:r>
      <w:r>
        <w:rPr>
          <w:lang w:val="lv-LV"/>
        </w:rPr>
        <w:t>ais</w:t>
      </w:r>
      <w:r w:rsidRPr="00E75B5F">
        <w:rPr>
          <w:lang w:val="lv-LV"/>
        </w:rPr>
        <w:t xml:space="preserve"> dažādības pasākumu iedzīvināšanā</w:t>
      </w:r>
      <w:r>
        <w:rPr>
          <w:lang w:val="lv-LV"/>
        </w:rPr>
        <w:t>, gan sniegtas rekomendācijas</w:t>
      </w:r>
      <w:r w:rsidR="00FF523F">
        <w:rPr>
          <w:lang w:val="lv-LV"/>
        </w:rPr>
        <w:t>,</w:t>
      </w:r>
      <w:r w:rsidRPr="00E75B5F">
        <w:rPr>
          <w:lang w:val="lv-LV"/>
        </w:rPr>
        <w:t xml:space="preserve"> </w:t>
      </w:r>
      <w:r>
        <w:rPr>
          <w:lang w:val="lv-LV"/>
        </w:rPr>
        <w:t xml:space="preserve">kā pilnveidot </w:t>
      </w:r>
      <w:r w:rsidRPr="00E75B5F">
        <w:rPr>
          <w:lang w:val="lv-LV"/>
        </w:rPr>
        <w:t>iekļaujošu darba vidi, veicināt atvērtību dažādības vadībai</w:t>
      </w:r>
      <w:r>
        <w:rPr>
          <w:lang w:val="lv-LV"/>
        </w:rPr>
        <w:t xml:space="preserve">. </w:t>
      </w:r>
    </w:p>
    <w:p w14:paraId="76AAAD87" w14:textId="43FB54FD" w:rsidR="00343B27" w:rsidRPr="00343B27" w:rsidRDefault="00343B27" w:rsidP="00D22F7E">
      <w:pPr>
        <w:rPr>
          <w:lang w:val="lv-LV"/>
        </w:rPr>
      </w:pPr>
      <w:r>
        <w:rPr>
          <w:lang w:val="lv-LV"/>
        </w:rPr>
        <w:t xml:space="preserve">LP motivāciju veicināt dažādību apliecina arī dalība </w:t>
      </w:r>
      <w:proofErr w:type="spellStart"/>
      <w:r w:rsidRPr="00343B27">
        <w:rPr>
          <w:i/>
          <w:iCs/>
          <w:lang w:val="lv-LV"/>
        </w:rPr>
        <w:t>Central</w:t>
      </w:r>
      <w:proofErr w:type="spellEnd"/>
      <w:r w:rsidRPr="00343B27">
        <w:rPr>
          <w:i/>
          <w:iCs/>
          <w:lang w:val="lv-LV"/>
        </w:rPr>
        <w:t xml:space="preserve"> </w:t>
      </w:r>
      <w:proofErr w:type="spellStart"/>
      <w:r w:rsidRPr="00343B27">
        <w:rPr>
          <w:i/>
          <w:iCs/>
          <w:lang w:val="lv-LV"/>
        </w:rPr>
        <w:t>Baltic</w:t>
      </w:r>
      <w:proofErr w:type="spellEnd"/>
      <w:r w:rsidRPr="00343B27">
        <w:rPr>
          <w:i/>
          <w:iCs/>
          <w:lang w:val="lv-LV"/>
        </w:rPr>
        <w:t xml:space="preserve"> </w:t>
      </w:r>
      <w:proofErr w:type="spellStart"/>
      <w:r w:rsidRPr="00343B27">
        <w:rPr>
          <w:i/>
          <w:iCs/>
          <w:lang w:val="lv-LV"/>
        </w:rPr>
        <w:t>Programme</w:t>
      </w:r>
      <w:proofErr w:type="spellEnd"/>
      <w:r>
        <w:rPr>
          <w:i/>
          <w:iCs/>
          <w:lang w:val="lv-LV"/>
        </w:rPr>
        <w:t xml:space="preserve"> </w:t>
      </w:r>
      <w:r>
        <w:rPr>
          <w:lang w:val="lv-LV"/>
        </w:rPr>
        <w:t xml:space="preserve">ietvaros īstenotajā projektā </w:t>
      </w:r>
      <w:proofErr w:type="spellStart"/>
      <w:r w:rsidRPr="00343B27">
        <w:rPr>
          <w:i/>
          <w:iCs/>
          <w:lang w:val="lv-LV"/>
        </w:rPr>
        <w:t>Silver</w:t>
      </w:r>
      <w:proofErr w:type="spellEnd"/>
      <w:r w:rsidRPr="00343B27">
        <w:rPr>
          <w:i/>
          <w:iCs/>
          <w:lang w:val="lv-LV"/>
        </w:rPr>
        <w:t xml:space="preserve"> </w:t>
      </w:r>
      <w:proofErr w:type="spellStart"/>
      <w:r w:rsidRPr="00343B27">
        <w:rPr>
          <w:i/>
          <w:iCs/>
          <w:lang w:val="lv-LV"/>
        </w:rPr>
        <w:t>Strategies</w:t>
      </w:r>
      <w:proofErr w:type="spellEnd"/>
      <w:r>
        <w:rPr>
          <w:lang w:val="lv-LV"/>
        </w:rPr>
        <w:t xml:space="preserve">. </w:t>
      </w:r>
      <w:r w:rsidR="00E466F1">
        <w:rPr>
          <w:lang w:val="lv-LV"/>
        </w:rPr>
        <w:t>Ņemot vērā</w:t>
      </w:r>
      <w:r w:rsidR="001B23E6">
        <w:rPr>
          <w:lang w:val="lv-LV"/>
        </w:rPr>
        <w:t xml:space="preserve"> </w:t>
      </w:r>
      <w:r w:rsidR="00C56A98">
        <w:rPr>
          <w:lang w:val="lv-LV"/>
        </w:rPr>
        <w:t xml:space="preserve">globālo </w:t>
      </w:r>
      <w:r w:rsidR="001B23E6">
        <w:rPr>
          <w:lang w:val="lv-LV"/>
        </w:rPr>
        <w:t xml:space="preserve">sabiedrības </w:t>
      </w:r>
      <w:r w:rsidR="00072B63">
        <w:rPr>
          <w:lang w:val="lv-LV"/>
        </w:rPr>
        <w:t>novecošanos</w:t>
      </w:r>
      <w:r w:rsidR="00C56A98">
        <w:rPr>
          <w:rStyle w:val="FootnoteReference"/>
          <w:lang w:val="lv-LV"/>
        </w:rPr>
        <w:footnoteReference w:id="11"/>
      </w:r>
      <w:r w:rsidR="00072B63">
        <w:rPr>
          <w:lang w:val="lv-LV"/>
        </w:rPr>
        <w:t xml:space="preserve"> un arī</w:t>
      </w:r>
      <w:r w:rsidR="00E466F1">
        <w:rPr>
          <w:lang w:val="lv-LV"/>
        </w:rPr>
        <w:t xml:space="preserve"> LP darbinieku vidējo vecumu</w:t>
      </w:r>
      <w:r w:rsidR="00072B63">
        <w:rPr>
          <w:lang w:val="lv-LV"/>
        </w:rPr>
        <w:t xml:space="preserve">, </w:t>
      </w:r>
      <w:r w:rsidR="00EC6056">
        <w:rPr>
          <w:lang w:val="lv-LV"/>
        </w:rPr>
        <w:t xml:space="preserve">ir būtiski pievērst uzmanību un veicināt </w:t>
      </w:r>
      <w:r w:rsidR="00AC06A4">
        <w:rPr>
          <w:lang w:val="lv-LV"/>
        </w:rPr>
        <w:t>senioru</w:t>
      </w:r>
      <w:r w:rsidR="00E608D6">
        <w:rPr>
          <w:lang w:val="lv-LV"/>
        </w:rPr>
        <w:t xml:space="preserve"> iekļaušanu un</w:t>
      </w:r>
      <w:r w:rsidR="000E2F25">
        <w:rPr>
          <w:lang w:val="lv-LV"/>
        </w:rPr>
        <w:t xml:space="preserve"> </w:t>
      </w:r>
      <w:r w:rsidR="000E2F25" w:rsidRPr="000E2F25">
        <w:rPr>
          <w:lang w:val="lv-LV"/>
        </w:rPr>
        <w:t>viņu pilnvērtīgu līdzdalību sabiedrības dzīv</w:t>
      </w:r>
      <w:r w:rsidR="000E2F25">
        <w:rPr>
          <w:lang w:val="lv-LV"/>
        </w:rPr>
        <w:t>ē</w:t>
      </w:r>
      <w:r w:rsidR="00951476">
        <w:rPr>
          <w:lang w:val="lv-LV"/>
        </w:rPr>
        <w:t>, tāpēc</w:t>
      </w:r>
      <w:r w:rsidR="000E2F25">
        <w:rPr>
          <w:lang w:val="lv-LV"/>
        </w:rPr>
        <w:t xml:space="preserve"> </w:t>
      </w:r>
      <w:r w:rsidR="00951476">
        <w:rPr>
          <w:lang w:val="lv-LV"/>
        </w:rPr>
        <w:t>p</w:t>
      </w:r>
      <w:r w:rsidR="000E2F25">
        <w:rPr>
          <w:lang w:val="lv-LV"/>
        </w:rPr>
        <w:t xml:space="preserve">rojekta  </w:t>
      </w:r>
      <w:proofErr w:type="spellStart"/>
      <w:r w:rsidR="000E2F25" w:rsidRPr="00343B27">
        <w:rPr>
          <w:i/>
          <w:iCs/>
          <w:lang w:val="lv-LV"/>
        </w:rPr>
        <w:t>Silver</w:t>
      </w:r>
      <w:proofErr w:type="spellEnd"/>
      <w:r w:rsidR="000E2F25" w:rsidRPr="00343B27">
        <w:rPr>
          <w:i/>
          <w:iCs/>
          <w:lang w:val="lv-LV"/>
        </w:rPr>
        <w:t xml:space="preserve"> </w:t>
      </w:r>
      <w:proofErr w:type="spellStart"/>
      <w:r w:rsidR="000E2F25" w:rsidRPr="00343B27">
        <w:rPr>
          <w:i/>
          <w:iCs/>
          <w:lang w:val="lv-LV"/>
        </w:rPr>
        <w:t>Strategies</w:t>
      </w:r>
      <w:proofErr w:type="spellEnd"/>
      <w:r w:rsidR="000E2F25">
        <w:rPr>
          <w:lang w:val="lv-LV"/>
        </w:rPr>
        <w:t xml:space="preserve"> </w:t>
      </w:r>
      <w:r w:rsidRPr="00343B27">
        <w:rPr>
          <w:lang w:val="lv-LV"/>
        </w:rPr>
        <w:t xml:space="preserve">galvenais mērķis ir veicināt senioru piesaisti, iekļaušanu un noturēšanu darba vietā, kā arī </w:t>
      </w:r>
      <w:r w:rsidR="00951476">
        <w:rPr>
          <w:lang w:val="lv-LV"/>
        </w:rPr>
        <w:t xml:space="preserve">veicināt sabiedrības un </w:t>
      </w:r>
      <w:r w:rsidRPr="00343B27">
        <w:rPr>
          <w:lang w:val="lv-LV"/>
        </w:rPr>
        <w:t>uzņēmum</w:t>
      </w:r>
      <w:r w:rsidR="00951476">
        <w:rPr>
          <w:lang w:val="lv-LV"/>
        </w:rPr>
        <w:t xml:space="preserve">u izpratni par šiem jautājumiem. </w:t>
      </w:r>
      <w:r w:rsidRPr="00343B27">
        <w:rPr>
          <w:lang w:val="lv-LV"/>
        </w:rPr>
        <w:t xml:space="preserve">Projekta ietvaros tiks izstrādātas apmācības un stratēģijas, </w:t>
      </w:r>
      <w:r w:rsidR="00B71FD0">
        <w:rPr>
          <w:lang w:val="lv-LV"/>
        </w:rPr>
        <w:t>k</w:t>
      </w:r>
      <w:r w:rsidR="009316E9">
        <w:rPr>
          <w:lang w:val="lv-LV"/>
        </w:rPr>
        <w:t xml:space="preserve">ā uzņēmumiem praktiski veicināt  senioru iekļaušanu. </w:t>
      </w:r>
      <w:r w:rsidR="00BB3D7A" w:rsidRPr="00BB3D7A">
        <w:rPr>
          <w:lang w:val="lv-LV"/>
        </w:rPr>
        <w:t>Projekts tiek īstenots</w:t>
      </w:r>
      <w:r w:rsidR="009316E9">
        <w:rPr>
          <w:lang w:val="lv-LV"/>
        </w:rPr>
        <w:t xml:space="preserve"> </w:t>
      </w:r>
      <w:r w:rsidR="009316E9" w:rsidRPr="004F533E">
        <w:rPr>
          <w:lang w:val="lv-LV"/>
        </w:rPr>
        <w:t>līdz</w:t>
      </w:r>
      <w:r w:rsidR="00BB3D7A" w:rsidRPr="004F533E">
        <w:rPr>
          <w:lang w:val="lv-LV"/>
        </w:rPr>
        <w:t xml:space="preserve"> </w:t>
      </w:r>
      <w:r w:rsidR="004F533E" w:rsidRPr="004F533E">
        <w:rPr>
          <w:lang w:val="lv-LV"/>
        </w:rPr>
        <w:t>2025.</w:t>
      </w:r>
      <w:r w:rsidR="004F533E">
        <w:rPr>
          <w:lang w:val="lv-LV"/>
        </w:rPr>
        <w:t xml:space="preserve">gada 31.augustam </w:t>
      </w:r>
      <w:r w:rsidR="00BB3D7A" w:rsidRPr="00BB3D7A">
        <w:rPr>
          <w:lang w:val="lv-LV"/>
        </w:rPr>
        <w:t xml:space="preserve">sadarbībā ar Igaunijas Tirdzniecības un rūpniecības kameru un </w:t>
      </w:r>
      <w:proofErr w:type="spellStart"/>
      <w:r w:rsidR="00BB3D7A" w:rsidRPr="00BB3D7A">
        <w:rPr>
          <w:lang w:val="lv-LV"/>
        </w:rPr>
        <w:t>Satakuntas</w:t>
      </w:r>
      <w:proofErr w:type="spellEnd"/>
      <w:r w:rsidR="00BB3D7A" w:rsidRPr="00BB3D7A">
        <w:rPr>
          <w:lang w:val="lv-LV"/>
        </w:rPr>
        <w:t xml:space="preserve"> universitāti Somijā.</w:t>
      </w:r>
    </w:p>
    <w:p w14:paraId="07D5A5B7" w14:textId="77777777" w:rsidR="0060310A" w:rsidRPr="00FC6BB9" w:rsidRDefault="0060310A" w:rsidP="0060310A">
      <w:pPr>
        <w:pStyle w:val="Heading2"/>
        <w:rPr>
          <w:lang w:val="lv-LV"/>
        </w:rPr>
      </w:pPr>
      <w:bookmarkStart w:id="130" w:name="_diigtdlo88t" w:colFirst="0" w:colLast="0"/>
      <w:bookmarkStart w:id="131" w:name="_Toc123815068"/>
      <w:bookmarkStart w:id="132" w:name="_Toc127896732"/>
      <w:bookmarkStart w:id="133" w:name="_Toc128605235"/>
      <w:bookmarkStart w:id="134" w:name="_Toc130198667"/>
      <w:bookmarkStart w:id="135" w:name="_Toc191967931"/>
      <w:bookmarkEnd w:id="130"/>
      <w:r w:rsidRPr="00FC6BB9">
        <w:rPr>
          <w:lang w:val="lv-LV"/>
        </w:rPr>
        <w:t>Nediskriminējoša darba samaksas politika</w:t>
      </w:r>
      <w:bookmarkEnd w:id="131"/>
      <w:bookmarkEnd w:id="132"/>
      <w:bookmarkEnd w:id="133"/>
      <w:bookmarkEnd w:id="134"/>
      <w:bookmarkEnd w:id="135"/>
    </w:p>
    <w:p w14:paraId="2A430831" w14:textId="77777777" w:rsidR="0060310A" w:rsidRPr="00FC6BB9" w:rsidRDefault="0060310A" w:rsidP="0060310A">
      <w:pPr>
        <w:pStyle w:val="Subtitle"/>
        <w:rPr>
          <w:lang w:val="lv-LV"/>
        </w:rPr>
      </w:pPr>
      <w:bookmarkStart w:id="136" w:name="_Hlk127785841"/>
      <w:r w:rsidRPr="00FC6BB9">
        <w:rPr>
          <w:lang w:val="lv-LV"/>
        </w:rPr>
        <w:t>GRI [405-1] [405-2]</w:t>
      </w:r>
    </w:p>
    <w:bookmarkEnd w:id="136"/>
    <w:p w14:paraId="08CF045C" w14:textId="51B53C02" w:rsidR="000C625A" w:rsidRPr="00FC6BB9" w:rsidRDefault="0060310A" w:rsidP="007D18AF">
      <w:pPr>
        <w:widowControl w:val="0"/>
        <w:rPr>
          <w:lang w:val="lv-LV"/>
        </w:rPr>
      </w:pPr>
      <w:r w:rsidRPr="00FC6BB9">
        <w:rPr>
          <w:lang w:val="lv-LV"/>
        </w:rPr>
        <w:t>L</w:t>
      </w:r>
      <w:r w:rsidR="00045798">
        <w:rPr>
          <w:lang w:val="lv-LV"/>
        </w:rPr>
        <w:t>P</w:t>
      </w:r>
      <w:r w:rsidRPr="00FC6BB9">
        <w:rPr>
          <w:lang w:val="lv-LV"/>
        </w:rPr>
        <w:t xml:space="preserve"> darba samaksas politika paredz samaksu </w:t>
      </w:r>
      <w:r w:rsidR="004B54B4" w:rsidRPr="004B54B4">
        <w:rPr>
          <w:lang w:val="lv-LV"/>
        </w:rPr>
        <w:t>atkarībā no darba uzdevumu veikšanai nepieciešamajām kompetencēm, darba apjoma un kvalitātes</w:t>
      </w:r>
      <w:r w:rsidRPr="00FC6BB9">
        <w:rPr>
          <w:lang w:val="lv-LV"/>
        </w:rPr>
        <w:t xml:space="preserve">, tādus kritērijus kā dzimums vai vecums nekādā veidā nevērtējot. </w:t>
      </w:r>
    </w:p>
    <w:p w14:paraId="1CA0B127" w14:textId="1EC45FA6" w:rsidR="000C625A" w:rsidRPr="00FC6BB9" w:rsidRDefault="0060310A" w:rsidP="007D18AF">
      <w:pPr>
        <w:widowControl w:val="0"/>
        <w:rPr>
          <w:lang w:val="lv-LV"/>
        </w:rPr>
      </w:pPr>
      <w:r w:rsidRPr="00FC6BB9">
        <w:rPr>
          <w:lang w:val="lv-LV"/>
        </w:rPr>
        <w:t>L</w:t>
      </w:r>
      <w:r w:rsidR="00EC564A">
        <w:rPr>
          <w:lang w:val="lv-LV"/>
        </w:rPr>
        <w:t>P</w:t>
      </w:r>
      <w:r w:rsidRPr="00FC6BB9">
        <w:rPr>
          <w:lang w:val="lv-LV"/>
        </w:rPr>
        <w:t xml:space="preserve"> cenšas nodrošināt saviem darbiniekiem motivējošu atalgojuma sistēmu un apzinās, ka atbilstošs atalgojums ir viena no </w:t>
      </w:r>
      <w:r w:rsidR="00E45C5A">
        <w:rPr>
          <w:iCs/>
          <w:szCs w:val="20"/>
          <w:lang w:val="lv-LV"/>
        </w:rPr>
        <w:t>Uzņēmuma</w:t>
      </w:r>
      <w:r w:rsidR="00E45C5A" w:rsidRPr="00FC6BB9" w:rsidDel="00E45C5A">
        <w:rPr>
          <w:lang w:val="lv-LV"/>
        </w:rPr>
        <w:t xml:space="preserve"> </w:t>
      </w:r>
      <w:r w:rsidRPr="00FC6BB9">
        <w:rPr>
          <w:lang w:val="lv-LV"/>
        </w:rPr>
        <w:t xml:space="preserve">darbinieku prioritātēm. Neskatoties uz to, ka salīdzinājumā ar </w:t>
      </w:r>
      <w:r w:rsidR="00C6770C" w:rsidRPr="00FC6BB9">
        <w:rPr>
          <w:lang w:val="lv-LV"/>
        </w:rPr>
        <w:t>iepriekšējiem gadiem</w:t>
      </w:r>
      <w:r w:rsidRPr="00FC6BB9">
        <w:rPr>
          <w:lang w:val="lv-LV"/>
        </w:rPr>
        <w:t xml:space="preserve"> vidējā darba samaksa augusi,</w:t>
      </w:r>
      <w:r w:rsidR="007D18AF" w:rsidRPr="00FC6BB9">
        <w:rPr>
          <w:lang w:val="lv-LV"/>
        </w:rPr>
        <w:t xml:space="preserve"> 202</w:t>
      </w:r>
      <w:r w:rsidR="00E410F3">
        <w:rPr>
          <w:lang w:val="lv-LV"/>
        </w:rPr>
        <w:t>4</w:t>
      </w:r>
      <w:r w:rsidR="007D18AF" w:rsidRPr="00FC6BB9">
        <w:rPr>
          <w:lang w:val="lv-LV"/>
        </w:rPr>
        <w:t xml:space="preserve">.gadā darbinieku vidējā darba samaksa (neskaitot augstāko vadību – valdi un padomi) par pilnu slodzi bija </w:t>
      </w:r>
      <w:r w:rsidR="007D18AF" w:rsidRPr="44C9C9D4">
        <w:rPr>
          <w:lang w:val="lv-LV"/>
        </w:rPr>
        <w:t>1</w:t>
      </w:r>
      <w:r w:rsidR="00622651">
        <w:rPr>
          <w:lang w:val="lv-LV"/>
        </w:rPr>
        <w:t> </w:t>
      </w:r>
      <w:r w:rsidR="37369443" w:rsidRPr="44C9C9D4">
        <w:rPr>
          <w:lang w:val="lv-LV"/>
        </w:rPr>
        <w:t>342</w:t>
      </w:r>
      <w:r w:rsidR="00622651">
        <w:rPr>
          <w:lang w:val="lv-LV"/>
        </w:rPr>
        <w:t xml:space="preserve"> EUR, k</w:t>
      </w:r>
      <w:r w:rsidR="007D18AF" w:rsidRPr="00FC6BB9">
        <w:rPr>
          <w:lang w:val="lv-LV"/>
        </w:rPr>
        <w:t>as joprojām ir zemāka par vidējo darba samaksu valstī.</w:t>
      </w:r>
      <w:r w:rsidR="00EA48BA" w:rsidRPr="00FC6BB9">
        <w:rPr>
          <w:lang w:val="lv-LV"/>
        </w:rPr>
        <w:t xml:space="preserve"> </w:t>
      </w:r>
    </w:p>
    <w:p w14:paraId="542AAD5A" w14:textId="44ABD273" w:rsidR="00C6770C" w:rsidRPr="00FC6BB9" w:rsidRDefault="004F38A5" w:rsidP="007D18AF">
      <w:pPr>
        <w:widowControl w:val="0"/>
        <w:rPr>
          <w:lang w:val="lv-LV"/>
        </w:rPr>
      </w:pPr>
      <w:r w:rsidRPr="004F38A5">
        <w:t xml:space="preserve">Konkurētspējīgs darbinieku atalgojums ir viena no </w:t>
      </w:r>
      <w:r w:rsidR="00771549">
        <w:t xml:space="preserve">LP </w:t>
      </w:r>
      <w:r w:rsidRPr="004F38A5">
        <w:t>prioritātēm. Lai to nodrošinātu, pastāvīgi tiek pārskatīti iekšējie procesi</w:t>
      </w:r>
      <w:r>
        <w:t xml:space="preserve"> </w:t>
      </w:r>
      <w:r w:rsidRPr="004F38A5">
        <w:t>ar mērķi samazināt manuāli veicamo darba apjomu, ieviešot procesu digitalizācijas un automatizācijas risinājumus. Tādējādi tiek uzlabota procesu efektivitāte, ļaujot samazināt nepieciešamo slodžu skaitu automatizētajos procesos un sniedzot iespēju pārskatīt atalgojumu citiem darbiniekiem</w:t>
      </w:r>
      <w:bookmarkStart w:id="137" w:name="_Hlk158642009"/>
      <w:r w:rsidR="00EC564A">
        <w:rPr>
          <w:lang w:val="lv-LV"/>
        </w:rPr>
        <w:t xml:space="preserve">. </w:t>
      </w:r>
    </w:p>
    <w:p w14:paraId="26854B8C" w14:textId="5756D99A" w:rsidR="0060310A" w:rsidRPr="00FC6BB9" w:rsidRDefault="0060310A" w:rsidP="00D537C6">
      <w:pPr>
        <w:widowControl w:val="0"/>
        <w:rPr>
          <w:lang w:val="lv-LV"/>
        </w:rPr>
      </w:pPr>
      <w:r w:rsidRPr="00FC6BB9">
        <w:rPr>
          <w:lang w:val="lv-LV"/>
        </w:rPr>
        <w:br w:type="page"/>
      </w:r>
    </w:p>
    <w:p w14:paraId="62AFFFC5" w14:textId="77777777" w:rsidR="0060310A" w:rsidRPr="00FC6BB9" w:rsidRDefault="0060310A" w:rsidP="0060310A">
      <w:pPr>
        <w:pStyle w:val="Heading1"/>
        <w:spacing w:before="120" w:after="0" w:line="240" w:lineRule="auto"/>
        <w:rPr>
          <w:lang w:val="lv-LV"/>
        </w:rPr>
      </w:pPr>
      <w:bookmarkStart w:id="138" w:name="_492dr0eluyty" w:colFirst="0" w:colLast="0"/>
      <w:bookmarkStart w:id="139" w:name="_Toc123815069"/>
      <w:bookmarkStart w:id="140" w:name="_Toc127896733"/>
      <w:bookmarkStart w:id="141" w:name="_Toc128605236"/>
      <w:bookmarkStart w:id="142" w:name="_Toc130198668"/>
      <w:bookmarkStart w:id="143" w:name="_Toc191967932"/>
      <w:bookmarkEnd w:id="137"/>
      <w:bookmarkEnd w:id="138"/>
      <w:r w:rsidRPr="00FC6BB9">
        <w:rPr>
          <w:lang w:val="lv-LV"/>
        </w:rPr>
        <w:lastRenderedPageBreak/>
        <w:t>Attiecības ar klientiem</w:t>
      </w:r>
      <w:bookmarkEnd w:id="139"/>
      <w:bookmarkEnd w:id="140"/>
      <w:bookmarkEnd w:id="141"/>
      <w:bookmarkEnd w:id="142"/>
      <w:bookmarkEnd w:id="143"/>
    </w:p>
    <w:p w14:paraId="14F4051B" w14:textId="68A576FD" w:rsidR="0060310A" w:rsidRPr="00FC6BB9" w:rsidRDefault="0018008D" w:rsidP="0060310A">
      <w:pPr>
        <w:rPr>
          <w:lang w:val="lv-LV"/>
        </w:rPr>
      </w:pPr>
      <w:bookmarkStart w:id="144" w:name="_y2miawkfzxks" w:colFirst="0" w:colLast="0"/>
      <w:bookmarkStart w:id="145" w:name="_Toc123813868"/>
      <w:bookmarkEnd w:id="144"/>
      <w:r>
        <w:rPr>
          <w:lang w:val="lv-LV"/>
        </w:rPr>
        <w:t xml:space="preserve">LP </w:t>
      </w:r>
      <w:r w:rsidR="0060310A" w:rsidRPr="00FC6BB9">
        <w:rPr>
          <w:lang w:val="lv-LV"/>
        </w:rPr>
        <w:t xml:space="preserve">pakalpojumu digitalizācija un klientu pieredzes uzlabošana ir nozīmīgs ilgtspējas aspekts. Klientu pieredzi </w:t>
      </w:r>
      <w:r w:rsidR="000F34AB">
        <w:rPr>
          <w:lang w:val="lv-LV"/>
        </w:rPr>
        <w:t xml:space="preserve">ir </w:t>
      </w:r>
      <w:r w:rsidR="0060310A" w:rsidRPr="00FC6BB9">
        <w:rPr>
          <w:lang w:val="lv-LV"/>
        </w:rPr>
        <w:t xml:space="preserve">plānots uzlabot, ar mūsdienīgiem risinājumiem veicinot pakalpojumu pieejamību arvien plašākai sabiedrības daļai. Lai </w:t>
      </w:r>
      <w:r w:rsidR="00771549">
        <w:rPr>
          <w:lang w:val="lv-LV"/>
        </w:rPr>
        <w:t xml:space="preserve">LP </w:t>
      </w:r>
      <w:r w:rsidR="0060310A" w:rsidRPr="00FC6BB9">
        <w:rPr>
          <w:lang w:val="lv-LV"/>
        </w:rPr>
        <w:t xml:space="preserve">būtu pirmā klienta izvēle starp pasta pakalpojumu sniedzējiem, uzmanība tiek veltīta </w:t>
      </w:r>
      <w:r w:rsidR="00771549">
        <w:rPr>
          <w:lang w:val="lv-LV"/>
        </w:rPr>
        <w:t>LP</w:t>
      </w:r>
      <w:r w:rsidR="007C2AB4" w:rsidRPr="00FC6BB9">
        <w:rPr>
          <w:lang w:val="lv-LV"/>
        </w:rPr>
        <w:t xml:space="preserve"> pakalpojumu groza </w:t>
      </w:r>
      <w:r w:rsidR="009544D7" w:rsidRPr="00FC6BB9">
        <w:rPr>
          <w:lang w:val="lv-LV"/>
        </w:rPr>
        <w:t xml:space="preserve">un procesu </w:t>
      </w:r>
      <w:r w:rsidR="007C2AB4" w:rsidRPr="00FC6BB9">
        <w:rPr>
          <w:lang w:val="lv-LV"/>
        </w:rPr>
        <w:t>vienkāršošanai, digitālo pakalpojumu saņemšanas kanā</w:t>
      </w:r>
      <w:r w:rsidR="009544D7" w:rsidRPr="00FC6BB9">
        <w:rPr>
          <w:lang w:val="lv-LV"/>
        </w:rPr>
        <w:t>l</w:t>
      </w:r>
      <w:r w:rsidR="007C2AB4" w:rsidRPr="00FC6BB9">
        <w:rPr>
          <w:lang w:val="lv-LV"/>
        </w:rPr>
        <w:t>u</w:t>
      </w:r>
      <w:r w:rsidR="009544D7" w:rsidRPr="00FC6BB9">
        <w:rPr>
          <w:lang w:val="lv-LV"/>
        </w:rPr>
        <w:t xml:space="preserve"> attīstībai, </w:t>
      </w:r>
      <w:r w:rsidR="0060310A" w:rsidRPr="00FC6BB9">
        <w:rPr>
          <w:lang w:val="lv-LV"/>
        </w:rPr>
        <w:t>komunikācijai ar klientu</w:t>
      </w:r>
      <w:r w:rsidR="009544D7" w:rsidRPr="00FC6BB9">
        <w:rPr>
          <w:lang w:val="lv-LV"/>
        </w:rPr>
        <w:t xml:space="preserve">, </w:t>
      </w:r>
      <w:r w:rsidR="0060310A" w:rsidRPr="00FC6BB9">
        <w:rPr>
          <w:lang w:val="lv-LV"/>
        </w:rPr>
        <w:t>atgriezeniskās saites apkopošanai</w:t>
      </w:r>
      <w:r w:rsidR="009544D7" w:rsidRPr="00FC6BB9">
        <w:rPr>
          <w:lang w:val="lv-LV"/>
        </w:rPr>
        <w:t xml:space="preserve"> u.c.</w:t>
      </w:r>
      <w:bookmarkEnd w:id="145"/>
      <w:r w:rsidR="001B2FDC">
        <w:rPr>
          <w:lang w:val="lv-LV"/>
        </w:rPr>
        <w:t xml:space="preserve"> klientu</w:t>
      </w:r>
      <w:r w:rsidR="00C8493C">
        <w:rPr>
          <w:lang w:val="lv-LV"/>
        </w:rPr>
        <w:t xml:space="preserve"> pieredzi uzlabo</w:t>
      </w:r>
      <w:r w:rsidR="00513CA2">
        <w:rPr>
          <w:lang w:val="lv-LV"/>
        </w:rPr>
        <w:t xml:space="preserve">jošiem pasākumiem. </w:t>
      </w:r>
    </w:p>
    <w:p w14:paraId="44B01C98" w14:textId="68CCE1CB" w:rsidR="0060310A" w:rsidRDefault="0060310A" w:rsidP="0060310A">
      <w:pPr>
        <w:rPr>
          <w:lang w:val="lv-LV"/>
        </w:rPr>
      </w:pPr>
      <w:bookmarkStart w:id="146" w:name="_1fwmuq3wxr1e" w:colFirst="0" w:colLast="0"/>
      <w:bookmarkStart w:id="147" w:name="_Toc123813869"/>
      <w:bookmarkEnd w:id="146"/>
      <w:r w:rsidRPr="00FC6BB9">
        <w:rPr>
          <w:lang w:val="lv-LV"/>
        </w:rPr>
        <w:t>Latvijas Pasta noteiktie būtiskie aspekti attiecībās ar klientiem:</w:t>
      </w:r>
      <w:bookmarkEnd w:id="147"/>
    </w:p>
    <w:p w14:paraId="2CCDFFD1" w14:textId="77777777" w:rsidR="004B162C" w:rsidRPr="004B162C" w:rsidRDefault="004B162C" w:rsidP="0060310A">
      <w:pPr>
        <w:rPr>
          <w:sz w:val="12"/>
          <w:szCs w:val="12"/>
          <w:lang w:val="lv-LV"/>
        </w:rPr>
      </w:pPr>
    </w:p>
    <w:tbl>
      <w:tblPr>
        <w:tblStyle w:val="LPtabula"/>
        <w:tblW w:w="9072" w:type="dxa"/>
        <w:tblLook w:val="0020" w:firstRow="1" w:lastRow="0" w:firstColumn="0" w:lastColumn="0" w:noHBand="0" w:noVBand="0"/>
      </w:tblPr>
      <w:tblGrid>
        <w:gridCol w:w="4111"/>
        <w:gridCol w:w="4961"/>
      </w:tblGrid>
      <w:tr w:rsidR="00FB2AFD" w:rsidRPr="00FC6BB9" w14:paraId="4DE35822" w14:textId="77777777" w:rsidTr="00C71DAA">
        <w:trPr>
          <w:cnfStyle w:val="100000000000" w:firstRow="1" w:lastRow="0" w:firstColumn="0" w:lastColumn="0" w:oddVBand="0" w:evenVBand="0" w:oddHBand="0" w:evenHBand="0" w:firstRowFirstColumn="0" w:firstRowLastColumn="0" w:lastRowFirstColumn="0" w:lastRowLastColumn="0"/>
        </w:trPr>
        <w:tc>
          <w:tcPr>
            <w:tcW w:w="4111" w:type="dxa"/>
            <w:vAlign w:val="top"/>
          </w:tcPr>
          <w:p w14:paraId="18AF25FD" w14:textId="77777777" w:rsidR="00FB2AFD" w:rsidRPr="00FC6BB9" w:rsidRDefault="00FB2AFD" w:rsidP="00C71DAA">
            <w:pPr>
              <w:jc w:val="left"/>
              <w:rPr>
                <w:sz w:val="18"/>
                <w:szCs w:val="20"/>
                <w:lang w:val="lv-LV"/>
              </w:rPr>
            </w:pPr>
            <w:r w:rsidRPr="00FC6BB9">
              <w:rPr>
                <w:sz w:val="18"/>
                <w:szCs w:val="20"/>
                <w:lang w:val="lv-LV"/>
              </w:rPr>
              <w:t>Būtiskais aspekts</w:t>
            </w:r>
          </w:p>
        </w:tc>
        <w:tc>
          <w:tcPr>
            <w:tcW w:w="4961" w:type="dxa"/>
            <w:vAlign w:val="top"/>
          </w:tcPr>
          <w:p w14:paraId="1251241E" w14:textId="77777777" w:rsidR="00FB2AFD" w:rsidRPr="00FC6BB9" w:rsidRDefault="00FB2AFD" w:rsidP="00C71DAA">
            <w:pPr>
              <w:rPr>
                <w:sz w:val="18"/>
                <w:szCs w:val="20"/>
                <w:lang w:val="lv-LV"/>
              </w:rPr>
            </w:pPr>
            <w:r w:rsidRPr="00FC6BB9">
              <w:rPr>
                <w:sz w:val="18"/>
                <w:szCs w:val="20"/>
                <w:lang w:val="lv-LV"/>
              </w:rPr>
              <w:t>Rādītāji</w:t>
            </w:r>
          </w:p>
        </w:tc>
      </w:tr>
      <w:tr w:rsidR="00FB2AFD" w:rsidRPr="00FC6BB9" w14:paraId="6DCFAA0E" w14:textId="77777777" w:rsidTr="00C71DAA">
        <w:trPr>
          <w:cnfStyle w:val="000000100000" w:firstRow="0" w:lastRow="0" w:firstColumn="0" w:lastColumn="0" w:oddVBand="0" w:evenVBand="0" w:oddHBand="1" w:evenHBand="0" w:firstRowFirstColumn="0" w:firstRowLastColumn="0" w:lastRowFirstColumn="0" w:lastRowLastColumn="0"/>
          <w:trHeight w:val="538"/>
        </w:trPr>
        <w:tc>
          <w:tcPr>
            <w:tcW w:w="4111" w:type="dxa"/>
            <w:vAlign w:val="top"/>
          </w:tcPr>
          <w:p w14:paraId="410BB656" w14:textId="056F196F" w:rsidR="00FB2AFD" w:rsidRPr="00FC6BB9" w:rsidRDefault="00FB2AFD" w:rsidP="00C71DAA">
            <w:pPr>
              <w:jc w:val="left"/>
              <w:rPr>
                <w:sz w:val="18"/>
                <w:szCs w:val="18"/>
                <w:lang w:val="lv-LV"/>
              </w:rPr>
            </w:pPr>
            <w:r w:rsidRPr="00FC6BB9">
              <w:rPr>
                <w:sz w:val="18"/>
                <w:szCs w:val="18"/>
                <w:lang w:val="lv-LV"/>
              </w:rPr>
              <w:t>Ērti un pieejami pakalpojumi</w:t>
            </w:r>
          </w:p>
        </w:tc>
        <w:tc>
          <w:tcPr>
            <w:tcW w:w="4961" w:type="dxa"/>
            <w:vAlign w:val="top"/>
          </w:tcPr>
          <w:p w14:paraId="5030E3AA" w14:textId="7234895C" w:rsidR="00FB2AFD" w:rsidRPr="00FC6BB9" w:rsidRDefault="00FB2AFD" w:rsidP="00FB2AFD">
            <w:pPr>
              <w:rPr>
                <w:sz w:val="18"/>
                <w:szCs w:val="18"/>
                <w:lang w:val="lv-LV"/>
              </w:rPr>
            </w:pPr>
            <w:r w:rsidRPr="00FC6BB9">
              <w:rPr>
                <w:sz w:val="18"/>
                <w:szCs w:val="18"/>
                <w:lang w:val="lv-LV"/>
              </w:rPr>
              <w:t>P</w:t>
            </w:r>
            <w:r w:rsidR="00FF2507" w:rsidRPr="00FC6BB9">
              <w:rPr>
                <w:sz w:val="18"/>
                <w:szCs w:val="18"/>
                <w:lang w:val="lv-LV"/>
              </w:rPr>
              <w:t>PSV</w:t>
            </w:r>
            <w:r w:rsidRPr="00FC6BB9">
              <w:rPr>
                <w:sz w:val="18"/>
                <w:szCs w:val="18"/>
                <w:lang w:val="lv-LV"/>
              </w:rPr>
              <w:t xml:space="preserve"> skaits</w:t>
            </w:r>
          </w:p>
          <w:p w14:paraId="7248CC39" w14:textId="7E9AD156" w:rsidR="00FB2AFD" w:rsidRPr="00FC6BB9" w:rsidRDefault="00FB2AFD" w:rsidP="00FB2AFD">
            <w:pPr>
              <w:jc w:val="left"/>
              <w:rPr>
                <w:sz w:val="18"/>
                <w:szCs w:val="18"/>
                <w:lang w:val="lv-LV"/>
              </w:rPr>
            </w:pPr>
            <w:r w:rsidRPr="00FC6BB9">
              <w:rPr>
                <w:sz w:val="18"/>
                <w:szCs w:val="18"/>
                <w:lang w:val="lv-LV"/>
              </w:rPr>
              <w:t>Pakalpojumu pilnveide</w:t>
            </w:r>
          </w:p>
        </w:tc>
      </w:tr>
      <w:tr w:rsidR="00FB2AFD" w:rsidRPr="00FC6BB9" w14:paraId="0B3EB85C" w14:textId="77777777" w:rsidTr="00C71DAA">
        <w:trPr>
          <w:cnfStyle w:val="000000010000" w:firstRow="0" w:lastRow="0" w:firstColumn="0" w:lastColumn="0" w:oddVBand="0" w:evenVBand="0" w:oddHBand="0" w:evenHBand="1" w:firstRowFirstColumn="0" w:firstRowLastColumn="0" w:lastRowFirstColumn="0" w:lastRowLastColumn="0"/>
        </w:trPr>
        <w:tc>
          <w:tcPr>
            <w:tcW w:w="4111" w:type="dxa"/>
            <w:vAlign w:val="top"/>
          </w:tcPr>
          <w:p w14:paraId="087FDE2C" w14:textId="50ED38EF" w:rsidR="00FB2AFD" w:rsidRPr="00FC6BB9" w:rsidRDefault="00FB2AFD" w:rsidP="00C71DAA">
            <w:pPr>
              <w:jc w:val="left"/>
              <w:rPr>
                <w:sz w:val="18"/>
                <w:szCs w:val="18"/>
                <w:lang w:val="lv-LV"/>
              </w:rPr>
            </w:pPr>
            <w:r w:rsidRPr="00FC6BB9">
              <w:rPr>
                <w:sz w:val="18"/>
                <w:szCs w:val="18"/>
                <w:lang w:val="lv-LV"/>
              </w:rPr>
              <w:t>Mūsdienīga klientu pieredze</w:t>
            </w:r>
          </w:p>
        </w:tc>
        <w:tc>
          <w:tcPr>
            <w:tcW w:w="4961" w:type="dxa"/>
            <w:vAlign w:val="top"/>
          </w:tcPr>
          <w:p w14:paraId="76B5ED20" w14:textId="2941C334" w:rsidR="00FB2AFD" w:rsidRPr="00FC6BB9" w:rsidRDefault="00FB2AFD" w:rsidP="00FB2AFD">
            <w:pPr>
              <w:rPr>
                <w:sz w:val="18"/>
                <w:szCs w:val="18"/>
                <w:lang w:val="lv-LV"/>
              </w:rPr>
            </w:pPr>
            <w:r w:rsidRPr="00FC6BB9">
              <w:rPr>
                <w:sz w:val="18"/>
                <w:szCs w:val="18"/>
                <w:lang w:val="lv-LV"/>
              </w:rPr>
              <w:t>Saziņas platformas</w:t>
            </w:r>
          </w:p>
          <w:p w14:paraId="04996184" w14:textId="3C56E5CD" w:rsidR="00FB2AFD" w:rsidRPr="00FC6BB9" w:rsidRDefault="00FB2AFD" w:rsidP="00FB2AFD">
            <w:pPr>
              <w:jc w:val="left"/>
              <w:rPr>
                <w:sz w:val="18"/>
                <w:szCs w:val="18"/>
                <w:lang w:val="lv-LV"/>
              </w:rPr>
            </w:pPr>
            <w:r w:rsidRPr="00FC6BB9">
              <w:rPr>
                <w:sz w:val="18"/>
                <w:szCs w:val="18"/>
                <w:lang w:val="lv-LV"/>
              </w:rPr>
              <w:t>Mūsdienīgi pakalpojumi</w:t>
            </w:r>
          </w:p>
        </w:tc>
      </w:tr>
      <w:tr w:rsidR="00FB2AFD" w:rsidRPr="00FC6BB9" w14:paraId="18DC5986" w14:textId="77777777" w:rsidTr="00C71DAA">
        <w:trPr>
          <w:cnfStyle w:val="000000100000" w:firstRow="0" w:lastRow="0" w:firstColumn="0" w:lastColumn="0" w:oddVBand="0" w:evenVBand="0" w:oddHBand="1" w:evenHBand="0" w:firstRowFirstColumn="0" w:firstRowLastColumn="0" w:lastRowFirstColumn="0" w:lastRowLastColumn="0"/>
        </w:trPr>
        <w:tc>
          <w:tcPr>
            <w:tcW w:w="4111" w:type="dxa"/>
            <w:vAlign w:val="top"/>
          </w:tcPr>
          <w:p w14:paraId="4A08275A" w14:textId="6AD5BFEF" w:rsidR="00FB2AFD" w:rsidRPr="00FC6BB9" w:rsidRDefault="00FB2AFD" w:rsidP="00C71DAA">
            <w:pPr>
              <w:jc w:val="left"/>
              <w:rPr>
                <w:sz w:val="18"/>
                <w:szCs w:val="18"/>
                <w:lang w:val="lv-LV"/>
              </w:rPr>
            </w:pPr>
            <w:r w:rsidRPr="00FC6BB9">
              <w:rPr>
                <w:sz w:val="18"/>
                <w:szCs w:val="18"/>
                <w:lang w:val="lv-LV"/>
              </w:rPr>
              <w:t>Pakalpojuma kvalitāte un attīstība</w:t>
            </w:r>
          </w:p>
        </w:tc>
        <w:tc>
          <w:tcPr>
            <w:tcW w:w="4961" w:type="dxa"/>
            <w:vAlign w:val="top"/>
          </w:tcPr>
          <w:p w14:paraId="269B01FD" w14:textId="362AF3E5" w:rsidR="00FB2AFD" w:rsidRPr="00FC6BB9" w:rsidRDefault="00FB2AFD" w:rsidP="00FB2AFD">
            <w:pPr>
              <w:rPr>
                <w:sz w:val="18"/>
                <w:szCs w:val="18"/>
                <w:lang w:val="lv-LV"/>
              </w:rPr>
            </w:pPr>
            <w:r w:rsidRPr="00FC6BB9">
              <w:rPr>
                <w:sz w:val="18"/>
                <w:szCs w:val="18"/>
                <w:lang w:val="lv-LV"/>
              </w:rPr>
              <w:t>Zvanu skaits un sasniedzamība</w:t>
            </w:r>
          </w:p>
          <w:p w14:paraId="35DA758C" w14:textId="23A80ED8" w:rsidR="00FB2AFD" w:rsidRPr="00FC6BB9" w:rsidRDefault="00FB2AFD" w:rsidP="00FB2AFD">
            <w:pPr>
              <w:jc w:val="left"/>
              <w:rPr>
                <w:sz w:val="18"/>
                <w:szCs w:val="18"/>
                <w:lang w:val="lv-LV"/>
              </w:rPr>
            </w:pPr>
            <w:r w:rsidRPr="00FC6BB9">
              <w:rPr>
                <w:sz w:val="18"/>
                <w:szCs w:val="18"/>
                <w:lang w:val="lv-LV"/>
              </w:rPr>
              <w:t>Sūdzību skaits</w:t>
            </w:r>
          </w:p>
        </w:tc>
      </w:tr>
    </w:tbl>
    <w:p w14:paraId="077ECAAD" w14:textId="77777777" w:rsidR="0060310A" w:rsidRPr="00FC6BB9" w:rsidRDefault="0060310A" w:rsidP="00B63D6F">
      <w:pPr>
        <w:pStyle w:val="Heading2"/>
        <w:rPr>
          <w:lang w:val="lv-LV"/>
        </w:rPr>
      </w:pPr>
      <w:bookmarkStart w:id="148" w:name="_l3hpa4pqzvrd" w:colFirst="0" w:colLast="0"/>
      <w:bookmarkStart w:id="149" w:name="_Toc123815070"/>
      <w:bookmarkStart w:id="150" w:name="_Toc127896734"/>
      <w:bookmarkStart w:id="151" w:name="_Toc128605237"/>
      <w:bookmarkStart w:id="152" w:name="_Toc191967933"/>
      <w:bookmarkEnd w:id="148"/>
      <w:r w:rsidRPr="00FC6BB9">
        <w:rPr>
          <w:lang w:val="lv-LV"/>
        </w:rPr>
        <w:t>Ērti un pieejami pakalpojumi</w:t>
      </w:r>
      <w:bookmarkEnd w:id="149"/>
      <w:bookmarkEnd w:id="150"/>
      <w:bookmarkEnd w:id="151"/>
      <w:bookmarkEnd w:id="152"/>
    </w:p>
    <w:p w14:paraId="363C46DA" w14:textId="696EE862" w:rsidR="009B007D" w:rsidRPr="004B54B4" w:rsidRDefault="003F2A71" w:rsidP="008413E9">
      <w:pPr>
        <w:rPr>
          <w:lang w:val="lv-LV"/>
        </w:rPr>
      </w:pPr>
      <w:r w:rsidRPr="008413E9">
        <w:rPr>
          <w:lang w:val="lv-LV"/>
        </w:rPr>
        <w:t>L</w:t>
      </w:r>
      <w:r>
        <w:rPr>
          <w:lang w:val="lv-LV"/>
        </w:rPr>
        <w:t>P</w:t>
      </w:r>
      <w:r w:rsidRPr="008413E9">
        <w:rPr>
          <w:lang w:val="lv-LV"/>
        </w:rPr>
        <w:t xml:space="preserve"> ir ilggadēja pieredze pasta pakalpojumu sniegšanā</w:t>
      </w:r>
      <w:r w:rsidR="00A32E6A">
        <w:rPr>
          <w:lang w:val="lv-LV"/>
        </w:rPr>
        <w:t>,</w:t>
      </w:r>
      <w:r>
        <w:rPr>
          <w:lang w:val="lv-LV"/>
        </w:rPr>
        <w:t xml:space="preserve"> un mūsu pakalpojumus</w:t>
      </w:r>
      <w:r w:rsidRPr="008413E9">
        <w:rPr>
          <w:lang w:val="lv-LV"/>
        </w:rPr>
        <w:t xml:space="preserve"> izmanto plašs iedzīvotāju loks</w:t>
      </w:r>
      <w:r>
        <w:rPr>
          <w:lang w:val="lv-LV"/>
        </w:rPr>
        <w:t>, tāpēc m</w:t>
      </w:r>
      <w:r w:rsidR="008413E9" w:rsidRPr="008413E9">
        <w:rPr>
          <w:lang w:val="lv-LV"/>
        </w:rPr>
        <w:t>ūsdienīga</w:t>
      </w:r>
      <w:r>
        <w:rPr>
          <w:lang w:val="lv-LV"/>
        </w:rPr>
        <w:t>s</w:t>
      </w:r>
      <w:r w:rsidR="008413E9" w:rsidRPr="008413E9">
        <w:rPr>
          <w:lang w:val="lv-LV"/>
        </w:rPr>
        <w:t xml:space="preserve"> klientu pieredze</w:t>
      </w:r>
      <w:r>
        <w:rPr>
          <w:lang w:val="lv-LV"/>
        </w:rPr>
        <w:t xml:space="preserve">s </w:t>
      </w:r>
      <w:r w:rsidR="002E71B1">
        <w:rPr>
          <w:lang w:val="lv-LV"/>
        </w:rPr>
        <w:t xml:space="preserve">attīstīšana </w:t>
      </w:r>
      <w:r>
        <w:rPr>
          <w:lang w:val="lv-LV"/>
        </w:rPr>
        <w:t>ir</w:t>
      </w:r>
      <w:r w:rsidR="00FF6B53">
        <w:rPr>
          <w:lang w:val="lv-LV"/>
        </w:rPr>
        <w:t xml:space="preserve"> būtisks LP </w:t>
      </w:r>
      <w:r w:rsidR="002E71B1">
        <w:rPr>
          <w:lang w:val="lv-LV"/>
        </w:rPr>
        <w:t xml:space="preserve">darbības </w:t>
      </w:r>
      <w:r w:rsidR="00FF6B53">
        <w:rPr>
          <w:lang w:val="lv-LV"/>
        </w:rPr>
        <w:t>virziens turpmākajos gados</w:t>
      </w:r>
      <w:r w:rsidR="008413E9">
        <w:rPr>
          <w:lang w:val="lv-LV"/>
        </w:rPr>
        <w:t>.</w:t>
      </w:r>
      <w:r w:rsidR="008413E9" w:rsidRPr="008413E9">
        <w:rPr>
          <w:lang w:val="lv-LV"/>
        </w:rPr>
        <w:t xml:space="preserve"> </w:t>
      </w:r>
      <w:r w:rsidR="00FF6B53">
        <w:rPr>
          <w:lang w:val="lv-LV"/>
        </w:rPr>
        <w:t>A</w:t>
      </w:r>
      <w:r w:rsidR="008413E9" w:rsidRPr="008413E9">
        <w:rPr>
          <w:lang w:val="lv-LV"/>
        </w:rPr>
        <w:t xml:space="preserve">r UPP sniedzēja funkcijas īstenošanu </w:t>
      </w:r>
      <w:r>
        <w:rPr>
          <w:lang w:val="lv-LV"/>
        </w:rPr>
        <w:t xml:space="preserve">LP </w:t>
      </w:r>
      <w:r w:rsidR="008413E9" w:rsidRPr="008413E9">
        <w:rPr>
          <w:lang w:val="lv-LV"/>
        </w:rPr>
        <w:t xml:space="preserve">ir pienākums nodrošināt arī atbilstošu, klientiem draudzīgu un pieprasījumam atbilstošu infrastruktūru reģionālā pārklājuma un pakalpojumu pieejamības nodrošināšanai. </w:t>
      </w:r>
    </w:p>
    <w:p w14:paraId="05A74484" w14:textId="5CAE50A6" w:rsidR="00513287" w:rsidRDefault="001B2FDC" w:rsidP="0060310A">
      <w:pPr>
        <w:rPr>
          <w:szCs w:val="20"/>
        </w:rPr>
      </w:pPr>
      <w:r w:rsidRPr="001B2FDC">
        <w:rPr>
          <w:szCs w:val="20"/>
          <w:lang w:val="lv-LV"/>
        </w:rPr>
        <w:t xml:space="preserve">PPSV infrastruktūra ir būtiska sastāvdaļa pakalpojumu nodrošināšanā. </w:t>
      </w:r>
      <w:r w:rsidR="0060310A" w:rsidRPr="00FC6BB9">
        <w:rPr>
          <w:szCs w:val="20"/>
          <w:lang w:val="lv-LV"/>
        </w:rPr>
        <w:t>202</w:t>
      </w:r>
      <w:r w:rsidR="00513CA2">
        <w:rPr>
          <w:szCs w:val="20"/>
          <w:lang w:val="lv-LV"/>
        </w:rPr>
        <w:t>4</w:t>
      </w:r>
      <w:r w:rsidR="0060310A" w:rsidRPr="00FC6BB9">
        <w:rPr>
          <w:szCs w:val="20"/>
          <w:lang w:val="lv-LV"/>
        </w:rPr>
        <w:t>.gad</w:t>
      </w:r>
      <w:r w:rsidR="00FF2507" w:rsidRPr="00FC6BB9">
        <w:rPr>
          <w:szCs w:val="20"/>
          <w:lang w:val="lv-LV"/>
        </w:rPr>
        <w:t>a 31.</w:t>
      </w:r>
      <w:r w:rsidR="00AC4A6A" w:rsidRPr="00FC6BB9">
        <w:rPr>
          <w:szCs w:val="20"/>
          <w:lang w:val="lv-LV"/>
        </w:rPr>
        <w:t>decembr</w:t>
      </w:r>
      <w:r w:rsidR="00AC4A6A">
        <w:rPr>
          <w:szCs w:val="20"/>
          <w:lang w:val="lv-LV"/>
        </w:rPr>
        <w:t xml:space="preserve">ī </w:t>
      </w:r>
      <w:r w:rsidR="0060310A" w:rsidRPr="00FC6BB9">
        <w:rPr>
          <w:szCs w:val="20"/>
          <w:lang w:val="lv-LV"/>
        </w:rPr>
        <w:t>L</w:t>
      </w:r>
      <w:r w:rsidR="002D2A53">
        <w:rPr>
          <w:szCs w:val="20"/>
          <w:lang w:val="lv-LV"/>
        </w:rPr>
        <w:t>P</w:t>
      </w:r>
      <w:r w:rsidR="0060310A" w:rsidRPr="00FC6BB9">
        <w:rPr>
          <w:szCs w:val="20"/>
          <w:lang w:val="lv-LV"/>
        </w:rPr>
        <w:t xml:space="preserve"> pakalpojumi pieejami</w:t>
      </w:r>
      <w:r w:rsidR="002D2A53">
        <w:rPr>
          <w:szCs w:val="20"/>
          <w:lang w:val="lv-LV"/>
        </w:rPr>
        <w:t>:</w:t>
      </w:r>
      <w:r w:rsidR="00F735BA">
        <w:rPr>
          <w:szCs w:val="20"/>
          <w:lang w:val="lv-LV"/>
        </w:rPr>
        <w:t xml:space="preserve"> </w:t>
      </w:r>
      <w:r w:rsidR="00803889">
        <w:rPr>
          <w:szCs w:val="20"/>
          <w:lang w:val="lv-LV"/>
        </w:rPr>
        <w:t xml:space="preserve">155 </w:t>
      </w:r>
      <w:r w:rsidR="00513287">
        <w:rPr>
          <w:szCs w:val="20"/>
          <w:lang w:val="lv-LV"/>
        </w:rPr>
        <w:t>pasta nodaļās, 421 pakomātā</w:t>
      </w:r>
      <w:r w:rsidR="004A1158">
        <w:rPr>
          <w:szCs w:val="20"/>
          <w:lang w:val="lv-LV"/>
        </w:rPr>
        <w:t xml:space="preserve"> un </w:t>
      </w:r>
      <w:r w:rsidR="00513291">
        <w:rPr>
          <w:szCs w:val="20"/>
          <w:lang w:val="lv-LV"/>
        </w:rPr>
        <w:t>klientiem</w:t>
      </w:r>
      <w:r w:rsidR="00BC68D5">
        <w:rPr>
          <w:szCs w:val="20"/>
          <w:lang w:val="lv-LV"/>
        </w:rPr>
        <w:t xml:space="preserve"> ir </w:t>
      </w:r>
      <w:r w:rsidR="00EB662F">
        <w:rPr>
          <w:szCs w:val="20"/>
          <w:lang w:val="lv-LV"/>
        </w:rPr>
        <w:t xml:space="preserve">pieejams </w:t>
      </w:r>
      <w:r w:rsidR="00BC68D5">
        <w:rPr>
          <w:szCs w:val="20"/>
          <w:lang w:val="lv-LV"/>
        </w:rPr>
        <w:t xml:space="preserve">pakalpojums “Pastnieks mājās”. </w:t>
      </w:r>
      <w:r w:rsidR="00185F46">
        <w:rPr>
          <w:szCs w:val="20"/>
          <w:lang w:val="lv-LV"/>
        </w:rPr>
        <w:t>2024.gadā būtiski paplašinātas pakalpojuma saņemšanas iespējas</w:t>
      </w:r>
      <w:r w:rsidR="00551020">
        <w:rPr>
          <w:szCs w:val="20"/>
          <w:lang w:val="lv-LV"/>
        </w:rPr>
        <w:t xml:space="preserve"> – “</w:t>
      </w:r>
      <w:r w:rsidR="00185F46" w:rsidRPr="00185F46">
        <w:rPr>
          <w:szCs w:val="20"/>
        </w:rPr>
        <w:t>Pastnieks mājās” ir bez maksas visiem</w:t>
      </w:r>
      <w:r w:rsidR="00551020">
        <w:rPr>
          <w:szCs w:val="20"/>
        </w:rPr>
        <w:t xml:space="preserve"> iedzīvotājiem</w:t>
      </w:r>
      <w:r w:rsidR="00185F46" w:rsidRPr="00185F46">
        <w:rPr>
          <w:szCs w:val="20"/>
        </w:rPr>
        <w:t>, kuri atrodas ārpus valstspilsētām un novadu administratīvajiem centriem.</w:t>
      </w:r>
      <w:r w:rsidR="00185F46">
        <w:rPr>
          <w:szCs w:val="20"/>
        </w:rPr>
        <w:t xml:space="preserve"> </w:t>
      </w:r>
    </w:p>
    <w:p w14:paraId="53ACA841" w14:textId="39D0C246" w:rsidR="00956E5E" w:rsidRPr="00956E5E" w:rsidRDefault="00DD15D4" w:rsidP="00956E5E">
      <w:pPr>
        <w:rPr>
          <w:szCs w:val="20"/>
          <w:lang w:val="lv-LV"/>
        </w:rPr>
      </w:pPr>
      <w:r w:rsidRPr="00FC6BB9">
        <w:rPr>
          <w:szCs w:val="20"/>
          <w:lang w:val="lv-LV"/>
        </w:rPr>
        <w:t xml:space="preserve">Pakomāti ir daļa no </w:t>
      </w:r>
      <w:r>
        <w:rPr>
          <w:szCs w:val="20"/>
          <w:lang w:val="lv-LV"/>
        </w:rPr>
        <w:t xml:space="preserve">LP </w:t>
      </w:r>
      <w:r w:rsidRPr="00FC6BB9">
        <w:rPr>
          <w:szCs w:val="20"/>
          <w:lang w:val="lv-LV"/>
        </w:rPr>
        <w:t xml:space="preserve">sūtījumu apkalpošanas infrastruktūras, kas ļauj </w:t>
      </w:r>
      <w:r>
        <w:rPr>
          <w:szCs w:val="20"/>
          <w:lang w:val="lv-LV"/>
        </w:rPr>
        <w:t>klientiem ērtā</w:t>
      </w:r>
      <w:r w:rsidRPr="00FC6BB9">
        <w:rPr>
          <w:szCs w:val="20"/>
          <w:lang w:val="lv-LV"/>
        </w:rPr>
        <w:t xml:space="preserve"> </w:t>
      </w:r>
      <w:r>
        <w:rPr>
          <w:szCs w:val="20"/>
          <w:lang w:val="lv-LV"/>
        </w:rPr>
        <w:t xml:space="preserve">veidā un laikā </w:t>
      </w:r>
      <w:r w:rsidRPr="00FC6BB9">
        <w:rPr>
          <w:szCs w:val="20"/>
          <w:lang w:val="lv-LV"/>
        </w:rPr>
        <w:t xml:space="preserve">saņemt un nosūtīt sūtījumus. </w:t>
      </w:r>
      <w:r w:rsidRPr="007527BC">
        <w:rPr>
          <w:szCs w:val="20"/>
          <w:lang w:val="lv-LV"/>
        </w:rPr>
        <w:t>Kopš 2022</w:t>
      </w:r>
      <w:r w:rsidR="000114F8">
        <w:rPr>
          <w:szCs w:val="20"/>
          <w:lang w:val="lv-LV"/>
        </w:rPr>
        <w:t>.</w:t>
      </w:r>
      <w:r w:rsidRPr="007527BC">
        <w:rPr>
          <w:szCs w:val="20"/>
          <w:lang w:val="lv-LV"/>
        </w:rPr>
        <w:t>gada vairāk nekā trīs reizes ir palielināts pakomātu skaits, izveidojot lielāko pakomātu tīklu Latvijā un 2024.gada beigās sasniedzot 42</w:t>
      </w:r>
      <w:r w:rsidR="006C78AF">
        <w:rPr>
          <w:szCs w:val="20"/>
          <w:lang w:val="lv-LV"/>
        </w:rPr>
        <w:t>1</w:t>
      </w:r>
      <w:r w:rsidRPr="007527BC">
        <w:rPr>
          <w:szCs w:val="20"/>
          <w:lang w:val="lv-LV"/>
        </w:rPr>
        <w:t xml:space="preserve"> pakomātu, no kuriem 356 ir āra pakomāti, kas aprīkoti ar vēstuļu kastītēm</w:t>
      </w:r>
      <w:r w:rsidR="00956E5E">
        <w:rPr>
          <w:szCs w:val="20"/>
          <w:lang w:val="lv-LV"/>
        </w:rPr>
        <w:t xml:space="preserve">. </w:t>
      </w:r>
      <w:r w:rsidR="006D772E">
        <w:rPr>
          <w:szCs w:val="20"/>
          <w:lang w:val="lv-LV"/>
        </w:rPr>
        <w:t xml:space="preserve">Papildus </w:t>
      </w:r>
      <w:r w:rsidR="0095496B">
        <w:rPr>
          <w:szCs w:val="20"/>
          <w:lang w:val="lv-LV"/>
        </w:rPr>
        <w:t>pakomātos integrētajām vēstuļu kastītēm, LP ir plašs tradicionālo vēstuļu kastīšu tīkls</w:t>
      </w:r>
      <w:r w:rsidR="008E63D6">
        <w:rPr>
          <w:szCs w:val="20"/>
          <w:lang w:val="lv-LV"/>
        </w:rPr>
        <w:t xml:space="preserve"> (</w:t>
      </w:r>
      <w:r w:rsidR="00307535">
        <w:rPr>
          <w:szCs w:val="20"/>
          <w:lang w:val="lv-LV"/>
        </w:rPr>
        <w:t xml:space="preserve">2024.gada </w:t>
      </w:r>
      <w:r w:rsidR="00DA31CD">
        <w:rPr>
          <w:szCs w:val="20"/>
          <w:lang w:val="lv-LV"/>
        </w:rPr>
        <w:t>nogalē 350 vēstuļu kastīšu)</w:t>
      </w:r>
      <w:r w:rsidR="0095496B">
        <w:rPr>
          <w:szCs w:val="20"/>
          <w:lang w:val="lv-LV"/>
        </w:rPr>
        <w:t>, kas tiek pārskatīts</w:t>
      </w:r>
      <w:r w:rsidR="00DC6890">
        <w:rPr>
          <w:szCs w:val="20"/>
          <w:lang w:val="lv-LV"/>
        </w:rPr>
        <w:t xml:space="preserve">, primāri balstoties uz </w:t>
      </w:r>
      <w:r w:rsidR="00956E5E" w:rsidRPr="00956E5E">
        <w:rPr>
          <w:szCs w:val="20"/>
          <w:lang w:val="lv-LV"/>
        </w:rPr>
        <w:t>klientiem ērtu piekļuvi</w:t>
      </w:r>
      <w:r w:rsidR="008E63D6">
        <w:rPr>
          <w:szCs w:val="20"/>
          <w:lang w:val="lv-LV"/>
        </w:rPr>
        <w:t xml:space="preserve">, kā arī redzamību pilsētvidē. </w:t>
      </w:r>
    </w:p>
    <w:p w14:paraId="53F6AF4F" w14:textId="1AA7207E" w:rsidR="005617FB" w:rsidRDefault="0060310A" w:rsidP="00A21244">
      <w:pPr>
        <w:jc w:val="center"/>
        <w:rPr>
          <w:b/>
          <w:bCs/>
          <w:color w:val="00417A"/>
          <w:sz w:val="18"/>
          <w:szCs w:val="18"/>
          <w:lang w:val="lv-LV"/>
        </w:rPr>
      </w:pPr>
      <w:r w:rsidRPr="00FC6BB9">
        <w:rPr>
          <w:b/>
          <w:bCs/>
          <w:color w:val="00417A"/>
          <w:sz w:val="18"/>
          <w:szCs w:val="18"/>
          <w:lang w:val="lv-LV"/>
        </w:rPr>
        <w:t>Pasta pakalpojumu sniegšanas vietas 202</w:t>
      </w:r>
      <w:r w:rsidR="00513CA2">
        <w:rPr>
          <w:b/>
          <w:bCs/>
          <w:color w:val="00417A"/>
          <w:sz w:val="18"/>
          <w:szCs w:val="18"/>
          <w:lang w:val="lv-LV"/>
        </w:rPr>
        <w:t>4</w:t>
      </w:r>
      <w:r w:rsidRPr="00FC6BB9">
        <w:rPr>
          <w:b/>
          <w:bCs/>
          <w:color w:val="00417A"/>
          <w:sz w:val="18"/>
          <w:szCs w:val="18"/>
          <w:lang w:val="lv-LV"/>
        </w:rPr>
        <w:t>.</w:t>
      </w:r>
      <w:r w:rsidR="0073686D" w:rsidRPr="00FC6BB9">
        <w:rPr>
          <w:b/>
          <w:bCs/>
          <w:color w:val="00417A"/>
          <w:sz w:val="18"/>
          <w:szCs w:val="18"/>
          <w:lang w:val="lv-LV"/>
        </w:rPr>
        <w:t>gad</w:t>
      </w:r>
      <w:r w:rsidR="0073686D">
        <w:rPr>
          <w:b/>
          <w:bCs/>
          <w:color w:val="00417A"/>
          <w:sz w:val="18"/>
          <w:szCs w:val="18"/>
          <w:lang w:val="lv-LV"/>
        </w:rPr>
        <w:t>a beigās</w:t>
      </w:r>
      <w:r w:rsidR="00A21244">
        <w:rPr>
          <w:b/>
          <w:bCs/>
          <w:color w:val="00417A"/>
          <w:sz w:val="18"/>
          <w:szCs w:val="18"/>
          <w:lang w:val="lv-LV"/>
        </w:rPr>
        <w:t xml:space="preserve"> </w:t>
      </w:r>
    </w:p>
    <w:p w14:paraId="31A48D3E" w14:textId="17A0681C" w:rsidR="00731F5B" w:rsidRPr="00A21244" w:rsidRDefault="000048A8" w:rsidP="00A21244">
      <w:pPr>
        <w:jc w:val="center"/>
        <w:rPr>
          <w:b/>
          <w:bCs/>
          <w:color w:val="00417A"/>
          <w:sz w:val="18"/>
          <w:szCs w:val="18"/>
          <w:lang w:val="lv-LV"/>
        </w:rPr>
      </w:pPr>
      <w:r w:rsidRPr="000048A8">
        <w:rPr>
          <w:noProof/>
        </w:rPr>
        <w:drawing>
          <wp:inline distT="0" distB="0" distL="0" distR="0" wp14:anchorId="7FC6A913" wp14:editId="3CF6BDE3">
            <wp:extent cx="5733415" cy="1365885"/>
            <wp:effectExtent l="0" t="0" r="635" b="5715"/>
            <wp:docPr id="1433539675" name="Picture 1" descr="A logo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39675" name="Picture 1" descr="A logo with text and numbers&#10;&#10;AI-generated content may be incorrect."/>
                    <pic:cNvPicPr/>
                  </pic:nvPicPr>
                  <pic:blipFill>
                    <a:blip r:embed="rId52"/>
                    <a:stretch>
                      <a:fillRect/>
                    </a:stretch>
                  </pic:blipFill>
                  <pic:spPr>
                    <a:xfrm>
                      <a:off x="0" y="0"/>
                      <a:ext cx="5733415" cy="1365885"/>
                    </a:xfrm>
                    <a:prstGeom prst="rect">
                      <a:avLst/>
                    </a:prstGeom>
                  </pic:spPr>
                </pic:pic>
              </a:graphicData>
            </a:graphic>
          </wp:inline>
        </w:drawing>
      </w:r>
    </w:p>
    <w:p w14:paraId="7E93FF85" w14:textId="27E69C8D" w:rsidR="00AF7698" w:rsidRDefault="0091530E" w:rsidP="38E088F8">
      <w:pPr>
        <w:shd w:val="clear" w:color="auto" w:fill="FFFFFF" w:themeFill="background1"/>
        <w:rPr>
          <w:lang w:val="lv-LV"/>
        </w:rPr>
      </w:pPr>
      <w:r w:rsidRPr="38E088F8">
        <w:rPr>
          <w:lang w:val="lv-LV"/>
        </w:rPr>
        <w:t>Turpinot</w:t>
      </w:r>
      <w:r w:rsidR="00240602" w:rsidRPr="38E088F8">
        <w:rPr>
          <w:lang w:val="lv-LV"/>
        </w:rPr>
        <w:t xml:space="preserve"> klientiem draudzīga PPSV tīkla attīstību</w:t>
      </w:r>
      <w:r w:rsidR="00B8547E" w:rsidRPr="38E088F8">
        <w:rPr>
          <w:lang w:val="lv-LV"/>
        </w:rPr>
        <w:t xml:space="preserve">, viens no LP mērķiem ir nodrošināt </w:t>
      </w:r>
      <w:r w:rsidR="00D57C86" w:rsidRPr="38E088F8">
        <w:rPr>
          <w:lang w:val="lv-LV"/>
        </w:rPr>
        <w:t>pasta nodaļu</w:t>
      </w:r>
      <w:r w:rsidR="00B8547E" w:rsidRPr="38E088F8">
        <w:rPr>
          <w:lang w:val="lv-LV"/>
        </w:rPr>
        <w:t xml:space="preserve"> pieejamību</w:t>
      </w:r>
      <w:r w:rsidR="00BE3B5E" w:rsidRPr="38E088F8">
        <w:rPr>
          <w:lang w:val="lv-LV"/>
        </w:rPr>
        <w:t>, tās</w:t>
      </w:r>
      <w:r w:rsidR="002D1553" w:rsidRPr="38E088F8">
        <w:rPr>
          <w:lang w:val="lv-LV"/>
        </w:rPr>
        <w:t xml:space="preserve"> </w:t>
      </w:r>
      <w:r w:rsidR="00BE3B5E" w:rsidRPr="38E088F8">
        <w:rPr>
          <w:lang w:val="lv-LV"/>
        </w:rPr>
        <w:t>izvietojot tirdzniecības centr</w:t>
      </w:r>
      <w:r w:rsidR="002D1553" w:rsidRPr="38E088F8">
        <w:rPr>
          <w:lang w:val="lv-LV"/>
        </w:rPr>
        <w:t>u telpās</w:t>
      </w:r>
      <w:r w:rsidR="00FB7648" w:rsidRPr="38E088F8">
        <w:rPr>
          <w:lang w:val="lv-LV"/>
        </w:rPr>
        <w:t xml:space="preserve"> vai </w:t>
      </w:r>
      <w:r w:rsidR="00D27395" w:rsidRPr="38E088F8">
        <w:rPr>
          <w:lang w:val="lv-LV"/>
        </w:rPr>
        <w:t>pašvaldīb</w:t>
      </w:r>
      <w:r w:rsidR="00FB7648" w:rsidRPr="38E088F8">
        <w:rPr>
          <w:lang w:val="lv-LV"/>
        </w:rPr>
        <w:t xml:space="preserve">u </w:t>
      </w:r>
      <w:r w:rsidR="00356346" w:rsidRPr="38E088F8">
        <w:rPr>
          <w:lang w:val="lv-LV"/>
        </w:rPr>
        <w:t xml:space="preserve">telpās, nodrošinot pakalpojumu ērtu pieejamību. </w:t>
      </w:r>
      <w:r w:rsidR="004F40C0" w:rsidRPr="38E088F8">
        <w:rPr>
          <w:lang w:val="lv-LV"/>
        </w:rPr>
        <w:t xml:space="preserve">2024.gada ietvaros izstrādāts un 2025.gadā </w:t>
      </w:r>
      <w:r w:rsidR="00F00FCF" w:rsidRPr="38E088F8">
        <w:rPr>
          <w:lang w:val="lv-LV"/>
        </w:rPr>
        <w:t xml:space="preserve">tiks </w:t>
      </w:r>
      <w:r w:rsidR="00B55912" w:rsidRPr="38E088F8">
        <w:rPr>
          <w:lang w:val="lv-LV"/>
        </w:rPr>
        <w:t>uzsākts ieviest</w:t>
      </w:r>
      <w:r w:rsidR="004F40C0" w:rsidRPr="38E088F8">
        <w:rPr>
          <w:lang w:val="lv-LV"/>
        </w:rPr>
        <w:t xml:space="preserve"> jaun</w:t>
      </w:r>
      <w:r w:rsidR="00A15439">
        <w:rPr>
          <w:lang w:val="lv-LV"/>
        </w:rPr>
        <w:t>u</w:t>
      </w:r>
      <w:r w:rsidR="00B55912" w:rsidRPr="38E088F8">
        <w:rPr>
          <w:lang w:val="lv-LV"/>
        </w:rPr>
        <w:t xml:space="preserve"> pasta nodaļu </w:t>
      </w:r>
      <w:r w:rsidR="00A15439" w:rsidRPr="38E088F8">
        <w:rPr>
          <w:lang w:val="lv-LV"/>
        </w:rPr>
        <w:t>koncept</w:t>
      </w:r>
      <w:r w:rsidR="00A15439">
        <w:rPr>
          <w:lang w:val="lv-LV"/>
        </w:rPr>
        <w:t>u</w:t>
      </w:r>
      <w:r w:rsidR="009160F6" w:rsidRPr="38E088F8">
        <w:rPr>
          <w:lang w:val="lv-LV"/>
        </w:rPr>
        <w:t xml:space="preserve">. </w:t>
      </w:r>
      <w:r w:rsidR="00CF29F5" w:rsidRPr="38E088F8">
        <w:rPr>
          <w:lang w:val="lv-LV"/>
        </w:rPr>
        <w:t xml:space="preserve">Tā ietvaros pasta nodaļās kļūs par mūsdienīgiem klientu centriem, kas </w:t>
      </w:r>
      <w:r w:rsidR="00BB38A4" w:rsidRPr="38E088F8">
        <w:rPr>
          <w:lang w:val="lv-LV"/>
        </w:rPr>
        <w:t>klientiem nodrošina piekļūstamību</w:t>
      </w:r>
      <w:r w:rsidR="00B81CB9" w:rsidRPr="38E088F8">
        <w:rPr>
          <w:lang w:val="lv-LV"/>
        </w:rPr>
        <w:t xml:space="preserve"> visām sabiedrības grupām</w:t>
      </w:r>
      <w:r w:rsidR="00FB6C4B" w:rsidRPr="38E088F8">
        <w:rPr>
          <w:lang w:val="lv-LV"/>
        </w:rPr>
        <w:t>, t.sk. cilvēkiem ar funkcionāliem traucējumiem</w:t>
      </w:r>
      <w:r w:rsidR="00AF7698" w:rsidRPr="38E088F8">
        <w:rPr>
          <w:lang w:val="lv-LV"/>
        </w:rPr>
        <w:t>,</w:t>
      </w:r>
      <w:r w:rsidR="00BB38A4" w:rsidRPr="38E088F8">
        <w:rPr>
          <w:lang w:val="lv-LV"/>
        </w:rPr>
        <w:t xml:space="preserve"> un plašākas pašapkalpošanās iespējas, savukārt darbiniekiem </w:t>
      </w:r>
      <w:r w:rsidR="006053C0" w:rsidRPr="38E088F8">
        <w:rPr>
          <w:lang w:val="lv-LV"/>
        </w:rPr>
        <w:t>–</w:t>
      </w:r>
      <w:r w:rsidR="00BB38A4" w:rsidRPr="38E088F8">
        <w:rPr>
          <w:lang w:val="lv-LV"/>
        </w:rPr>
        <w:t xml:space="preserve"> </w:t>
      </w:r>
      <w:r w:rsidR="006053C0" w:rsidRPr="38E088F8">
        <w:rPr>
          <w:lang w:val="lv-LV"/>
        </w:rPr>
        <w:t>apmācības</w:t>
      </w:r>
      <w:r w:rsidR="00FB6C4B" w:rsidRPr="38E088F8">
        <w:rPr>
          <w:lang w:val="lv-LV"/>
        </w:rPr>
        <w:t xml:space="preserve">, </w:t>
      </w:r>
      <w:r w:rsidR="00B81CB9" w:rsidRPr="38E088F8">
        <w:rPr>
          <w:lang w:val="lv-LV"/>
        </w:rPr>
        <w:t>regulār</w:t>
      </w:r>
      <w:r w:rsidR="00FB6C4B" w:rsidRPr="38E088F8">
        <w:rPr>
          <w:lang w:val="lv-LV"/>
        </w:rPr>
        <w:t>u</w:t>
      </w:r>
      <w:r w:rsidR="00B81CB9" w:rsidRPr="38E088F8">
        <w:rPr>
          <w:lang w:val="lv-LV"/>
        </w:rPr>
        <w:t xml:space="preserve"> atgriezenisk</w:t>
      </w:r>
      <w:r w:rsidR="00FB6C4B" w:rsidRPr="38E088F8">
        <w:rPr>
          <w:lang w:val="lv-LV"/>
        </w:rPr>
        <w:t>o</w:t>
      </w:r>
      <w:r w:rsidR="00B81CB9" w:rsidRPr="38E088F8">
        <w:rPr>
          <w:lang w:val="lv-LV"/>
        </w:rPr>
        <w:t xml:space="preserve"> sait</w:t>
      </w:r>
      <w:r w:rsidR="00FB6C4B" w:rsidRPr="38E088F8">
        <w:rPr>
          <w:lang w:val="lv-LV"/>
        </w:rPr>
        <w:t xml:space="preserve">i, mūsdienīgu darba vidi un labbūtību. </w:t>
      </w:r>
      <w:r w:rsidR="00A769F9" w:rsidRPr="38E088F8">
        <w:rPr>
          <w:lang w:val="lv-LV"/>
        </w:rPr>
        <w:t xml:space="preserve">Jaunā koncepta ietvaros </w:t>
      </w:r>
      <w:r w:rsidR="00DE0DE5">
        <w:rPr>
          <w:lang w:val="lv-LV"/>
        </w:rPr>
        <w:t xml:space="preserve">ir </w:t>
      </w:r>
      <w:r w:rsidR="00A769F9" w:rsidRPr="38E088F8">
        <w:rPr>
          <w:lang w:val="lv-LV"/>
        </w:rPr>
        <w:t>pārskatīts arī pasta nodaļu mazumtirdz</w:t>
      </w:r>
      <w:r w:rsidR="00382C03" w:rsidRPr="38E088F8">
        <w:rPr>
          <w:lang w:val="lv-LV"/>
        </w:rPr>
        <w:t xml:space="preserve">niecības sortiments, kas ir vairāk atbilstošs </w:t>
      </w:r>
      <w:r w:rsidR="00382C03" w:rsidRPr="38E088F8">
        <w:rPr>
          <w:rFonts w:eastAsia="Times New Roman"/>
          <w:color w:val="000000" w:themeColor="text1"/>
          <w:lang w:val="lv-LV" w:eastAsia="lv-LV"/>
        </w:rPr>
        <w:t xml:space="preserve">pasta pakalpojumu sniegšanai </w:t>
      </w:r>
      <w:r w:rsidR="00C56855" w:rsidRPr="38E088F8">
        <w:rPr>
          <w:rFonts w:eastAsia="Times New Roman"/>
          <w:color w:val="000000" w:themeColor="text1"/>
          <w:lang w:val="lv-LV" w:eastAsia="lv-LV"/>
        </w:rPr>
        <w:t xml:space="preserve">vai ir tos </w:t>
      </w:r>
      <w:r w:rsidR="00C56855" w:rsidRPr="38E088F8">
        <w:rPr>
          <w:rFonts w:eastAsia="Times New Roman"/>
          <w:color w:val="000000" w:themeColor="text1"/>
          <w:lang w:val="lv-LV" w:eastAsia="lv-LV"/>
        </w:rPr>
        <w:lastRenderedPageBreak/>
        <w:t>papildinošs. Atbildīgi izturoties pret vidi, LP piedāvā klientiem iegādāties un sūtījumus noformēt</w:t>
      </w:r>
      <w:r w:rsidR="00E42A47" w:rsidRPr="38E088F8">
        <w:rPr>
          <w:rFonts w:eastAsia="Times New Roman"/>
          <w:color w:val="000000" w:themeColor="text1"/>
          <w:lang w:val="lv-LV" w:eastAsia="lv-LV"/>
        </w:rPr>
        <w:t xml:space="preserve"> ilgtspējīgāku materiālu, t.sk. vairākkārt lietojamā iepakojumā. </w:t>
      </w:r>
    </w:p>
    <w:p w14:paraId="36626981" w14:textId="608F8012" w:rsidR="00800493" w:rsidRPr="00800493" w:rsidRDefault="009869BB" w:rsidP="000A4ECD">
      <w:pPr>
        <w:shd w:val="clear" w:color="auto" w:fill="FFFFFF"/>
        <w:rPr>
          <w:szCs w:val="20"/>
          <w:lang w:val="lv-LV"/>
        </w:rPr>
      </w:pPr>
      <w:r>
        <w:rPr>
          <w:szCs w:val="20"/>
          <w:lang w:val="lv-LV"/>
        </w:rPr>
        <w:t xml:space="preserve">LP </w:t>
      </w:r>
      <w:r w:rsidR="004F0C43">
        <w:rPr>
          <w:szCs w:val="20"/>
          <w:lang w:val="lv-LV"/>
        </w:rPr>
        <w:t>kā maksājumu iestāde</w:t>
      </w:r>
      <w:r w:rsidR="00BB52B3">
        <w:rPr>
          <w:szCs w:val="20"/>
          <w:lang w:val="lv-LV"/>
        </w:rPr>
        <w:t xml:space="preserve"> </w:t>
      </w:r>
      <w:r w:rsidR="004F0C43">
        <w:rPr>
          <w:szCs w:val="20"/>
          <w:lang w:val="lv-LV"/>
        </w:rPr>
        <w:t>n</w:t>
      </w:r>
      <w:r w:rsidR="00F07537">
        <w:rPr>
          <w:szCs w:val="20"/>
          <w:lang w:val="lv-LV"/>
        </w:rPr>
        <w:t>odrošin</w:t>
      </w:r>
      <w:r w:rsidR="00BB52B3">
        <w:rPr>
          <w:szCs w:val="20"/>
          <w:lang w:val="lv-LV"/>
        </w:rPr>
        <w:t>a</w:t>
      </w:r>
      <w:r w:rsidR="00F07537">
        <w:rPr>
          <w:szCs w:val="20"/>
          <w:lang w:val="lv-LV"/>
        </w:rPr>
        <w:t xml:space="preserve"> finanšu pakalpojumu pieejamību</w:t>
      </w:r>
      <w:r w:rsidR="00EE792D">
        <w:rPr>
          <w:szCs w:val="20"/>
          <w:lang w:val="lv-LV"/>
        </w:rPr>
        <w:t>.</w:t>
      </w:r>
      <w:r w:rsidR="00F07537">
        <w:rPr>
          <w:szCs w:val="20"/>
          <w:lang w:val="lv-LV"/>
        </w:rPr>
        <w:t xml:space="preserve"> </w:t>
      </w:r>
      <w:r w:rsidR="00EE792D">
        <w:rPr>
          <w:szCs w:val="20"/>
          <w:lang w:val="lv-LV"/>
        </w:rPr>
        <w:t>V</w:t>
      </w:r>
      <w:r w:rsidR="004F0C43">
        <w:rPr>
          <w:szCs w:val="20"/>
          <w:lang w:val="lv-LV"/>
        </w:rPr>
        <w:t>eicinot bezskaidras naudas darījumu pieaugumu un nodrošinot plašākas iespējas</w:t>
      </w:r>
      <w:r w:rsidR="00EE792D">
        <w:rPr>
          <w:szCs w:val="20"/>
          <w:lang w:val="lv-LV"/>
        </w:rPr>
        <w:t>,</w:t>
      </w:r>
      <w:r w:rsidR="004F0C43">
        <w:rPr>
          <w:szCs w:val="20"/>
          <w:lang w:val="lv-LV"/>
        </w:rPr>
        <w:t xml:space="preserve"> </w:t>
      </w:r>
      <w:r w:rsidR="009953DD">
        <w:rPr>
          <w:szCs w:val="20"/>
          <w:lang w:val="lv-LV"/>
        </w:rPr>
        <w:t>LP</w:t>
      </w:r>
      <w:r w:rsidR="00EE792D">
        <w:rPr>
          <w:szCs w:val="20"/>
          <w:lang w:val="lv-LV"/>
        </w:rPr>
        <w:t xml:space="preserve"> attīsta un pilnveido</w:t>
      </w:r>
      <w:r w:rsidR="00D27E00">
        <w:rPr>
          <w:szCs w:val="20"/>
          <w:lang w:val="lv-LV"/>
        </w:rPr>
        <w:t xml:space="preserve"> maksājumu </w:t>
      </w:r>
      <w:r w:rsidR="00EE792D">
        <w:rPr>
          <w:szCs w:val="20"/>
          <w:lang w:val="lv-LV"/>
        </w:rPr>
        <w:t>pakalpojumus</w:t>
      </w:r>
      <w:r w:rsidR="00D27E00">
        <w:rPr>
          <w:szCs w:val="20"/>
          <w:lang w:val="lv-LV"/>
        </w:rPr>
        <w:t xml:space="preserve">, piedāvājot </w:t>
      </w:r>
      <w:r w:rsidR="005601B3" w:rsidRPr="00FC6BB9">
        <w:rPr>
          <w:szCs w:val="20"/>
          <w:lang w:val="lv-LV"/>
        </w:rPr>
        <w:t xml:space="preserve">Pasta norēķinu sistēmas jeb PNS </w:t>
      </w:r>
      <w:r w:rsidR="00625EB9">
        <w:rPr>
          <w:szCs w:val="20"/>
          <w:lang w:val="lv-LV"/>
        </w:rPr>
        <w:t>kontam piesaistītu</w:t>
      </w:r>
      <w:r w:rsidR="005601B3" w:rsidRPr="00FC6BB9">
        <w:rPr>
          <w:szCs w:val="20"/>
          <w:lang w:val="lv-LV"/>
        </w:rPr>
        <w:t xml:space="preserve"> </w:t>
      </w:r>
      <w:r w:rsidR="00625EB9" w:rsidRPr="00B15C01">
        <w:rPr>
          <w:i/>
          <w:iCs/>
          <w:szCs w:val="20"/>
          <w:lang w:val="lv-LV"/>
        </w:rPr>
        <w:t>VISA</w:t>
      </w:r>
      <w:r w:rsidR="00625EB9" w:rsidRPr="00625EB9">
        <w:rPr>
          <w:szCs w:val="20"/>
          <w:lang w:val="lv-LV"/>
        </w:rPr>
        <w:t xml:space="preserve"> maksājumu karti un mobilo lietotni Latvijas Pasts Pay. </w:t>
      </w:r>
      <w:r w:rsidR="00625EB9">
        <w:rPr>
          <w:szCs w:val="20"/>
          <w:lang w:val="lv-LV"/>
        </w:rPr>
        <w:t xml:space="preserve">Šobrīd </w:t>
      </w:r>
      <w:r w:rsidR="00625EB9" w:rsidRPr="00634620">
        <w:rPr>
          <w:i/>
          <w:iCs/>
          <w:szCs w:val="20"/>
          <w:lang w:val="lv-LV"/>
        </w:rPr>
        <w:t>VISA</w:t>
      </w:r>
      <w:r w:rsidR="00625EB9" w:rsidRPr="00625EB9">
        <w:rPr>
          <w:szCs w:val="20"/>
          <w:lang w:val="lv-LV"/>
        </w:rPr>
        <w:t xml:space="preserve"> karti un lietotni izmanto jau aptuveni 3</w:t>
      </w:r>
      <w:r w:rsidR="00625EB9">
        <w:rPr>
          <w:szCs w:val="20"/>
          <w:lang w:val="lv-LV"/>
        </w:rPr>
        <w:t xml:space="preserve"> </w:t>
      </w:r>
      <w:r w:rsidR="00625EB9" w:rsidRPr="00625EB9">
        <w:rPr>
          <w:szCs w:val="20"/>
          <w:lang w:val="lv-LV"/>
        </w:rPr>
        <w:t xml:space="preserve">000 klientu. Lai padarītu pakalpojumu vēl ērtāku un pieejamāku, </w:t>
      </w:r>
      <w:r w:rsidR="00625EB9">
        <w:rPr>
          <w:szCs w:val="20"/>
          <w:lang w:val="lv-LV"/>
        </w:rPr>
        <w:t xml:space="preserve">2025.gadā ir plānoti vairāki uzlabojumi. </w:t>
      </w:r>
    </w:p>
    <w:p w14:paraId="4EE6A564" w14:textId="5E4A9F81" w:rsidR="0060310A" w:rsidRDefault="0060310A" w:rsidP="0060310A">
      <w:pPr>
        <w:shd w:val="clear" w:color="auto" w:fill="FFFFFF"/>
        <w:rPr>
          <w:szCs w:val="20"/>
          <w:lang w:val="lv-LV"/>
        </w:rPr>
      </w:pPr>
      <w:bookmarkStart w:id="153" w:name="_Toc123815071"/>
      <w:r w:rsidRPr="00FC6BB9">
        <w:rPr>
          <w:szCs w:val="20"/>
          <w:lang w:val="lv-LV"/>
        </w:rPr>
        <w:t>202</w:t>
      </w:r>
      <w:r w:rsidR="009962AA">
        <w:rPr>
          <w:szCs w:val="20"/>
          <w:lang w:val="lv-LV"/>
        </w:rPr>
        <w:t>4</w:t>
      </w:r>
      <w:r w:rsidRPr="00FC6BB9">
        <w:rPr>
          <w:szCs w:val="20"/>
          <w:lang w:val="lv-LV"/>
        </w:rPr>
        <w:t xml:space="preserve">.gadā </w:t>
      </w:r>
      <w:r w:rsidR="00716713">
        <w:rPr>
          <w:szCs w:val="20"/>
          <w:lang w:val="lv-LV"/>
        </w:rPr>
        <w:t xml:space="preserve">ir </w:t>
      </w:r>
      <w:r w:rsidRPr="00FC6BB9">
        <w:rPr>
          <w:szCs w:val="20"/>
          <w:lang w:val="lv-LV"/>
        </w:rPr>
        <w:t>ieviesti</w:t>
      </w:r>
      <w:r w:rsidR="005601B3" w:rsidRPr="00FC6BB9">
        <w:rPr>
          <w:szCs w:val="20"/>
          <w:lang w:val="lv-LV"/>
        </w:rPr>
        <w:t xml:space="preserve"> </w:t>
      </w:r>
      <w:r w:rsidRPr="00FC6BB9">
        <w:rPr>
          <w:szCs w:val="20"/>
          <w:lang w:val="lv-LV"/>
        </w:rPr>
        <w:t>uzlabojumi</w:t>
      </w:r>
      <w:r w:rsidR="00BC02C5" w:rsidRPr="00FC6BB9">
        <w:rPr>
          <w:szCs w:val="20"/>
          <w:lang w:val="lv-LV"/>
        </w:rPr>
        <w:t xml:space="preserve"> citos pakalpojumos</w:t>
      </w:r>
      <w:r w:rsidRPr="00FC6BB9">
        <w:rPr>
          <w:szCs w:val="20"/>
          <w:lang w:val="lv-LV"/>
        </w:rPr>
        <w:t>:</w:t>
      </w:r>
    </w:p>
    <w:p w14:paraId="251E2799" w14:textId="07D567BF" w:rsidR="00EE13C3" w:rsidRDefault="00C44609" w:rsidP="0060310A">
      <w:pPr>
        <w:shd w:val="clear" w:color="auto" w:fill="FFFFFF"/>
        <w:rPr>
          <w:szCs w:val="20"/>
          <w:lang w:val="lv-LV"/>
        </w:rPr>
      </w:pPr>
      <w:r w:rsidRPr="00C44609">
        <w:rPr>
          <w:noProof/>
        </w:rPr>
        <w:drawing>
          <wp:inline distT="0" distB="0" distL="0" distR="0" wp14:anchorId="20F9CE33" wp14:editId="11C4151C">
            <wp:extent cx="5733415" cy="1969135"/>
            <wp:effectExtent l="0" t="0" r="635" b="0"/>
            <wp:docPr id="864351059" name="Picture 1" descr="A close-up of a graph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51059" name="Picture 1" descr="A close-up of a graphic&#10;&#10;AI-generated content may be incorrect."/>
                    <pic:cNvPicPr/>
                  </pic:nvPicPr>
                  <pic:blipFill>
                    <a:blip r:embed="rId53"/>
                    <a:stretch>
                      <a:fillRect/>
                    </a:stretch>
                  </pic:blipFill>
                  <pic:spPr>
                    <a:xfrm>
                      <a:off x="0" y="0"/>
                      <a:ext cx="5733415" cy="1969135"/>
                    </a:xfrm>
                    <a:prstGeom prst="rect">
                      <a:avLst/>
                    </a:prstGeom>
                  </pic:spPr>
                </pic:pic>
              </a:graphicData>
            </a:graphic>
          </wp:inline>
        </w:drawing>
      </w:r>
    </w:p>
    <w:p w14:paraId="188A8B1C" w14:textId="77777777" w:rsidR="0060310A" w:rsidRDefault="0060310A" w:rsidP="003867F5">
      <w:pPr>
        <w:pStyle w:val="Heading2"/>
        <w:spacing w:before="0" w:after="120"/>
        <w:rPr>
          <w:lang w:val="lv-LV"/>
        </w:rPr>
      </w:pPr>
      <w:bookmarkStart w:id="154" w:name="_Toc127896735"/>
      <w:bookmarkStart w:id="155" w:name="_Toc128605238"/>
      <w:bookmarkStart w:id="156" w:name="_Toc130198669"/>
      <w:bookmarkStart w:id="157" w:name="_Toc191967934"/>
      <w:r w:rsidRPr="00FC6BB9">
        <w:rPr>
          <w:lang w:val="lv-LV"/>
        </w:rPr>
        <w:t>Mūsdienīga klientu pieredze</w:t>
      </w:r>
      <w:bookmarkEnd w:id="153"/>
      <w:bookmarkEnd w:id="154"/>
      <w:bookmarkEnd w:id="155"/>
      <w:bookmarkEnd w:id="156"/>
      <w:bookmarkEnd w:id="157"/>
    </w:p>
    <w:p w14:paraId="17FB6224" w14:textId="68409D65" w:rsidR="008631EE" w:rsidRDefault="007D6167" w:rsidP="003867F5">
      <w:pPr>
        <w:spacing w:before="0" w:after="120"/>
        <w:rPr>
          <w:lang w:val="lv-LV"/>
        </w:rPr>
      </w:pPr>
      <w:r w:rsidRPr="38E088F8">
        <w:rPr>
          <w:lang w:val="lv-LV"/>
        </w:rPr>
        <w:t xml:space="preserve">Klientu pieredze ir stratēģiskais virziens, kas nostiprināts </w:t>
      </w:r>
      <w:r w:rsidR="00296AAB" w:rsidRPr="38E088F8">
        <w:rPr>
          <w:lang w:val="lv-LV"/>
        </w:rPr>
        <w:t xml:space="preserve">LP </w:t>
      </w:r>
      <w:r w:rsidRPr="38E088F8">
        <w:rPr>
          <w:lang w:val="lv-LV"/>
        </w:rPr>
        <w:t>organizatoriskajā struktūrā, izveidojot struktūrvienību, kuras tiešā atbildībā ir pozitīvas un mūsdienīgas klientu pieredzes veidošana.</w:t>
      </w:r>
      <w:r w:rsidR="00730E66" w:rsidRPr="38E088F8">
        <w:rPr>
          <w:lang w:val="lv-LV"/>
        </w:rPr>
        <w:t xml:space="preserve"> Mūsdienīgu klientu pieredzi e-komercijas laikmetā raksturo piegādes ātrums un piegādes kanālu pieejamība, ko sekmē</w:t>
      </w:r>
      <w:r w:rsidR="0016140C" w:rsidRPr="38E088F8">
        <w:rPr>
          <w:lang w:val="lv-LV"/>
        </w:rPr>
        <w:t xml:space="preserve"> plašais LP</w:t>
      </w:r>
      <w:r w:rsidR="00730E66" w:rsidRPr="38E088F8">
        <w:rPr>
          <w:lang w:val="lv-LV"/>
        </w:rPr>
        <w:t xml:space="preserve"> pakomātu tīkls. Vienlaikus tas</w:t>
      </w:r>
      <w:r w:rsidR="00296AAB" w:rsidRPr="38E088F8">
        <w:rPr>
          <w:lang w:val="lv-LV"/>
        </w:rPr>
        <w:t xml:space="preserve">, </w:t>
      </w:r>
      <w:r w:rsidR="0016140C" w:rsidRPr="38E088F8">
        <w:rPr>
          <w:lang w:val="lv-LV"/>
        </w:rPr>
        <w:t>a</w:t>
      </w:r>
      <w:r w:rsidR="00296AAB" w:rsidRPr="38E088F8">
        <w:rPr>
          <w:lang w:val="lv-LV"/>
        </w:rPr>
        <w:t>izstājot kurjerpiegādes,</w:t>
      </w:r>
      <w:r w:rsidR="00730E66" w:rsidRPr="38E088F8">
        <w:rPr>
          <w:lang w:val="lv-LV"/>
        </w:rPr>
        <w:t xml:space="preserve"> nodroš</w:t>
      </w:r>
      <w:r w:rsidR="00296AAB" w:rsidRPr="38E088F8">
        <w:rPr>
          <w:lang w:val="lv-LV"/>
        </w:rPr>
        <w:t>ina arī kopējo emisiju samazināšanos t.s. “pēdējās jūdzes</w:t>
      </w:r>
      <w:r w:rsidR="00A900E9" w:rsidRPr="38E088F8">
        <w:rPr>
          <w:lang w:val="lv-LV"/>
        </w:rPr>
        <w:t xml:space="preserve">” </w:t>
      </w:r>
      <w:r w:rsidR="00296AAB" w:rsidRPr="38E088F8">
        <w:rPr>
          <w:lang w:val="lv-LV"/>
        </w:rPr>
        <w:t>piegādēs</w:t>
      </w:r>
      <w:r w:rsidR="00A900E9" w:rsidRPr="38E088F8">
        <w:rPr>
          <w:lang w:val="lv-LV"/>
        </w:rPr>
        <w:t xml:space="preserve">. </w:t>
      </w:r>
      <w:r w:rsidR="00EE71FA" w:rsidRPr="38E088F8">
        <w:rPr>
          <w:lang w:val="lv-LV"/>
        </w:rPr>
        <w:t xml:space="preserve">2024.gadā uzsākta vienotas klientu pašapkalpošanās vietnes </w:t>
      </w:r>
      <w:r w:rsidR="00F85722" w:rsidRPr="38E088F8">
        <w:rPr>
          <w:lang w:val="lv-LV"/>
        </w:rPr>
        <w:t>izstrāde, kas ir viens no priekšnoteikumiem</w:t>
      </w:r>
      <w:r w:rsidR="00BE03CA">
        <w:rPr>
          <w:lang w:val="lv-LV"/>
        </w:rPr>
        <w:t xml:space="preserve"> </w:t>
      </w:r>
      <w:r w:rsidR="00F85722" w:rsidRPr="38E088F8">
        <w:rPr>
          <w:lang w:val="lv-LV"/>
        </w:rPr>
        <w:t>mūsdienīgam piegādes pakalpojumam</w:t>
      </w:r>
      <w:r w:rsidR="000F7FA3">
        <w:rPr>
          <w:lang w:val="lv-LV"/>
        </w:rPr>
        <w:t>. Tā ir</w:t>
      </w:r>
      <w:r w:rsidR="0016140C" w:rsidRPr="38E088F8">
        <w:rPr>
          <w:lang w:val="lv-LV"/>
        </w:rPr>
        <w:t xml:space="preserve"> </w:t>
      </w:r>
      <w:r w:rsidR="00F85722" w:rsidRPr="38E088F8">
        <w:rPr>
          <w:lang w:val="lv-LV"/>
        </w:rPr>
        <w:t>vietne</w:t>
      </w:r>
      <w:r w:rsidR="000C45C9" w:rsidRPr="38E088F8">
        <w:rPr>
          <w:lang w:val="lv-LV"/>
        </w:rPr>
        <w:t xml:space="preserve">, kurā </w:t>
      </w:r>
      <w:r w:rsidR="0016140C" w:rsidRPr="38E088F8">
        <w:rPr>
          <w:lang w:val="lv-LV"/>
        </w:rPr>
        <w:t xml:space="preserve">klients </w:t>
      </w:r>
      <w:r w:rsidR="007C5DBE" w:rsidRPr="38E088F8">
        <w:rPr>
          <w:lang w:val="lv-LV"/>
        </w:rPr>
        <w:t xml:space="preserve">var </w:t>
      </w:r>
      <w:r w:rsidR="000C45C9" w:rsidRPr="38E088F8">
        <w:rPr>
          <w:lang w:val="lv-LV"/>
        </w:rPr>
        <w:t xml:space="preserve">noformēt sūtījumu un nosūtīšanu veikt sev </w:t>
      </w:r>
      <w:r w:rsidR="001811C1">
        <w:rPr>
          <w:lang w:val="lv-LV"/>
        </w:rPr>
        <w:t xml:space="preserve">ērtākajā </w:t>
      </w:r>
      <w:r w:rsidR="00747A91">
        <w:rPr>
          <w:lang w:val="lv-LV"/>
        </w:rPr>
        <w:t xml:space="preserve">sūtījuma nodošanas vietā: </w:t>
      </w:r>
      <w:r w:rsidR="000C45C9" w:rsidRPr="38E088F8">
        <w:rPr>
          <w:lang w:val="lv-LV"/>
        </w:rPr>
        <w:t>tuvākajā pakomātā</w:t>
      </w:r>
      <w:r w:rsidR="0019443B">
        <w:rPr>
          <w:lang w:val="lv-LV"/>
        </w:rPr>
        <w:t>, pasta nodaļā</w:t>
      </w:r>
      <w:r w:rsidR="008631EE">
        <w:rPr>
          <w:lang w:val="lv-LV"/>
        </w:rPr>
        <w:t>, izmantojot “Pastnieks mājās” vai kurjeru</w:t>
      </w:r>
      <w:r w:rsidR="000C45C9" w:rsidRPr="38E088F8">
        <w:rPr>
          <w:lang w:val="lv-LV"/>
        </w:rPr>
        <w:t xml:space="preserve">. </w:t>
      </w:r>
    </w:p>
    <w:p w14:paraId="360AB6E3" w14:textId="6515B885" w:rsidR="009550B0" w:rsidRDefault="00570583" w:rsidP="008631EE">
      <w:pPr>
        <w:spacing w:before="0" w:after="120"/>
        <w:rPr>
          <w:lang w:val="lv-LV"/>
        </w:rPr>
      </w:pPr>
      <w:r w:rsidRPr="38E088F8">
        <w:rPr>
          <w:lang w:val="lv-LV"/>
        </w:rPr>
        <w:t>L</w:t>
      </w:r>
      <w:r w:rsidR="007C5DBE" w:rsidRPr="38E088F8">
        <w:rPr>
          <w:lang w:val="lv-LV"/>
        </w:rPr>
        <w:t>P</w:t>
      </w:r>
      <w:r w:rsidRPr="38E088F8">
        <w:rPr>
          <w:lang w:val="lv-LV"/>
        </w:rPr>
        <w:t xml:space="preserve"> kā UPP operators sniedz pasta pakalpojumus saskaņā ar Pasaules Pasta savienības </w:t>
      </w:r>
      <w:r w:rsidR="00F97554">
        <w:rPr>
          <w:lang w:val="lv-LV"/>
        </w:rPr>
        <w:t>(turpmāk – PPS)</w:t>
      </w:r>
      <w:r w:rsidRPr="38E088F8">
        <w:rPr>
          <w:lang w:val="lv-LV"/>
        </w:rPr>
        <w:t xml:space="preserve"> Pasta konvenciju. Tā nosaka plašu pakalpojumu grozu, kas ne visos gadījumos klientiem ir viegli uztverams. Viens no L</w:t>
      </w:r>
      <w:r w:rsidR="00CC5E2D" w:rsidRPr="38E088F8">
        <w:rPr>
          <w:lang w:val="lv-LV"/>
        </w:rPr>
        <w:t>P</w:t>
      </w:r>
      <w:r w:rsidRPr="38E088F8">
        <w:rPr>
          <w:lang w:val="lv-LV"/>
        </w:rPr>
        <w:t xml:space="preserve"> nefinanšu mērķiem ir vienkāršot sniegto pakalpojumu grozu: pielāgot to klientu vajadzībām un </w:t>
      </w:r>
      <w:r w:rsidR="001A564A">
        <w:rPr>
          <w:lang w:val="lv-LV"/>
        </w:rPr>
        <w:t>piedāvāt to</w:t>
      </w:r>
      <w:r w:rsidR="000C717C">
        <w:rPr>
          <w:lang w:val="lv-LV"/>
        </w:rPr>
        <w:t xml:space="preserve"> klientiem saprotamākā veidā</w:t>
      </w:r>
      <w:r w:rsidRPr="38E088F8">
        <w:rPr>
          <w:lang w:val="lv-LV"/>
        </w:rPr>
        <w:t>.</w:t>
      </w:r>
      <w:r w:rsidR="00CC5E2D" w:rsidRPr="38E088F8">
        <w:rPr>
          <w:lang w:val="lv-LV"/>
        </w:rPr>
        <w:t xml:space="preserve"> 2024.gadā </w:t>
      </w:r>
      <w:r w:rsidR="005C59EF">
        <w:rPr>
          <w:lang w:val="lv-LV"/>
        </w:rPr>
        <w:t xml:space="preserve">tika </w:t>
      </w:r>
      <w:r w:rsidR="00CC5E2D" w:rsidRPr="38E088F8">
        <w:rPr>
          <w:lang w:val="lv-LV"/>
        </w:rPr>
        <w:t xml:space="preserve">izstrādāti un 2025.gada 1.janvārī </w:t>
      </w:r>
      <w:r w:rsidR="00C16D47">
        <w:rPr>
          <w:lang w:val="lv-LV"/>
        </w:rPr>
        <w:t>stājās</w:t>
      </w:r>
      <w:r w:rsidR="00CC5E2D" w:rsidRPr="38E088F8">
        <w:rPr>
          <w:lang w:val="lv-LV"/>
        </w:rPr>
        <w:t xml:space="preserve"> spēkā jaunie UPP tarifi, skaidrāk nošķirot trīs produktu veidus: vēstule (vēstuļu korespondence ar dokumentiem līdz 2kg), sīkpaka (vēstuļu korespondence ar priekšmetiem līdz 2kg) un pasta paka. </w:t>
      </w:r>
      <w:r w:rsidR="008E04DD">
        <w:rPr>
          <w:lang w:val="lv-LV"/>
        </w:rPr>
        <w:t>Atkarībā no</w:t>
      </w:r>
      <w:r w:rsidR="002A2C04" w:rsidRPr="38E088F8">
        <w:rPr>
          <w:lang w:val="lv-LV"/>
        </w:rPr>
        <w:t xml:space="preserve"> galamērķ</w:t>
      </w:r>
      <w:r w:rsidR="008E04DD">
        <w:rPr>
          <w:lang w:val="lv-LV"/>
        </w:rPr>
        <w:t>a</w:t>
      </w:r>
      <w:r w:rsidR="007C76E9" w:rsidRPr="38E088F8">
        <w:rPr>
          <w:lang w:val="lv-LV"/>
        </w:rPr>
        <w:t xml:space="preserve"> vēstules</w:t>
      </w:r>
      <w:r w:rsidR="005E5378" w:rsidRPr="38E088F8">
        <w:rPr>
          <w:lang w:val="lv-LV"/>
        </w:rPr>
        <w:t xml:space="preserve"> </w:t>
      </w:r>
      <w:r w:rsidR="006E5403">
        <w:rPr>
          <w:lang w:val="lv-LV"/>
        </w:rPr>
        <w:t xml:space="preserve">ir </w:t>
      </w:r>
      <w:r w:rsidR="005E5378" w:rsidRPr="38E088F8">
        <w:rPr>
          <w:lang w:val="lv-LV"/>
        </w:rPr>
        <w:t xml:space="preserve">iedalītas trīs vienkārši </w:t>
      </w:r>
      <w:r w:rsidR="00CF5D07" w:rsidRPr="38E088F8">
        <w:rPr>
          <w:lang w:val="lv-LV"/>
        </w:rPr>
        <w:t xml:space="preserve">nošķiramās grupās: </w:t>
      </w:r>
      <w:r w:rsidR="007C76E9" w:rsidRPr="38E088F8">
        <w:rPr>
          <w:lang w:val="lv-LV"/>
        </w:rPr>
        <w:t xml:space="preserve"> </w:t>
      </w:r>
      <w:r w:rsidR="00CF5D07" w:rsidRPr="38E088F8">
        <w:rPr>
          <w:lang w:val="lv-LV"/>
        </w:rPr>
        <w:t xml:space="preserve">Latvija, Eiropas Ekonomiskā zona un pasaule, savukārt </w:t>
      </w:r>
      <w:r w:rsidR="007C76E9" w:rsidRPr="38E088F8">
        <w:rPr>
          <w:lang w:val="lv-LV"/>
        </w:rPr>
        <w:t>sīkpa</w:t>
      </w:r>
      <w:r w:rsidR="00214D19" w:rsidRPr="38E088F8">
        <w:rPr>
          <w:lang w:val="lv-LV"/>
        </w:rPr>
        <w:t xml:space="preserve">kām un pakām tarifs noteikts atbilstoši sūtīšanas izmaksām katrai valstij individuāli. </w:t>
      </w:r>
      <w:r w:rsidR="06BC023D" w:rsidRPr="38E088F8">
        <w:rPr>
          <w:lang w:val="lv-LV"/>
        </w:rPr>
        <w:t xml:space="preserve">Izstrādājot vienotu klientu pašapkalpošanās vietni, </w:t>
      </w:r>
      <w:r w:rsidR="004A08F8">
        <w:rPr>
          <w:lang w:val="lv-LV"/>
        </w:rPr>
        <w:t xml:space="preserve">uzsvars </w:t>
      </w:r>
      <w:r w:rsidR="06BC023D" w:rsidRPr="38E088F8">
        <w:rPr>
          <w:lang w:val="lv-LV"/>
        </w:rPr>
        <w:t xml:space="preserve">tiek </w:t>
      </w:r>
      <w:r w:rsidR="004A08F8">
        <w:rPr>
          <w:lang w:val="lv-LV"/>
        </w:rPr>
        <w:t xml:space="preserve">likts uz </w:t>
      </w:r>
      <w:r w:rsidR="06BC023D" w:rsidRPr="38E088F8">
        <w:rPr>
          <w:lang w:val="lv-LV"/>
        </w:rPr>
        <w:t xml:space="preserve"> informācijas vienkāršu un saprotamu atspoguļojumu, iekļaujot arī skaidrojošās sadaļas par </w:t>
      </w:r>
      <w:r w:rsidR="7DC731DD" w:rsidRPr="38E088F8">
        <w:rPr>
          <w:lang w:val="lv-LV"/>
        </w:rPr>
        <w:t>katra produkta veida ieguvumiem.</w:t>
      </w:r>
    </w:p>
    <w:p w14:paraId="1A5CB02A" w14:textId="0D54C4A6" w:rsidR="000D5358" w:rsidRDefault="008E16FB" w:rsidP="008A23D5">
      <w:pPr>
        <w:spacing w:before="0" w:after="120"/>
        <w:rPr>
          <w:szCs w:val="20"/>
          <w:lang w:val="lv-LV"/>
        </w:rPr>
      </w:pPr>
      <w:r>
        <w:rPr>
          <w:szCs w:val="20"/>
          <w:lang w:val="lv-LV"/>
        </w:rPr>
        <w:t>A</w:t>
      </w:r>
      <w:r w:rsidR="009C41A6">
        <w:rPr>
          <w:szCs w:val="20"/>
          <w:lang w:val="lv-LV"/>
        </w:rPr>
        <w:t xml:space="preserve">tgriezeniskā saite </w:t>
      </w:r>
      <w:r>
        <w:rPr>
          <w:szCs w:val="20"/>
          <w:lang w:val="lv-LV"/>
        </w:rPr>
        <w:t xml:space="preserve">no klientiem </w:t>
      </w:r>
      <w:r w:rsidR="000B5D47">
        <w:rPr>
          <w:szCs w:val="20"/>
          <w:lang w:val="lv-LV"/>
        </w:rPr>
        <w:t>ir virzītājspēks pakalpojumu pilnveidē</w:t>
      </w:r>
      <w:r w:rsidR="00ED6B47">
        <w:rPr>
          <w:szCs w:val="20"/>
          <w:lang w:val="lv-LV"/>
        </w:rPr>
        <w:t>: tā</w:t>
      </w:r>
      <w:r w:rsidR="000B5D47">
        <w:rPr>
          <w:szCs w:val="20"/>
          <w:lang w:val="lv-LV"/>
        </w:rPr>
        <w:t xml:space="preserve"> </w:t>
      </w:r>
      <w:r w:rsidR="00E51AF2">
        <w:rPr>
          <w:szCs w:val="20"/>
          <w:lang w:val="lv-LV"/>
        </w:rPr>
        <w:t>sniedz vērtējumu par saņemto pakalpojumu,</w:t>
      </w:r>
      <w:r w:rsidR="00ED6B47">
        <w:rPr>
          <w:szCs w:val="20"/>
          <w:lang w:val="lv-LV"/>
        </w:rPr>
        <w:t xml:space="preserve"> palīdz identificēt nepieciešamos uzlabojumus, veido labāku uzņēmuma reputāciju un </w:t>
      </w:r>
      <w:r w:rsidR="00ED6B47" w:rsidRPr="00921395">
        <w:rPr>
          <w:szCs w:val="20"/>
          <w:lang w:val="lv-LV"/>
        </w:rPr>
        <w:t xml:space="preserve">veicina klientu lojalitāti. Izmantojot mūsdienu iespējas, </w:t>
      </w:r>
      <w:r w:rsidR="002C4D1E" w:rsidRPr="00921395">
        <w:rPr>
          <w:szCs w:val="20"/>
          <w:lang w:val="lv-LV"/>
        </w:rPr>
        <w:t xml:space="preserve">2024.gadā LP </w:t>
      </w:r>
      <w:r w:rsidR="00C1751A">
        <w:rPr>
          <w:szCs w:val="20"/>
          <w:lang w:val="lv-LV"/>
        </w:rPr>
        <w:t>uzsāka</w:t>
      </w:r>
      <w:r w:rsidR="002C4D1E" w:rsidRPr="00921395">
        <w:rPr>
          <w:szCs w:val="20"/>
          <w:lang w:val="lv-LV"/>
        </w:rPr>
        <w:t xml:space="preserve"> veikt klientu aptaujas ar </w:t>
      </w:r>
      <w:proofErr w:type="spellStart"/>
      <w:r w:rsidR="002C4D1E" w:rsidRPr="00921395">
        <w:rPr>
          <w:szCs w:val="20"/>
          <w:lang w:val="lv-LV"/>
        </w:rPr>
        <w:t>robotzvan</w:t>
      </w:r>
      <w:r w:rsidR="00AC7ADE" w:rsidRPr="00921395">
        <w:rPr>
          <w:szCs w:val="20"/>
          <w:lang w:val="lv-LV"/>
        </w:rPr>
        <w:t>u</w:t>
      </w:r>
      <w:proofErr w:type="spellEnd"/>
      <w:r w:rsidR="002C4D1E" w:rsidRPr="00921395">
        <w:rPr>
          <w:szCs w:val="20"/>
          <w:lang w:val="lv-LV"/>
        </w:rPr>
        <w:t xml:space="preserve"> palīdzīb</w:t>
      </w:r>
      <w:r w:rsidR="001A471C" w:rsidRPr="00921395">
        <w:rPr>
          <w:szCs w:val="20"/>
          <w:lang w:val="lv-LV"/>
        </w:rPr>
        <w:t>u</w:t>
      </w:r>
      <w:r w:rsidR="00F46E57">
        <w:rPr>
          <w:szCs w:val="20"/>
          <w:lang w:val="lv-LV"/>
        </w:rPr>
        <w:t>:</w:t>
      </w:r>
    </w:p>
    <w:p w14:paraId="19100983" w14:textId="3A3C766A" w:rsidR="00F46E57" w:rsidRDefault="00FC55BA" w:rsidP="004C5293">
      <w:pPr>
        <w:pStyle w:val="ListParagraph"/>
        <w:numPr>
          <w:ilvl w:val="0"/>
          <w:numId w:val="37"/>
        </w:numPr>
        <w:spacing w:before="0" w:after="120"/>
        <w:ind w:left="714" w:hanging="357"/>
        <w:contextualSpacing w:val="0"/>
        <w:rPr>
          <w:szCs w:val="20"/>
          <w:lang w:val="lv-LV"/>
        </w:rPr>
      </w:pPr>
      <w:r>
        <w:rPr>
          <w:szCs w:val="20"/>
          <w:lang w:val="lv-LV"/>
        </w:rPr>
        <w:t>A</w:t>
      </w:r>
      <w:r w:rsidR="00F46E57">
        <w:rPr>
          <w:szCs w:val="20"/>
          <w:lang w:val="lv-LV"/>
        </w:rPr>
        <w:t xml:space="preserve">icinot izteikt viedokli </w:t>
      </w:r>
      <w:r w:rsidR="00D36E85">
        <w:rPr>
          <w:szCs w:val="20"/>
          <w:lang w:val="lv-LV"/>
        </w:rPr>
        <w:t xml:space="preserve">par </w:t>
      </w:r>
      <w:r w:rsidR="00D36E85" w:rsidRPr="00D36E85">
        <w:rPr>
          <w:szCs w:val="20"/>
          <w:lang w:val="lv-LV"/>
        </w:rPr>
        <w:t>sūtījuma saņemšanas ātrumu, kvalitāti un novērtēt klientu apkalpošanu</w:t>
      </w:r>
      <w:r w:rsidR="00D36E85">
        <w:rPr>
          <w:szCs w:val="20"/>
          <w:lang w:val="lv-LV"/>
        </w:rPr>
        <w:t>;</w:t>
      </w:r>
    </w:p>
    <w:p w14:paraId="5A96F663" w14:textId="3C979268" w:rsidR="00F46E57" w:rsidRPr="00F46E57" w:rsidRDefault="00FC55BA" w:rsidP="004C5293">
      <w:pPr>
        <w:pStyle w:val="ListParagraph"/>
        <w:numPr>
          <w:ilvl w:val="0"/>
          <w:numId w:val="37"/>
        </w:numPr>
        <w:spacing w:before="0" w:after="120"/>
        <w:ind w:left="714" w:hanging="357"/>
        <w:contextualSpacing w:val="0"/>
        <w:rPr>
          <w:szCs w:val="20"/>
          <w:lang w:val="lv-LV"/>
        </w:rPr>
      </w:pPr>
      <w:r>
        <w:rPr>
          <w:szCs w:val="20"/>
          <w:lang w:val="lv-LV"/>
        </w:rPr>
        <w:t>A</w:t>
      </w:r>
      <w:r w:rsidR="00F46E57" w:rsidRPr="00F46E57">
        <w:rPr>
          <w:szCs w:val="20"/>
          <w:lang w:val="lv-LV"/>
        </w:rPr>
        <w:t>tgādinot par ienākoša pārrobežu sūtījuma atmuitošanu</w:t>
      </w:r>
      <w:r w:rsidR="004C5293">
        <w:rPr>
          <w:szCs w:val="20"/>
          <w:lang w:val="lv-LV"/>
        </w:rPr>
        <w:t xml:space="preserve"> – p</w:t>
      </w:r>
      <w:r w:rsidR="00F46E57" w:rsidRPr="00F46E57">
        <w:rPr>
          <w:szCs w:val="20"/>
          <w:lang w:val="lv-LV"/>
        </w:rPr>
        <w:t>ēc zvana 50-65% klientu veic sūtījuma atmuitošanu un saņem savus sūtījumus, līdz ar to tiek samazināts neatmuitoto un neizņemto sūtījumu skaits, kas jāatgriež nosūtītājam</w:t>
      </w:r>
      <w:r w:rsidR="004C5293">
        <w:rPr>
          <w:szCs w:val="20"/>
          <w:lang w:val="lv-LV"/>
        </w:rPr>
        <w:t>;</w:t>
      </w:r>
    </w:p>
    <w:p w14:paraId="516F503F" w14:textId="1DD867B7" w:rsidR="00F46E57" w:rsidRDefault="00FC55BA" w:rsidP="004C5293">
      <w:pPr>
        <w:pStyle w:val="ListParagraph"/>
        <w:numPr>
          <w:ilvl w:val="0"/>
          <w:numId w:val="37"/>
        </w:numPr>
        <w:spacing w:before="0" w:after="120"/>
        <w:ind w:left="714" w:hanging="357"/>
        <w:contextualSpacing w:val="0"/>
        <w:rPr>
          <w:szCs w:val="20"/>
          <w:lang w:val="lv-LV"/>
        </w:rPr>
      </w:pPr>
      <w:r>
        <w:rPr>
          <w:szCs w:val="20"/>
          <w:lang w:val="lv-LV"/>
        </w:rPr>
        <w:t>A</w:t>
      </w:r>
      <w:r w:rsidR="00F46E57" w:rsidRPr="00F46E57">
        <w:rPr>
          <w:szCs w:val="20"/>
          <w:lang w:val="lv-LV"/>
        </w:rPr>
        <w:t>pzinot maksājumu karšu klientus, kuri nav noslēguši maksājumu kartes noformēšanas procesu</w:t>
      </w:r>
      <w:r w:rsidR="00D36E85">
        <w:rPr>
          <w:szCs w:val="20"/>
          <w:lang w:val="lv-LV"/>
        </w:rPr>
        <w:t>.</w:t>
      </w:r>
    </w:p>
    <w:p w14:paraId="7DC68070" w14:textId="6F81893A" w:rsidR="007E7F82" w:rsidRDefault="008A23D5" w:rsidP="0048571C">
      <w:pPr>
        <w:spacing w:before="0" w:after="120"/>
        <w:rPr>
          <w:szCs w:val="20"/>
          <w:lang w:val="lv-LV"/>
        </w:rPr>
      </w:pPr>
      <w:r w:rsidRPr="002B5C28">
        <w:rPr>
          <w:szCs w:val="20"/>
          <w:lang w:val="lv-LV"/>
        </w:rPr>
        <w:t>Nodrošinot mūsdienī</w:t>
      </w:r>
      <w:r w:rsidR="00940667" w:rsidRPr="002B5C28">
        <w:rPr>
          <w:szCs w:val="20"/>
          <w:lang w:val="lv-LV"/>
        </w:rPr>
        <w:t>gu klientu pieredzi, būtisk</w:t>
      </w:r>
      <w:r w:rsidR="00FC100E" w:rsidRPr="002B5C28">
        <w:rPr>
          <w:szCs w:val="20"/>
          <w:lang w:val="lv-LV"/>
        </w:rPr>
        <w:t xml:space="preserve">a arī iekšējo procesu pilnveide. </w:t>
      </w:r>
      <w:r w:rsidR="0048571C" w:rsidRPr="002B5C28">
        <w:rPr>
          <w:szCs w:val="20"/>
          <w:lang w:val="lv-LV"/>
        </w:rPr>
        <w:t>2024.gadā</w:t>
      </w:r>
      <w:r w:rsidR="00566329">
        <w:rPr>
          <w:szCs w:val="20"/>
          <w:lang w:val="lv-LV"/>
        </w:rPr>
        <w:t xml:space="preserve"> biznesa klientiem</w:t>
      </w:r>
      <w:r w:rsidR="0048571C" w:rsidRPr="002B5C28">
        <w:rPr>
          <w:szCs w:val="20"/>
          <w:lang w:val="lv-LV"/>
        </w:rPr>
        <w:t xml:space="preserve"> </w:t>
      </w:r>
      <w:r w:rsidR="00FC100E" w:rsidRPr="002B5C28">
        <w:rPr>
          <w:szCs w:val="20"/>
          <w:lang w:val="lv-LV"/>
        </w:rPr>
        <w:t xml:space="preserve">ir </w:t>
      </w:r>
      <w:r w:rsidR="0048571C" w:rsidRPr="002B5C28">
        <w:rPr>
          <w:szCs w:val="20"/>
          <w:lang w:val="lv-LV"/>
        </w:rPr>
        <w:t xml:space="preserve">ieviests </w:t>
      </w:r>
      <w:r w:rsidR="0048571C" w:rsidRPr="002B5C28">
        <w:rPr>
          <w:i/>
          <w:iCs/>
          <w:szCs w:val="20"/>
          <w:lang w:val="lv-LV"/>
        </w:rPr>
        <w:t>Microsoft Dynamics 365</w:t>
      </w:r>
      <w:r w:rsidR="0048571C" w:rsidRPr="002B5C28">
        <w:rPr>
          <w:szCs w:val="20"/>
          <w:lang w:val="lv-LV"/>
        </w:rPr>
        <w:t xml:space="preserve"> CRM </w:t>
      </w:r>
      <w:r w:rsidR="00575031">
        <w:rPr>
          <w:szCs w:val="20"/>
          <w:lang w:val="lv-LV"/>
        </w:rPr>
        <w:t xml:space="preserve"> jeb Klientu attiecību vadības sistēm</w:t>
      </w:r>
      <w:r w:rsidR="00865402">
        <w:rPr>
          <w:szCs w:val="20"/>
          <w:lang w:val="lv-LV"/>
        </w:rPr>
        <w:t xml:space="preserve">u </w:t>
      </w:r>
      <w:r w:rsidR="0048571C" w:rsidRPr="002B5C28">
        <w:rPr>
          <w:szCs w:val="20"/>
          <w:lang w:val="lv-LV"/>
        </w:rPr>
        <w:t xml:space="preserve">(turpmāk – </w:t>
      </w:r>
      <w:r w:rsidR="0048571C" w:rsidRPr="002B5C28">
        <w:rPr>
          <w:szCs w:val="20"/>
          <w:lang w:val="lv-LV"/>
        </w:rPr>
        <w:lastRenderedPageBreak/>
        <w:t xml:space="preserve">CRM), kas </w:t>
      </w:r>
      <w:r w:rsidR="00E5518B" w:rsidRPr="002B5C28">
        <w:rPr>
          <w:szCs w:val="20"/>
          <w:lang w:val="lv-LV"/>
        </w:rPr>
        <w:t xml:space="preserve">ne tikai pilnveido </w:t>
      </w:r>
      <w:r w:rsidR="008465CD">
        <w:rPr>
          <w:szCs w:val="20"/>
          <w:lang w:val="lv-LV"/>
        </w:rPr>
        <w:t xml:space="preserve">LP </w:t>
      </w:r>
      <w:r w:rsidR="00E5518B" w:rsidRPr="002B5C28">
        <w:rPr>
          <w:szCs w:val="20"/>
          <w:lang w:val="lv-LV"/>
        </w:rPr>
        <w:t>procesus</w:t>
      </w:r>
      <w:r w:rsidR="005B4036">
        <w:rPr>
          <w:szCs w:val="20"/>
          <w:lang w:val="lv-LV"/>
        </w:rPr>
        <w:t xml:space="preserve"> un</w:t>
      </w:r>
      <w:r w:rsidR="002B5C28" w:rsidRPr="002B5C28">
        <w:rPr>
          <w:szCs w:val="20"/>
          <w:lang w:val="lv-LV"/>
        </w:rPr>
        <w:t xml:space="preserve"> optimizē nepieciešamos resursus</w:t>
      </w:r>
      <w:r w:rsidR="005B4036">
        <w:rPr>
          <w:szCs w:val="20"/>
          <w:lang w:val="lv-LV"/>
        </w:rPr>
        <w:t xml:space="preserve">, bet arī </w:t>
      </w:r>
      <w:r w:rsidR="00566329">
        <w:rPr>
          <w:szCs w:val="20"/>
          <w:lang w:val="lv-LV"/>
        </w:rPr>
        <w:t xml:space="preserve">veicina </w:t>
      </w:r>
      <w:r w:rsidR="00D85AD0">
        <w:rPr>
          <w:szCs w:val="20"/>
          <w:lang w:val="lv-LV"/>
        </w:rPr>
        <w:t>veiksmīgu ilgtermiņa attiecību veidošanu ar klient</w:t>
      </w:r>
      <w:r w:rsidR="007D1592">
        <w:rPr>
          <w:szCs w:val="20"/>
          <w:lang w:val="lv-LV"/>
        </w:rPr>
        <w:t>iem</w:t>
      </w:r>
      <w:r w:rsidR="00566329">
        <w:rPr>
          <w:szCs w:val="20"/>
          <w:lang w:val="lv-LV"/>
        </w:rPr>
        <w:t xml:space="preserve">. </w:t>
      </w:r>
    </w:p>
    <w:p w14:paraId="159992EA" w14:textId="14E0D2E6" w:rsidR="00F10BBA" w:rsidRDefault="00523F47" w:rsidP="0048571C">
      <w:pPr>
        <w:spacing w:before="0" w:after="120"/>
        <w:rPr>
          <w:szCs w:val="20"/>
          <w:lang w:val="lv-LV"/>
        </w:rPr>
      </w:pPr>
      <w:r>
        <w:rPr>
          <w:szCs w:val="20"/>
          <w:lang w:val="lv-LV"/>
        </w:rPr>
        <w:t xml:space="preserve">LP </w:t>
      </w:r>
      <w:r w:rsidR="00D959A4">
        <w:rPr>
          <w:szCs w:val="20"/>
          <w:lang w:val="lv-LV"/>
        </w:rPr>
        <w:t xml:space="preserve">ar īpašiem piedāvājumiem sniedz </w:t>
      </w:r>
      <w:r>
        <w:rPr>
          <w:szCs w:val="20"/>
          <w:lang w:val="lv-LV"/>
        </w:rPr>
        <w:t>atbalst</w:t>
      </w:r>
      <w:r w:rsidR="00D959A4">
        <w:rPr>
          <w:szCs w:val="20"/>
          <w:lang w:val="lv-LV"/>
        </w:rPr>
        <w:t>u</w:t>
      </w:r>
      <w:r>
        <w:rPr>
          <w:szCs w:val="20"/>
          <w:lang w:val="lv-LV"/>
        </w:rPr>
        <w:t xml:space="preserve"> jaun</w:t>
      </w:r>
      <w:r w:rsidR="00D959A4">
        <w:rPr>
          <w:szCs w:val="20"/>
          <w:lang w:val="lv-LV"/>
        </w:rPr>
        <w:t xml:space="preserve">ajiem </w:t>
      </w:r>
      <w:r>
        <w:rPr>
          <w:szCs w:val="20"/>
          <w:lang w:val="lv-LV"/>
        </w:rPr>
        <w:t xml:space="preserve"> uzņēmum</w:t>
      </w:r>
      <w:r w:rsidR="00D959A4">
        <w:rPr>
          <w:szCs w:val="20"/>
          <w:lang w:val="lv-LV"/>
        </w:rPr>
        <w:t>iem</w:t>
      </w:r>
      <w:r w:rsidR="00244933">
        <w:rPr>
          <w:szCs w:val="20"/>
          <w:lang w:val="lv-LV"/>
        </w:rPr>
        <w:t xml:space="preserve">, kas </w:t>
      </w:r>
      <w:r w:rsidR="00FA22F1">
        <w:rPr>
          <w:szCs w:val="20"/>
          <w:lang w:val="lv-LV"/>
        </w:rPr>
        <w:t>dibināti pēdējo 12 mēnešu laikā</w:t>
      </w:r>
      <w:r w:rsidR="00F10BBA">
        <w:rPr>
          <w:szCs w:val="20"/>
          <w:lang w:val="lv-LV"/>
        </w:rPr>
        <w:t xml:space="preserve">, un biedrībām, kas apvieno vairākus uzņēmumus. Ar šādiem īpašiem, uz mērķa auditoriju vērstiem  piedāvājumiem LP </w:t>
      </w:r>
      <w:r w:rsidR="00F10BBA" w:rsidRPr="00BF1783">
        <w:rPr>
          <w:szCs w:val="20"/>
          <w:lang w:val="lv-LV"/>
        </w:rPr>
        <w:t>stiprina uzņēmējdarbības vid</w:t>
      </w:r>
      <w:r w:rsidR="00F10BBA">
        <w:rPr>
          <w:szCs w:val="20"/>
          <w:lang w:val="lv-LV"/>
        </w:rPr>
        <w:t>i un</w:t>
      </w:r>
      <w:r w:rsidR="00F10BBA" w:rsidRPr="00BF1783">
        <w:rPr>
          <w:szCs w:val="20"/>
          <w:lang w:val="lv-LV"/>
        </w:rPr>
        <w:t xml:space="preserve"> veicin</w:t>
      </w:r>
      <w:r w:rsidR="00F10BBA">
        <w:rPr>
          <w:szCs w:val="20"/>
          <w:lang w:val="lv-LV"/>
        </w:rPr>
        <w:t>a</w:t>
      </w:r>
      <w:r w:rsidR="00F10BBA" w:rsidRPr="00BF1783">
        <w:rPr>
          <w:szCs w:val="20"/>
          <w:lang w:val="lv-LV"/>
        </w:rPr>
        <w:t xml:space="preserve"> </w:t>
      </w:r>
      <w:r w:rsidR="001848AA">
        <w:rPr>
          <w:szCs w:val="20"/>
          <w:lang w:val="lv-LV"/>
        </w:rPr>
        <w:t xml:space="preserve">uz izaugsmi vērstu </w:t>
      </w:r>
      <w:r w:rsidR="00F10BBA" w:rsidRPr="00BF1783">
        <w:rPr>
          <w:szCs w:val="20"/>
          <w:lang w:val="lv-LV"/>
        </w:rPr>
        <w:t>ekonomik</w:t>
      </w:r>
      <w:r w:rsidR="00F10BBA">
        <w:rPr>
          <w:szCs w:val="20"/>
          <w:lang w:val="lv-LV"/>
        </w:rPr>
        <w:t>u</w:t>
      </w:r>
      <w:r w:rsidR="00F10BBA" w:rsidRPr="00BF1783">
        <w:rPr>
          <w:szCs w:val="20"/>
          <w:lang w:val="lv-LV"/>
        </w:rPr>
        <w:t>.</w:t>
      </w:r>
    </w:p>
    <w:p w14:paraId="7B4CDF77" w14:textId="7FEB5601" w:rsidR="00D73F48" w:rsidRPr="00FC6BB9" w:rsidRDefault="0060310A" w:rsidP="004E7F5E">
      <w:pPr>
        <w:pStyle w:val="Heading2"/>
        <w:rPr>
          <w:lang w:val="lv-LV"/>
        </w:rPr>
      </w:pPr>
      <w:bookmarkStart w:id="158" w:name="_Toc123815072"/>
      <w:bookmarkStart w:id="159" w:name="_Toc127896736"/>
      <w:bookmarkStart w:id="160" w:name="_Toc128605239"/>
      <w:bookmarkStart w:id="161" w:name="_Toc130198670"/>
      <w:bookmarkStart w:id="162" w:name="_Toc191967935"/>
      <w:r w:rsidRPr="00FC6BB9">
        <w:rPr>
          <w:lang w:val="lv-LV"/>
        </w:rPr>
        <w:t>Pakalpojumu kvalitāte un attīstība</w:t>
      </w:r>
      <w:bookmarkEnd w:id="158"/>
      <w:bookmarkEnd w:id="159"/>
      <w:bookmarkEnd w:id="160"/>
      <w:bookmarkEnd w:id="161"/>
      <w:bookmarkEnd w:id="162"/>
    </w:p>
    <w:p w14:paraId="1C321C8E" w14:textId="0DCFA2BF" w:rsidR="0060310A" w:rsidRPr="009A3EB6" w:rsidRDefault="000E0B3B" w:rsidP="0060310A">
      <w:pPr>
        <w:shd w:val="clear" w:color="auto" w:fill="FFFFFF"/>
        <w:rPr>
          <w:szCs w:val="20"/>
          <w:lang w:val="lv-LV"/>
        </w:rPr>
      </w:pPr>
      <w:r w:rsidRPr="13A3DCD7">
        <w:rPr>
          <w:lang w:val="lv-LV"/>
        </w:rPr>
        <w:t>Koncentrējoties uz pakalpojumiem, kas ir pielāgoti klientu vajadzībām, viena no L</w:t>
      </w:r>
      <w:r w:rsidR="00A972DF" w:rsidRPr="13A3DCD7">
        <w:rPr>
          <w:lang w:val="lv-LV"/>
        </w:rPr>
        <w:t>P</w:t>
      </w:r>
      <w:r w:rsidRPr="13A3DCD7">
        <w:rPr>
          <w:lang w:val="lv-LV"/>
        </w:rPr>
        <w:t xml:space="preserve"> prioritātēm korporatīvās sociālās atbildības jomā ir augsta pakalpojumu kvalitāte, t.sk. ievērojot un nodrošinot SPRK noteikto kvalitātes rādītāju izpildi sūtījumu piegādē, kā arī nodrošinot klientu apkalpošanas un pakalpojumu sniegšanas kvalitātes kontroles sistēmu atbilstoši </w:t>
      </w:r>
      <w:r w:rsidR="009A3EB6" w:rsidRPr="13A3DCD7">
        <w:t>LVS EN 13850:2020</w:t>
      </w:r>
      <w:r w:rsidR="009A3EB6" w:rsidRPr="13A3DCD7">
        <w:rPr>
          <w:rStyle w:val="FootnoteReference"/>
        </w:rPr>
        <w:footnoteReference w:id="12"/>
      </w:r>
      <w:r w:rsidR="009A3EB6" w:rsidRPr="009A3EB6">
        <w:rPr>
          <w:szCs w:val="20"/>
        </w:rPr>
        <w:t xml:space="preserve"> </w:t>
      </w:r>
      <w:r w:rsidRPr="13A3DCD7">
        <w:rPr>
          <w:lang w:val="lv-LV"/>
        </w:rPr>
        <w:t xml:space="preserve">standartam. </w:t>
      </w:r>
    </w:p>
    <w:p w14:paraId="497E44BC" w14:textId="1178AB5D" w:rsidR="0060310A" w:rsidRPr="00FC6BB9" w:rsidRDefault="0060310A" w:rsidP="0060310A">
      <w:pPr>
        <w:shd w:val="clear" w:color="auto" w:fill="FFFFFF"/>
        <w:rPr>
          <w:szCs w:val="20"/>
          <w:lang w:val="lv-LV"/>
        </w:rPr>
      </w:pPr>
      <w:r w:rsidRPr="009A3EB6">
        <w:rPr>
          <w:szCs w:val="20"/>
          <w:lang w:val="lv-LV"/>
        </w:rPr>
        <w:t>L</w:t>
      </w:r>
      <w:r w:rsidR="00AD6AFC" w:rsidRPr="009A3EB6">
        <w:rPr>
          <w:szCs w:val="20"/>
          <w:lang w:val="lv-LV"/>
        </w:rPr>
        <w:t>P</w:t>
      </w:r>
      <w:r w:rsidRPr="009A3EB6">
        <w:rPr>
          <w:szCs w:val="20"/>
          <w:lang w:val="lv-LV"/>
        </w:rPr>
        <w:t xml:space="preserve"> ir </w:t>
      </w:r>
      <w:r w:rsidR="008C3051">
        <w:rPr>
          <w:szCs w:val="20"/>
          <w:lang w:val="lv-LV"/>
        </w:rPr>
        <w:t xml:space="preserve">ieviesta </w:t>
      </w:r>
      <w:r w:rsidRPr="009A3EB6">
        <w:rPr>
          <w:szCs w:val="20"/>
          <w:lang w:val="lv-LV"/>
        </w:rPr>
        <w:t>kvalitātes politik</w:t>
      </w:r>
      <w:r w:rsidR="00AD6AFC" w:rsidRPr="009A3EB6">
        <w:rPr>
          <w:szCs w:val="20"/>
          <w:lang w:val="lv-LV"/>
        </w:rPr>
        <w:t>a</w:t>
      </w:r>
      <w:r w:rsidRPr="009A3EB6">
        <w:rPr>
          <w:szCs w:val="20"/>
          <w:lang w:val="lv-LV"/>
        </w:rPr>
        <w:t xml:space="preserve">, kas vērsta uz </w:t>
      </w:r>
      <w:r w:rsidR="00E45C5A">
        <w:rPr>
          <w:iCs/>
          <w:szCs w:val="20"/>
          <w:lang w:val="lv-LV"/>
        </w:rPr>
        <w:t>Uzņēmuma</w:t>
      </w:r>
      <w:r w:rsidR="00E45C5A" w:rsidRPr="009A3EB6" w:rsidDel="00E45C5A">
        <w:rPr>
          <w:szCs w:val="20"/>
          <w:lang w:val="lv-LV"/>
        </w:rPr>
        <w:t xml:space="preserve"> </w:t>
      </w:r>
      <w:r w:rsidRPr="009A3EB6">
        <w:rPr>
          <w:szCs w:val="20"/>
          <w:lang w:val="lv-LV"/>
        </w:rPr>
        <w:t xml:space="preserve"> ilgtspējīgu attīstību un stratēģisko mērķu</w:t>
      </w:r>
      <w:r w:rsidRPr="00FC6BB9">
        <w:rPr>
          <w:szCs w:val="20"/>
          <w:lang w:val="lv-LV"/>
        </w:rPr>
        <w:t xml:space="preserve"> sasniegšanu:</w:t>
      </w:r>
    </w:p>
    <w:p w14:paraId="0C1FAF46" w14:textId="619361DE" w:rsidR="0060310A" w:rsidRPr="00FC6BB9" w:rsidRDefault="002607F1" w:rsidP="00D654F1">
      <w:pPr>
        <w:numPr>
          <w:ilvl w:val="0"/>
          <w:numId w:val="22"/>
        </w:numPr>
        <w:shd w:val="clear" w:color="auto" w:fill="FFFFFF"/>
        <w:ind w:left="1077" w:hanging="357"/>
        <w:rPr>
          <w:szCs w:val="20"/>
          <w:lang w:val="lv-LV"/>
        </w:rPr>
      </w:pPr>
      <w:r w:rsidRPr="00FC6BB9">
        <w:rPr>
          <w:szCs w:val="20"/>
          <w:lang w:val="lv-LV"/>
        </w:rPr>
        <w:t>V</w:t>
      </w:r>
      <w:r w:rsidR="0060310A" w:rsidRPr="00FC6BB9">
        <w:rPr>
          <w:szCs w:val="20"/>
          <w:lang w:val="lv-LV"/>
        </w:rPr>
        <w:t>eicināt uz aktuālajām klientu vajadzībām orientētu un tehnoloģijām balstītu un pakalpojumu sniegšanu un attīstību;</w:t>
      </w:r>
    </w:p>
    <w:p w14:paraId="3693D524" w14:textId="219C6E90" w:rsidR="0060310A" w:rsidRPr="00FC6BB9" w:rsidRDefault="002607F1" w:rsidP="00D654F1">
      <w:pPr>
        <w:numPr>
          <w:ilvl w:val="0"/>
          <w:numId w:val="22"/>
        </w:numPr>
        <w:shd w:val="clear" w:color="auto" w:fill="FFFFFF"/>
        <w:ind w:left="1077" w:hanging="357"/>
        <w:rPr>
          <w:szCs w:val="20"/>
          <w:lang w:val="lv-LV"/>
        </w:rPr>
      </w:pPr>
      <w:r w:rsidRPr="00FC6BB9">
        <w:rPr>
          <w:szCs w:val="20"/>
          <w:lang w:val="lv-LV"/>
        </w:rPr>
        <w:t>U</w:t>
      </w:r>
      <w:r w:rsidR="0060310A" w:rsidRPr="00FC6BB9">
        <w:rPr>
          <w:szCs w:val="20"/>
          <w:lang w:val="lv-LV"/>
        </w:rPr>
        <w:t>zlabot pasta tīkla darbības efektivitāti, vienlaikus nodrošinot iedzīvotāju sasniedzamību;</w:t>
      </w:r>
    </w:p>
    <w:p w14:paraId="60648F35" w14:textId="0139B429" w:rsidR="0060310A" w:rsidRPr="00FC6BB9" w:rsidRDefault="002607F1" w:rsidP="00D654F1">
      <w:pPr>
        <w:numPr>
          <w:ilvl w:val="0"/>
          <w:numId w:val="22"/>
        </w:numPr>
        <w:shd w:val="clear" w:color="auto" w:fill="FFFFFF"/>
        <w:ind w:left="1077" w:hanging="357"/>
        <w:rPr>
          <w:szCs w:val="20"/>
          <w:lang w:val="lv-LV"/>
        </w:rPr>
      </w:pPr>
      <w:r w:rsidRPr="00FC6BB9">
        <w:rPr>
          <w:szCs w:val="20"/>
          <w:lang w:val="lv-LV"/>
        </w:rPr>
        <w:t>B</w:t>
      </w:r>
      <w:r w:rsidR="0060310A" w:rsidRPr="00FC6BB9">
        <w:rPr>
          <w:szCs w:val="20"/>
          <w:lang w:val="lv-LV"/>
        </w:rPr>
        <w:t>ūt tirgus līderim starp pasta pakalpojumu sniedzējiem Latvijas tirgū un nodrošināt kvalitatīvu iekšzemes un pārrobežu pasta pakalpojumu sniegšanu.</w:t>
      </w:r>
    </w:p>
    <w:p w14:paraId="0CD6C8E3" w14:textId="1F72A88A" w:rsidR="0060310A" w:rsidRPr="00FC6BB9" w:rsidRDefault="0060310A" w:rsidP="0060310A">
      <w:pPr>
        <w:shd w:val="clear" w:color="auto" w:fill="FFFFFF"/>
        <w:rPr>
          <w:szCs w:val="20"/>
          <w:lang w:val="lv-LV"/>
        </w:rPr>
      </w:pPr>
      <w:r w:rsidRPr="00FC6BB9">
        <w:rPr>
          <w:szCs w:val="20"/>
          <w:lang w:val="lv-LV"/>
        </w:rPr>
        <w:t>Kvalitātes politik</w:t>
      </w:r>
      <w:r w:rsidR="00AD6AFC">
        <w:rPr>
          <w:szCs w:val="20"/>
          <w:lang w:val="lv-LV"/>
        </w:rPr>
        <w:t>a ir saistoša</w:t>
      </w:r>
      <w:r w:rsidRPr="00FC6BB9">
        <w:rPr>
          <w:szCs w:val="20"/>
          <w:lang w:val="lv-LV"/>
        </w:rPr>
        <w:t xml:space="preserve"> </w:t>
      </w:r>
      <w:r w:rsidR="00AD6AFC">
        <w:rPr>
          <w:szCs w:val="20"/>
          <w:lang w:val="lv-LV"/>
        </w:rPr>
        <w:t xml:space="preserve">visām </w:t>
      </w:r>
      <w:r w:rsidRPr="00FC6BB9">
        <w:rPr>
          <w:szCs w:val="20"/>
          <w:lang w:val="lv-LV"/>
        </w:rPr>
        <w:t>L</w:t>
      </w:r>
      <w:r w:rsidR="00AD6AFC">
        <w:rPr>
          <w:szCs w:val="20"/>
          <w:lang w:val="lv-LV"/>
        </w:rPr>
        <w:t>P</w:t>
      </w:r>
      <w:r w:rsidRPr="00FC6BB9">
        <w:rPr>
          <w:szCs w:val="20"/>
          <w:lang w:val="lv-LV"/>
        </w:rPr>
        <w:t xml:space="preserve"> struktūrvienībā</w:t>
      </w:r>
      <w:r w:rsidR="00AD6AFC">
        <w:rPr>
          <w:szCs w:val="20"/>
          <w:lang w:val="lv-LV"/>
        </w:rPr>
        <w:t>m</w:t>
      </w:r>
      <w:r w:rsidRPr="00FC6BB9">
        <w:rPr>
          <w:szCs w:val="20"/>
          <w:lang w:val="lv-LV"/>
        </w:rPr>
        <w:t>, t.sk.</w:t>
      </w:r>
      <w:r w:rsidR="008709B0">
        <w:rPr>
          <w:szCs w:val="20"/>
          <w:lang w:val="lv-LV"/>
        </w:rPr>
        <w:t xml:space="preserve"> pasta nodaļās</w:t>
      </w:r>
      <w:r w:rsidRPr="00FC6BB9">
        <w:rPr>
          <w:szCs w:val="20"/>
          <w:lang w:val="lv-LV"/>
        </w:rPr>
        <w:t xml:space="preserve">, </w:t>
      </w:r>
      <w:r w:rsidR="00AD6AFC">
        <w:rPr>
          <w:szCs w:val="20"/>
          <w:lang w:val="lv-LV"/>
        </w:rPr>
        <w:t xml:space="preserve">sūtījumu </w:t>
      </w:r>
      <w:r w:rsidRPr="00FC6BB9">
        <w:rPr>
          <w:szCs w:val="20"/>
          <w:lang w:val="lv-LV"/>
        </w:rPr>
        <w:t>šķirošanas, sadales un uzglabāšanas centros, un to piemēro pasta pakalpojumu nodrošināšanā visu iesaistīto pušu darbībā, lai nodrošinātu ilgtspējīgu uzņēmuma attīstību.</w:t>
      </w:r>
    </w:p>
    <w:p w14:paraId="150A17B6" w14:textId="25AD1569" w:rsidR="00BF109A" w:rsidRPr="00846FBF" w:rsidRDefault="00AD6AFC" w:rsidP="00F538FD">
      <w:pPr>
        <w:shd w:val="clear" w:color="auto" w:fill="FFFFFF"/>
        <w:spacing w:after="120"/>
        <w:rPr>
          <w:szCs w:val="20"/>
          <w:lang w:val="lv-LV"/>
        </w:rPr>
      </w:pPr>
      <w:r>
        <w:rPr>
          <w:szCs w:val="20"/>
          <w:lang w:val="lv-LV"/>
        </w:rPr>
        <w:t xml:space="preserve">LP </w:t>
      </w:r>
      <w:r w:rsidR="003E7736" w:rsidRPr="00FC6BB9">
        <w:rPr>
          <w:szCs w:val="20"/>
          <w:lang w:val="lv-LV"/>
        </w:rPr>
        <w:t xml:space="preserve">pakalpojumu </w:t>
      </w:r>
      <w:r w:rsidR="00414B94">
        <w:rPr>
          <w:szCs w:val="20"/>
          <w:lang w:val="lv-LV"/>
        </w:rPr>
        <w:t xml:space="preserve">sniegšanas </w:t>
      </w:r>
      <w:r w:rsidR="003E7736" w:rsidRPr="00FC6BB9">
        <w:rPr>
          <w:szCs w:val="20"/>
          <w:lang w:val="lv-LV"/>
        </w:rPr>
        <w:t xml:space="preserve">kvalitātes prasības nosaka </w:t>
      </w:r>
      <w:r w:rsidR="00255BF4">
        <w:rPr>
          <w:szCs w:val="20"/>
          <w:lang w:val="lv-LV"/>
        </w:rPr>
        <w:t xml:space="preserve">Sabiedrisko pakalpojumu regulēšanas komisija (turpmāk – </w:t>
      </w:r>
      <w:r w:rsidR="003E7736" w:rsidRPr="00FC6BB9">
        <w:rPr>
          <w:szCs w:val="20"/>
          <w:lang w:val="lv-LV"/>
        </w:rPr>
        <w:t>SPRK</w:t>
      </w:r>
      <w:r w:rsidR="00255BF4">
        <w:rPr>
          <w:szCs w:val="20"/>
          <w:lang w:val="lv-LV"/>
        </w:rPr>
        <w:t>)</w:t>
      </w:r>
      <w:r w:rsidR="003E7736" w:rsidRPr="00FC6BB9">
        <w:rPr>
          <w:szCs w:val="20"/>
          <w:lang w:val="lv-LV"/>
        </w:rPr>
        <w:t xml:space="preserve"> noteiktie piegādes mērķi, kas paredz, ka nākamajā darbdienā ir jāpiegādā vismaz 90% iekšzemes vienkāršās vēstu</w:t>
      </w:r>
      <w:r w:rsidR="001D3164">
        <w:rPr>
          <w:szCs w:val="20"/>
          <w:lang w:val="lv-LV"/>
        </w:rPr>
        <w:t>les</w:t>
      </w:r>
      <w:r w:rsidR="000325A0">
        <w:rPr>
          <w:szCs w:val="20"/>
          <w:lang w:val="lv-LV"/>
        </w:rPr>
        <w:t>.</w:t>
      </w:r>
      <w:r w:rsidR="00A22A23">
        <w:rPr>
          <w:szCs w:val="20"/>
          <w:lang w:val="lv-LV"/>
        </w:rPr>
        <w:t xml:space="preserve"> </w:t>
      </w:r>
      <w:r w:rsidR="001911D3" w:rsidRPr="00FC6BB9">
        <w:rPr>
          <w:szCs w:val="20"/>
          <w:lang w:val="lv-LV"/>
        </w:rPr>
        <w:t>202</w:t>
      </w:r>
      <w:r w:rsidR="00BA1D9E">
        <w:rPr>
          <w:szCs w:val="20"/>
          <w:lang w:val="lv-LV"/>
        </w:rPr>
        <w:t>4</w:t>
      </w:r>
      <w:r w:rsidR="001911D3" w:rsidRPr="00FC6BB9">
        <w:rPr>
          <w:szCs w:val="20"/>
          <w:lang w:val="lv-LV"/>
        </w:rPr>
        <w:t xml:space="preserve">.gadā </w:t>
      </w:r>
      <w:r w:rsidR="0097707F">
        <w:rPr>
          <w:szCs w:val="20"/>
          <w:lang w:val="lv-LV"/>
        </w:rPr>
        <w:t>šis</w:t>
      </w:r>
      <w:r w:rsidR="00CD66C6">
        <w:rPr>
          <w:szCs w:val="20"/>
          <w:lang w:val="lv-LV"/>
        </w:rPr>
        <w:t xml:space="preserve"> mērķis netika sasniegts</w:t>
      </w:r>
      <w:r w:rsidR="00C1359D">
        <w:rPr>
          <w:szCs w:val="20"/>
          <w:lang w:val="lv-LV"/>
        </w:rPr>
        <w:t xml:space="preserve">. </w:t>
      </w:r>
      <w:r w:rsidR="00491534">
        <w:rPr>
          <w:szCs w:val="20"/>
          <w:lang w:val="lv-LV"/>
        </w:rPr>
        <w:t>Tas ir saistīts ar</w:t>
      </w:r>
      <w:r w:rsidR="00771549" w:rsidRPr="00771549">
        <w:rPr>
          <w:szCs w:val="20"/>
          <w:lang w:val="lv-LV"/>
        </w:rPr>
        <w:t xml:space="preserve"> būtiskām</w:t>
      </w:r>
      <w:r w:rsidR="00595075">
        <w:rPr>
          <w:szCs w:val="20"/>
          <w:lang w:val="lv-LV"/>
        </w:rPr>
        <w:t xml:space="preserve"> </w:t>
      </w:r>
      <w:r w:rsidR="00491534">
        <w:rPr>
          <w:szCs w:val="20"/>
          <w:lang w:val="lv-LV"/>
        </w:rPr>
        <w:t xml:space="preserve">izmaiņā </w:t>
      </w:r>
      <w:r w:rsidR="00595075">
        <w:rPr>
          <w:szCs w:val="20"/>
          <w:lang w:val="lv-LV"/>
        </w:rPr>
        <w:t>LP</w:t>
      </w:r>
      <w:r w:rsidR="00771549" w:rsidRPr="00771549">
        <w:rPr>
          <w:szCs w:val="20"/>
          <w:lang w:val="lv-LV"/>
        </w:rPr>
        <w:t xml:space="preserve"> loģistik</w:t>
      </w:r>
      <w:r w:rsidR="00491534">
        <w:rPr>
          <w:szCs w:val="20"/>
          <w:lang w:val="lv-LV"/>
        </w:rPr>
        <w:t xml:space="preserve">ā </w:t>
      </w:r>
      <w:r w:rsidR="00771549" w:rsidRPr="00771549">
        <w:rPr>
          <w:szCs w:val="20"/>
          <w:lang w:val="lv-LV"/>
        </w:rPr>
        <w:t>2024.gada sākumā</w:t>
      </w:r>
      <w:r w:rsidR="003F2DDD">
        <w:rPr>
          <w:szCs w:val="20"/>
          <w:lang w:val="lv-LV"/>
        </w:rPr>
        <w:t xml:space="preserve">, kuru </w:t>
      </w:r>
      <w:r w:rsidR="00771549" w:rsidRPr="00771549">
        <w:rPr>
          <w:szCs w:val="20"/>
          <w:lang w:val="lv-LV"/>
        </w:rPr>
        <w:t xml:space="preserve">rezultātā tika kavēti </w:t>
      </w:r>
      <w:r w:rsidR="003F2DDD">
        <w:rPr>
          <w:szCs w:val="20"/>
          <w:lang w:val="lv-LV"/>
        </w:rPr>
        <w:t xml:space="preserve">vēstuļu kastīšu </w:t>
      </w:r>
      <w:r w:rsidR="00771549" w:rsidRPr="00771549">
        <w:rPr>
          <w:szCs w:val="20"/>
          <w:lang w:val="lv-LV"/>
        </w:rPr>
        <w:t xml:space="preserve">tukšošanas laiki un </w:t>
      </w:r>
      <w:r w:rsidR="003F2DDD">
        <w:rPr>
          <w:szCs w:val="20"/>
          <w:lang w:val="lv-LV"/>
        </w:rPr>
        <w:t>pasta nodaļu</w:t>
      </w:r>
      <w:r w:rsidR="00771549" w:rsidRPr="00771549">
        <w:rPr>
          <w:szCs w:val="20"/>
          <w:lang w:val="lv-LV"/>
        </w:rPr>
        <w:t xml:space="preserve"> apkalpošanas laiki</w:t>
      </w:r>
      <w:r w:rsidR="00A52E4D">
        <w:rPr>
          <w:szCs w:val="20"/>
          <w:lang w:val="lv-LV"/>
        </w:rPr>
        <w:t xml:space="preserve">, līdztekus tam tika īstenots vēstuļu kastīšu inventarizācijas </w:t>
      </w:r>
      <w:r w:rsidR="00771549" w:rsidRPr="00771549">
        <w:rPr>
          <w:szCs w:val="20"/>
          <w:lang w:val="lv-LV"/>
        </w:rPr>
        <w:t>proces</w:t>
      </w:r>
      <w:r w:rsidR="00A52E4D">
        <w:rPr>
          <w:szCs w:val="20"/>
          <w:lang w:val="lv-LV"/>
        </w:rPr>
        <w:t>s. Pārskata g</w:t>
      </w:r>
      <w:r w:rsidR="00771549" w:rsidRPr="00771549">
        <w:rPr>
          <w:szCs w:val="20"/>
          <w:lang w:val="lv-LV"/>
        </w:rPr>
        <w:t xml:space="preserve">ada otrajā pusē šie procesi tika sakārtoti, un arī </w:t>
      </w:r>
      <w:r w:rsidR="00A52E4D">
        <w:rPr>
          <w:szCs w:val="20"/>
          <w:lang w:val="lv-LV"/>
        </w:rPr>
        <w:t xml:space="preserve">piegādes </w:t>
      </w:r>
      <w:r w:rsidR="00771549" w:rsidRPr="00771549">
        <w:rPr>
          <w:szCs w:val="20"/>
          <w:lang w:val="lv-LV"/>
        </w:rPr>
        <w:t xml:space="preserve">rezultāti uzlabojās, taču </w:t>
      </w:r>
      <w:r w:rsidR="00105ECE">
        <w:rPr>
          <w:szCs w:val="20"/>
          <w:lang w:val="lv-LV"/>
        </w:rPr>
        <w:t xml:space="preserve">gada griezumā </w:t>
      </w:r>
      <w:r w:rsidR="00A52E4D">
        <w:rPr>
          <w:szCs w:val="20"/>
          <w:lang w:val="lv-LV"/>
        </w:rPr>
        <w:t xml:space="preserve">mērķis </w:t>
      </w:r>
      <w:r w:rsidR="00105ECE">
        <w:rPr>
          <w:szCs w:val="20"/>
          <w:lang w:val="lv-LV"/>
        </w:rPr>
        <w:t xml:space="preserve">netika </w:t>
      </w:r>
      <w:r w:rsidR="00A52E4D">
        <w:rPr>
          <w:szCs w:val="20"/>
          <w:lang w:val="lv-LV"/>
        </w:rPr>
        <w:t xml:space="preserve">sasniegts. </w:t>
      </w:r>
      <w:r w:rsidR="000325A0" w:rsidRPr="00FC6BB9">
        <w:rPr>
          <w:szCs w:val="20"/>
          <w:lang w:val="lv-LV"/>
        </w:rPr>
        <w:t xml:space="preserve">Pasta sūtījumu piegādes kvalitāte ir nozīmīgs kvalitātes indikators, līdz ar to </w:t>
      </w:r>
      <w:r w:rsidR="000325A0">
        <w:rPr>
          <w:szCs w:val="20"/>
          <w:lang w:val="lv-LV"/>
        </w:rPr>
        <w:t xml:space="preserve">LP </w:t>
      </w:r>
      <w:r w:rsidR="000325A0" w:rsidRPr="00FC6BB9">
        <w:rPr>
          <w:szCs w:val="20"/>
          <w:lang w:val="lv-LV"/>
        </w:rPr>
        <w:t>aktīvi strādā, lai rādītāj</w:t>
      </w:r>
      <w:r w:rsidR="000325A0">
        <w:rPr>
          <w:szCs w:val="20"/>
          <w:lang w:val="lv-LV"/>
        </w:rPr>
        <w:t xml:space="preserve">s </w:t>
      </w:r>
      <w:r w:rsidR="00FB5250">
        <w:rPr>
          <w:szCs w:val="20"/>
          <w:lang w:val="lv-LV"/>
        </w:rPr>
        <w:t xml:space="preserve">atbilstu </w:t>
      </w:r>
      <w:r w:rsidR="00FB5250" w:rsidRPr="00FB5250">
        <w:rPr>
          <w:szCs w:val="20"/>
          <w:lang w:val="lv-LV"/>
        </w:rPr>
        <w:t>SPRK noteikt</w:t>
      </w:r>
      <w:r w:rsidR="00FB5250">
        <w:rPr>
          <w:szCs w:val="20"/>
          <w:lang w:val="lv-LV"/>
        </w:rPr>
        <w:t>ajiem</w:t>
      </w:r>
      <w:r w:rsidR="00FB5250" w:rsidRPr="00FB5250">
        <w:rPr>
          <w:szCs w:val="20"/>
          <w:lang w:val="lv-LV"/>
        </w:rPr>
        <w:t xml:space="preserve"> piegādes mērķi</w:t>
      </w:r>
      <w:r w:rsidR="00FB5250">
        <w:rPr>
          <w:szCs w:val="20"/>
          <w:lang w:val="lv-LV"/>
        </w:rPr>
        <w:t xml:space="preserve">em. </w:t>
      </w:r>
    </w:p>
    <w:p w14:paraId="0396CF45" w14:textId="5F5050D9" w:rsidR="0060310A" w:rsidRDefault="00F735BA" w:rsidP="00F538FD">
      <w:pPr>
        <w:shd w:val="clear" w:color="auto" w:fill="FFFFFF"/>
        <w:spacing w:after="120"/>
        <w:jc w:val="center"/>
        <w:rPr>
          <w:b/>
          <w:color w:val="00417A"/>
          <w:sz w:val="18"/>
          <w:szCs w:val="18"/>
          <w:lang w:val="lv-LV"/>
        </w:rPr>
      </w:pPr>
      <w:r>
        <w:rPr>
          <w:b/>
          <w:color w:val="00417A"/>
          <w:sz w:val="18"/>
          <w:szCs w:val="18"/>
          <w:lang w:val="lv-LV"/>
        </w:rPr>
        <w:t xml:space="preserve">LP </w:t>
      </w:r>
      <w:r w:rsidR="0060310A" w:rsidRPr="00FC6BB9">
        <w:rPr>
          <w:b/>
          <w:color w:val="00417A"/>
          <w:sz w:val="18"/>
          <w:szCs w:val="18"/>
          <w:lang w:val="lv-LV"/>
        </w:rPr>
        <w:t>piegādes kvalitātes rādītāji</w:t>
      </w:r>
      <w:r w:rsidR="00FB2AFD" w:rsidRPr="00FC6BB9">
        <w:rPr>
          <w:b/>
          <w:color w:val="00417A"/>
          <w:sz w:val="18"/>
          <w:szCs w:val="18"/>
          <w:lang w:val="lv-LV"/>
        </w:rPr>
        <w:t xml:space="preserve"> </w:t>
      </w:r>
      <w:r w:rsidR="004B746C">
        <w:rPr>
          <w:b/>
          <w:color w:val="00417A"/>
          <w:sz w:val="18"/>
          <w:szCs w:val="18"/>
          <w:lang w:val="lv-LV"/>
        </w:rPr>
        <w:t xml:space="preserve">UPP </w:t>
      </w:r>
      <w:r w:rsidR="0060310A" w:rsidRPr="00FC6BB9">
        <w:rPr>
          <w:b/>
          <w:color w:val="00417A"/>
          <w:sz w:val="18"/>
          <w:szCs w:val="18"/>
          <w:lang w:val="lv-LV"/>
        </w:rPr>
        <w:t>202</w:t>
      </w:r>
      <w:r w:rsidR="00E9454B">
        <w:rPr>
          <w:b/>
          <w:color w:val="00417A"/>
          <w:sz w:val="18"/>
          <w:szCs w:val="18"/>
          <w:lang w:val="lv-LV"/>
        </w:rPr>
        <w:t>2</w:t>
      </w:r>
      <w:r w:rsidR="0060310A" w:rsidRPr="00FC6BB9">
        <w:rPr>
          <w:b/>
          <w:color w:val="00417A"/>
          <w:sz w:val="18"/>
          <w:szCs w:val="18"/>
          <w:lang w:val="lv-LV"/>
        </w:rPr>
        <w:t>.</w:t>
      </w:r>
      <w:r w:rsidR="000D135A" w:rsidRPr="00FC6BB9">
        <w:rPr>
          <w:b/>
          <w:color w:val="00417A"/>
          <w:sz w:val="18"/>
          <w:szCs w:val="18"/>
          <w:lang w:val="lv-LV"/>
        </w:rPr>
        <w:t>–202</w:t>
      </w:r>
      <w:r w:rsidR="00E9454B">
        <w:rPr>
          <w:b/>
          <w:color w:val="00417A"/>
          <w:sz w:val="18"/>
          <w:szCs w:val="18"/>
          <w:lang w:val="lv-LV"/>
        </w:rPr>
        <w:t>4</w:t>
      </w:r>
      <w:r w:rsidR="0060310A" w:rsidRPr="00FC6BB9">
        <w:rPr>
          <w:b/>
          <w:color w:val="00417A"/>
          <w:sz w:val="18"/>
          <w:szCs w:val="18"/>
          <w:lang w:val="lv-LV"/>
        </w:rPr>
        <w:t>.gad</w:t>
      </w:r>
      <w:r w:rsidR="00FB2AFD" w:rsidRPr="00FC6BB9">
        <w:rPr>
          <w:b/>
          <w:color w:val="00417A"/>
          <w:sz w:val="18"/>
          <w:szCs w:val="18"/>
          <w:lang w:val="lv-LV"/>
        </w:rPr>
        <w:t>ā</w:t>
      </w:r>
    </w:p>
    <w:tbl>
      <w:tblPr>
        <w:tblStyle w:val="LPtabula"/>
        <w:tblW w:w="0" w:type="auto"/>
        <w:jc w:val="center"/>
        <w:tblLook w:val="0020" w:firstRow="1" w:lastRow="0" w:firstColumn="0" w:lastColumn="0" w:noHBand="0" w:noVBand="0"/>
      </w:tblPr>
      <w:tblGrid>
        <w:gridCol w:w="1984"/>
        <w:gridCol w:w="1984"/>
        <w:gridCol w:w="1984"/>
      </w:tblGrid>
      <w:tr w:rsidR="009D5611" w:rsidRPr="00FC6BB9" w14:paraId="7B12C2B6" w14:textId="199BDFBA" w:rsidTr="00B15C01">
        <w:trPr>
          <w:cnfStyle w:val="100000000000" w:firstRow="1" w:lastRow="0" w:firstColumn="0" w:lastColumn="0" w:oddVBand="0" w:evenVBand="0" w:oddHBand="0" w:evenHBand="0" w:firstRowFirstColumn="0" w:firstRowLastColumn="0" w:lastRowFirstColumn="0" w:lastRowLastColumn="0"/>
          <w:trHeight w:val="362"/>
          <w:jc w:val="center"/>
        </w:trPr>
        <w:tc>
          <w:tcPr>
            <w:tcW w:w="1984" w:type="dxa"/>
            <w:vAlign w:val="top"/>
          </w:tcPr>
          <w:p w14:paraId="5709EF33" w14:textId="74F7425C" w:rsidR="009D5611" w:rsidRPr="00FC6BB9" w:rsidRDefault="009D5611" w:rsidP="00D07B25">
            <w:pPr>
              <w:jc w:val="center"/>
              <w:rPr>
                <w:sz w:val="18"/>
                <w:szCs w:val="20"/>
                <w:lang w:val="lv-LV"/>
              </w:rPr>
            </w:pPr>
            <w:r w:rsidRPr="00FC6BB9">
              <w:rPr>
                <w:bCs/>
                <w:sz w:val="18"/>
                <w:szCs w:val="20"/>
                <w:lang w:val="lv-LV"/>
              </w:rPr>
              <w:t>202</w:t>
            </w:r>
            <w:r w:rsidR="00E9454B">
              <w:rPr>
                <w:bCs/>
                <w:sz w:val="18"/>
                <w:szCs w:val="20"/>
                <w:lang w:val="lv-LV"/>
              </w:rPr>
              <w:t>2</w:t>
            </w:r>
          </w:p>
        </w:tc>
        <w:tc>
          <w:tcPr>
            <w:tcW w:w="1984" w:type="dxa"/>
            <w:vAlign w:val="top"/>
          </w:tcPr>
          <w:p w14:paraId="332A5BDC" w14:textId="5916C6E1" w:rsidR="009D5611" w:rsidRPr="00FC6BB9" w:rsidRDefault="009D5611" w:rsidP="00D07B25">
            <w:pPr>
              <w:jc w:val="center"/>
              <w:rPr>
                <w:sz w:val="18"/>
                <w:szCs w:val="20"/>
                <w:lang w:val="lv-LV"/>
              </w:rPr>
            </w:pPr>
            <w:r w:rsidRPr="00FC6BB9">
              <w:rPr>
                <w:bCs/>
                <w:sz w:val="18"/>
                <w:szCs w:val="20"/>
                <w:lang w:val="lv-LV"/>
              </w:rPr>
              <w:t>202</w:t>
            </w:r>
            <w:r w:rsidR="0049352E">
              <w:rPr>
                <w:bCs/>
                <w:sz w:val="18"/>
                <w:szCs w:val="20"/>
                <w:lang w:val="lv-LV"/>
              </w:rPr>
              <w:t>3</w:t>
            </w:r>
          </w:p>
        </w:tc>
        <w:tc>
          <w:tcPr>
            <w:tcW w:w="1984" w:type="dxa"/>
            <w:vAlign w:val="top"/>
          </w:tcPr>
          <w:p w14:paraId="0BE2ACC1" w14:textId="60B48D2B" w:rsidR="009D5611" w:rsidRPr="00FC6BB9" w:rsidRDefault="009D5611" w:rsidP="00D07B25">
            <w:pPr>
              <w:jc w:val="center"/>
              <w:rPr>
                <w:bCs/>
                <w:sz w:val="18"/>
                <w:szCs w:val="20"/>
                <w:lang w:val="lv-LV"/>
              </w:rPr>
            </w:pPr>
            <w:r w:rsidRPr="00FC6BB9">
              <w:rPr>
                <w:bCs/>
                <w:sz w:val="18"/>
                <w:szCs w:val="20"/>
                <w:lang w:val="lv-LV"/>
              </w:rPr>
              <w:t>202</w:t>
            </w:r>
            <w:r w:rsidR="0049352E">
              <w:rPr>
                <w:bCs/>
                <w:sz w:val="18"/>
                <w:szCs w:val="20"/>
                <w:lang w:val="lv-LV"/>
              </w:rPr>
              <w:t>4</w:t>
            </w:r>
          </w:p>
        </w:tc>
      </w:tr>
      <w:tr w:rsidR="00E9454B" w:rsidRPr="00FC6BB9" w14:paraId="016151D3" w14:textId="3A0A7746" w:rsidTr="00B15C01">
        <w:trPr>
          <w:cnfStyle w:val="000000100000" w:firstRow="0" w:lastRow="0" w:firstColumn="0" w:lastColumn="0" w:oddVBand="0" w:evenVBand="0" w:oddHBand="1" w:evenHBand="0" w:firstRowFirstColumn="0" w:firstRowLastColumn="0" w:lastRowFirstColumn="0" w:lastRowLastColumn="0"/>
          <w:trHeight w:val="238"/>
          <w:jc w:val="center"/>
        </w:trPr>
        <w:tc>
          <w:tcPr>
            <w:tcW w:w="1984" w:type="dxa"/>
          </w:tcPr>
          <w:p w14:paraId="2BC81EE6" w14:textId="5636CC57" w:rsidR="00E9454B" w:rsidRPr="00FC6BB9" w:rsidRDefault="00E9454B" w:rsidP="00E9454B">
            <w:pPr>
              <w:jc w:val="center"/>
              <w:rPr>
                <w:sz w:val="18"/>
                <w:szCs w:val="20"/>
                <w:lang w:val="lv-LV"/>
              </w:rPr>
            </w:pPr>
            <w:r w:rsidRPr="00FC6BB9">
              <w:rPr>
                <w:sz w:val="18"/>
                <w:szCs w:val="20"/>
                <w:lang w:val="lv-LV"/>
              </w:rPr>
              <w:t>90.9%</w:t>
            </w:r>
          </w:p>
        </w:tc>
        <w:tc>
          <w:tcPr>
            <w:tcW w:w="1984" w:type="dxa"/>
          </w:tcPr>
          <w:p w14:paraId="375635F9" w14:textId="280CC53B" w:rsidR="00E9454B" w:rsidRPr="00FC6BB9" w:rsidRDefault="00E9454B" w:rsidP="00E9454B">
            <w:pPr>
              <w:jc w:val="center"/>
              <w:rPr>
                <w:sz w:val="18"/>
                <w:szCs w:val="20"/>
                <w:lang w:val="lv-LV"/>
              </w:rPr>
            </w:pPr>
            <w:r w:rsidRPr="00FC6BB9">
              <w:rPr>
                <w:sz w:val="18"/>
                <w:szCs w:val="20"/>
                <w:lang w:val="lv-LV"/>
              </w:rPr>
              <w:t>93.2%</w:t>
            </w:r>
          </w:p>
        </w:tc>
        <w:tc>
          <w:tcPr>
            <w:tcW w:w="1984" w:type="dxa"/>
          </w:tcPr>
          <w:p w14:paraId="3E8E8B4D" w14:textId="6A93492C" w:rsidR="00E9454B" w:rsidRPr="00FC6BB9" w:rsidRDefault="00BA1D9E" w:rsidP="00E9454B">
            <w:pPr>
              <w:jc w:val="center"/>
              <w:rPr>
                <w:sz w:val="18"/>
                <w:szCs w:val="20"/>
                <w:lang w:val="lv-LV"/>
              </w:rPr>
            </w:pPr>
            <w:r w:rsidRPr="00BA1D9E">
              <w:rPr>
                <w:sz w:val="18"/>
                <w:szCs w:val="20"/>
                <w:lang w:val="lv-LV"/>
              </w:rPr>
              <w:t>87.6%</w:t>
            </w:r>
          </w:p>
        </w:tc>
      </w:tr>
    </w:tbl>
    <w:p w14:paraId="0CAD8B5E" w14:textId="780B5E75" w:rsidR="001A0841" w:rsidRPr="00093B3D" w:rsidRDefault="00A22A23" w:rsidP="00093B3D">
      <w:pPr>
        <w:shd w:val="clear" w:color="auto" w:fill="FFFFFF"/>
        <w:rPr>
          <w:szCs w:val="20"/>
          <w:lang w:val="lv-LV"/>
        </w:rPr>
      </w:pPr>
      <w:r w:rsidRPr="00093B3D">
        <w:rPr>
          <w:szCs w:val="20"/>
          <w:lang w:val="lv-LV"/>
        </w:rPr>
        <w:t xml:space="preserve">Lai gan UPP mērķis </w:t>
      </w:r>
      <w:r w:rsidR="00AA522E" w:rsidRPr="00093B3D">
        <w:rPr>
          <w:szCs w:val="20"/>
          <w:lang w:val="lv-LV"/>
        </w:rPr>
        <w:t xml:space="preserve">2024.gadā </w:t>
      </w:r>
      <w:r w:rsidRPr="00093B3D">
        <w:rPr>
          <w:szCs w:val="20"/>
          <w:lang w:val="lv-LV"/>
        </w:rPr>
        <w:t xml:space="preserve">nav sasniegts, </w:t>
      </w:r>
      <w:r w:rsidR="00AA522E" w:rsidRPr="00093B3D">
        <w:rPr>
          <w:szCs w:val="20"/>
          <w:lang w:val="lv-LV"/>
        </w:rPr>
        <w:t xml:space="preserve">LP komanda </w:t>
      </w:r>
      <w:r w:rsidR="00895AB8">
        <w:rPr>
          <w:szCs w:val="20"/>
          <w:lang w:val="lv-LV"/>
        </w:rPr>
        <w:t xml:space="preserve">ir </w:t>
      </w:r>
      <w:r w:rsidR="00AA522E" w:rsidRPr="00093B3D">
        <w:rPr>
          <w:szCs w:val="20"/>
          <w:lang w:val="lv-LV"/>
        </w:rPr>
        <w:t xml:space="preserve">saņēmusi augstu novērtējumu citā pakalpojumu segmentā. </w:t>
      </w:r>
      <w:r w:rsidR="00093B3D" w:rsidRPr="00093B3D">
        <w:rPr>
          <w:lang w:val="lv-LV"/>
        </w:rPr>
        <w:t xml:space="preserve">LP </w:t>
      </w:r>
      <w:r w:rsidR="00895AB8">
        <w:rPr>
          <w:lang w:val="lv-LV"/>
        </w:rPr>
        <w:t>saņēma</w:t>
      </w:r>
      <w:r w:rsidR="00E93383">
        <w:rPr>
          <w:lang w:val="lv-LV"/>
        </w:rPr>
        <w:t xml:space="preserve"> </w:t>
      </w:r>
      <w:r w:rsidR="00E93383" w:rsidRPr="00093B3D">
        <w:rPr>
          <w:lang w:val="lv-LV"/>
        </w:rPr>
        <w:t>Ķīnas loģistikas uzņēmum</w:t>
      </w:r>
      <w:r w:rsidR="00E93383">
        <w:rPr>
          <w:lang w:val="lv-LV"/>
        </w:rPr>
        <w:t>a</w:t>
      </w:r>
      <w:r w:rsidR="00F14C12">
        <w:rPr>
          <w:lang w:val="lv-LV"/>
        </w:rPr>
        <w:t xml:space="preserve"> </w:t>
      </w:r>
      <w:r w:rsidR="00E93383" w:rsidRPr="00093B3D">
        <w:rPr>
          <w:i/>
          <w:iCs/>
          <w:lang w:val="lv-LV"/>
        </w:rPr>
        <w:t>Cainiao</w:t>
      </w:r>
      <w:r w:rsidR="00093B3D" w:rsidRPr="00093B3D">
        <w:rPr>
          <w:lang w:val="lv-LV"/>
        </w:rPr>
        <w:t xml:space="preserve"> </w:t>
      </w:r>
      <w:r w:rsidR="00AA522E" w:rsidRPr="00093B3D">
        <w:rPr>
          <w:lang w:val="lv-LV"/>
        </w:rPr>
        <w:t>prestižo "Izcilas klientu apkalpošanas komandas" balvu</w:t>
      </w:r>
      <w:r w:rsidR="00E93383">
        <w:rPr>
          <w:lang w:val="lv-LV"/>
        </w:rPr>
        <w:t xml:space="preserve">, iegūstot </w:t>
      </w:r>
      <w:r w:rsidR="001A0841" w:rsidRPr="00093B3D">
        <w:rPr>
          <w:lang w:val="lv-LV"/>
        </w:rPr>
        <w:t>augstāko vērtējumu</w:t>
      </w:r>
      <w:r w:rsidR="00A76881">
        <w:rPr>
          <w:lang w:val="lv-LV"/>
        </w:rPr>
        <w:t xml:space="preserve"> </w:t>
      </w:r>
      <w:r w:rsidR="001A0841" w:rsidRPr="00093B3D">
        <w:rPr>
          <w:lang w:val="lv-LV"/>
        </w:rPr>
        <w:t>starp Eiropas reģiona partnerie</w:t>
      </w:r>
      <w:r w:rsidR="00854562">
        <w:rPr>
          <w:lang w:val="lv-LV"/>
        </w:rPr>
        <w:t>m un</w:t>
      </w:r>
      <w:r w:rsidR="001A0841" w:rsidRPr="00093B3D">
        <w:rPr>
          <w:lang w:val="lv-LV"/>
        </w:rPr>
        <w:t xml:space="preserve"> </w:t>
      </w:r>
      <w:proofErr w:type="spellStart"/>
      <w:r w:rsidR="00D14EA6" w:rsidRPr="00E93383">
        <w:rPr>
          <w:i/>
          <w:iCs/>
          <w:lang w:val="lv-LV"/>
        </w:rPr>
        <w:t>Double</w:t>
      </w:r>
      <w:proofErr w:type="spellEnd"/>
      <w:r w:rsidR="00D14EA6" w:rsidRPr="00E93383">
        <w:rPr>
          <w:i/>
          <w:iCs/>
          <w:lang w:val="lv-LV"/>
        </w:rPr>
        <w:t xml:space="preserve"> </w:t>
      </w:r>
      <w:proofErr w:type="spellStart"/>
      <w:r w:rsidR="00D14EA6" w:rsidRPr="00E93383">
        <w:rPr>
          <w:i/>
          <w:iCs/>
          <w:lang w:val="lv-LV"/>
        </w:rPr>
        <w:t>Eleven</w:t>
      </w:r>
      <w:proofErr w:type="spellEnd"/>
      <w:r w:rsidR="00D14EA6">
        <w:rPr>
          <w:lang w:val="lv-LV"/>
        </w:rPr>
        <w:t xml:space="preserve"> akcijas ietvaros</w:t>
      </w:r>
      <w:r w:rsidR="00D14EA6" w:rsidRPr="00093B3D">
        <w:rPr>
          <w:lang w:val="lv-LV"/>
        </w:rPr>
        <w:t xml:space="preserve"> </w:t>
      </w:r>
      <w:r w:rsidR="001A0841" w:rsidRPr="00093B3D">
        <w:rPr>
          <w:lang w:val="lv-LV"/>
        </w:rPr>
        <w:t>sasniedzot 48 stundu apstrādes laika</w:t>
      </w:r>
      <w:r w:rsidR="00F14C12">
        <w:rPr>
          <w:lang w:val="lv-LV"/>
        </w:rPr>
        <w:t xml:space="preserve"> </w:t>
      </w:r>
      <w:r w:rsidR="001A0841" w:rsidRPr="00093B3D">
        <w:rPr>
          <w:lang w:val="lv-LV"/>
        </w:rPr>
        <w:t>savlaicīguma rādītāju 97,4%.</w:t>
      </w:r>
    </w:p>
    <w:p w14:paraId="5112C357" w14:textId="55EAC7CE" w:rsidR="00A67222" w:rsidRDefault="00A67222" w:rsidP="00A67222">
      <w:pPr>
        <w:shd w:val="clear" w:color="auto" w:fill="FFFFFF"/>
        <w:rPr>
          <w:szCs w:val="20"/>
          <w:lang w:val="lv-LV"/>
        </w:rPr>
      </w:pPr>
      <w:r>
        <w:rPr>
          <w:szCs w:val="20"/>
          <w:lang w:val="lv-LV"/>
        </w:rPr>
        <w:t xml:space="preserve">Komunikācijā ar klientiem </w:t>
      </w:r>
      <w:r w:rsidRPr="00FC6BB9">
        <w:rPr>
          <w:szCs w:val="20"/>
          <w:lang w:val="lv-LV"/>
        </w:rPr>
        <w:t xml:space="preserve">Latvijas Pasts nodrošina vairākus saziņas kanālus: zvans, e-pasts, </w:t>
      </w:r>
      <w:r w:rsidRPr="00FC6BB9">
        <w:rPr>
          <w:i/>
          <w:szCs w:val="20"/>
          <w:lang w:val="lv-LV"/>
        </w:rPr>
        <w:t xml:space="preserve">čata platforma, </w:t>
      </w:r>
      <w:r w:rsidRPr="00FC6BB9">
        <w:rPr>
          <w:szCs w:val="20"/>
          <w:lang w:val="lv-LV"/>
        </w:rPr>
        <w:t>sociālie tīkli</w:t>
      </w:r>
      <w:r>
        <w:rPr>
          <w:szCs w:val="20"/>
          <w:lang w:val="lv-LV"/>
        </w:rPr>
        <w:t xml:space="preserve">: </w:t>
      </w:r>
      <w:r w:rsidRPr="00FC6BB9">
        <w:rPr>
          <w:i/>
          <w:iCs/>
          <w:szCs w:val="20"/>
          <w:lang w:val="lv-LV"/>
        </w:rPr>
        <w:t>Facebook</w:t>
      </w:r>
      <w:r w:rsidRPr="00FC6BB9">
        <w:rPr>
          <w:szCs w:val="20"/>
          <w:lang w:val="lv-LV"/>
        </w:rPr>
        <w:t xml:space="preserve">, </w:t>
      </w:r>
      <w:r w:rsidRPr="00FC6BB9">
        <w:rPr>
          <w:i/>
          <w:iCs/>
          <w:szCs w:val="20"/>
          <w:lang w:val="lv-LV"/>
        </w:rPr>
        <w:t>LinkedIn</w:t>
      </w:r>
      <w:r w:rsidRPr="00FC6BB9">
        <w:rPr>
          <w:szCs w:val="20"/>
          <w:lang w:val="lv-LV"/>
        </w:rPr>
        <w:t xml:space="preserve">, </w:t>
      </w:r>
      <w:r w:rsidRPr="00FC6BB9">
        <w:rPr>
          <w:i/>
          <w:iCs/>
          <w:szCs w:val="20"/>
          <w:lang w:val="lv-LV"/>
        </w:rPr>
        <w:t>Instagram</w:t>
      </w:r>
      <w:r w:rsidRPr="00FC6BB9">
        <w:rPr>
          <w:szCs w:val="20"/>
          <w:lang w:val="lv-LV"/>
        </w:rPr>
        <w:t xml:space="preserve">, </w:t>
      </w:r>
      <w:r>
        <w:rPr>
          <w:i/>
          <w:iCs/>
          <w:szCs w:val="20"/>
          <w:lang w:val="lv-LV"/>
        </w:rPr>
        <w:t>X</w:t>
      </w:r>
      <w:r w:rsidRPr="00FC6BB9">
        <w:rPr>
          <w:szCs w:val="20"/>
          <w:lang w:val="lv-LV"/>
        </w:rPr>
        <w:t xml:space="preserve">, ar kuru starpniecību </w:t>
      </w:r>
      <w:r>
        <w:rPr>
          <w:szCs w:val="20"/>
          <w:lang w:val="lv-LV"/>
        </w:rPr>
        <w:t>LP</w:t>
      </w:r>
      <w:r w:rsidRPr="00FC6BB9">
        <w:rPr>
          <w:szCs w:val="20"/>
          <w:lang w:val="lv-LV"/>
        </w:rPr>
        <w:t xml:space="preserve"> iegūst atgriezenisko saiti par sniegtajiem pakalpojumiem</w:t>
      </w:r>
      <w:r>
        <w:rPr>
          <w:szCs w:val="20"/>
          <w:lang w:val="lv-LV"/>
        </w:rPr>
        <w:t xml:space="preserve">. 2024.gadā samazinājies e-pastu (-12%) un zvanu (-25%) apjoms, taču būtiski pieaugusi komunikācija čata platformā (+93%). Līdz ar to LP Klientu centrs pilnveido darbinieku kompetences komunikācijai šajā saziņas kanālā. Lai nodrošinātu operatīvu </w:t>
      </w:r>
      <w:proofErr w:type="spellStart"/>
      <w:r>
        <w:rPr>
          <w:szCs w:val="20"/>
          <w:lang w:val="lv-LV"/>
        </w:rPr>
        <w:t>problēmsituāciju</w:t>
      </w:r>
      <w:proofErr w:type="spellEnd"/>
      <w:r>
        <w:rPr>
          <w:szCs w:val="20"/>
          <w:lang w:val="lv-LV"/>
        </w:rPr>
        <w:t xml:space="preserve"> risināšanu, 2024.gadā </w:t>
      </w:r>
      <w:r w:rsidR="00BA0B3C">
        <w:rPr>
          <w:szCs w:val="20"/>
          <w:lang w:val="lv-LV"/>
        </w:rPr>
        <w:t xml:space="preserve">LP </w:t>
      </w:r>
      <w:r>
        <w:rPr>
          <w:szCs w:val="20"/>
          <w:lang w:val="lv-LV"/>
        </w:rPr>
        <w:t xml:space="preserve">ir izstrādājis un ieviesis </w:t>
      </w:r>
      <w:r w:rsidR="008709B0">
        <w:rPr>
          <w:szCs w:val="20"/>
          <w:lang w:val="lv-LV"/>
        </w:rPr>
        <w:t>“</w:t>
      </w:r>
      <w:r>
        <w:rPr>
          <w:szCs w:val="20"/>
          <w:lang w:val="lv-LV"/>
        </w:rPr>
        <w:t xml:space="preserve">Klientu </w:t>
      </w:r>
      <w:proofErr w:type="spellStart"/>
      <w:r>
        <w:rPr>
          <w:szCs w:val="20"/>
          <w:lang w:val="lv-LV"/>
        </w:rPr>
        <w:t>problēmsituāciju</w:t>
      </w:r>
      <w:proofErr w:type="spellEnd"/>
      <w:r>
        <w:rPr>
          <w:szCs w:val="20"/>
          <w:lang w:val="lv-LV"/>
        </w:rPr>
        <w:t xml:space="preserve"> </w:t>
      </w:r>
      <w:r w:rsidR="00BA0B3C">
        <w:rPr>
          <w:szCs w:val="20"/>
          <w:lang w:val="lv-LV"/>
        </w:rPr>
        <w:t xml:space="preserve">risināšanas </w:t>
      </w:r>
      <w:r>
        <w:rPr>
          <w:szCs w:val="20"/>
          <w:lang w:val="lv-LV"/>
        </w:rPr>
        <w:t>standartu</w:t>
      </w:r>
      <w:r w:rsidR="008709B0">
        <w:rPr>
          <w:szCs w:val="20"/>
          <w:lang w:val="lv-LV"/>
        </w:rPr>
        <w:t>”</w:t>
      </w:r>
      <w:r>
        <w:rPr>
          <w:szCs w:val="20"/>
          <w:lang w:val="lv-LV"/>
        </w:rPr>
        <w:t xml:space="preserve">, kas ir pieejams un saistošs visiem LP darbiniekiem. </w:t>
      </w:r>
    </w:p>
    <w:p w14:paraId="3D453F24" w14:textId="7D950AA0" w:rsidR="00956205" w:rsidRDefault="00F232C5" w:rsidP="00A819B2">
      <w:pPr>
        <w:shd w:val="clear" w:color="auto" w:fill="FFFFFF"/>
        <w:rPr>
          <w:szCs w:val="20"/>
          <w:lang w:val="lv-LV"/>
        </w:rPr>
      </w:pPr>
      <w:r>
        <w:rPr>
          <w:szCs w:val="20"/>
          <w:lang w:val="lv-LV"/>
        </w:rPr>
        <w:t>LP Klientu centrs sniedz atbalstu</w:t>
      </w:r>
      <w:r w:rsidR="001C3B9D" w:rsidRPr="001C3B9D">
        <w:rPr>
          <w:szCs w:val="20"/>
          <w:lang w:val="lv-LV"/>
        </w:rPr>
        <w:t xml:space="preserve"> darba dienās no plkst. </w:t>
      </w:r>
      <w:r w:rsidR="00DE0914">
        <w:rPr>
          <w:szCs w:val="20"/>
          <w:lang w:val="lv-LV"/>
        </w:rPr>
        <w:t>0</w:t>
      </w:r>
      <w:r w:rsidR="001C3B9D" w:rsidRPr="001C3B9D">
        <w:rPr>
          <w:szCs w:val="20"/>
          <w:lang w:val="lv-LV"/>
        </w:rPr>
        <w:t>8:00</w:t>
      </w:r>
      <w:r w:rsidR="00D07B25">
        <w:rPr>
          <w:szCs w:val="20"/>
          <w:lang w:val="lv-LV"/>
        </w:rPr>
        <w:t xml:space="preserve"> līdz </w:t>
      </w:r>
      <w:r w:rsidR="001C3B9D" w:rsidRPr="001C3B9D">
        <w:rPr>
          <w:szCs w:val="20"/>
          <w:lang w:val="lv-LV"/>
        </w:rPr>
        <w:t>20:00, sestdienās un svētdienās no plkst.</w:t>
      </w:r>
      <w:r w:rsidR="00487F36">
        <w:rPr>
          <w:szCs w:val="20"/>
          <w:lang w:val="lv-LV"/>
        </w:rPr>
        <w:t xml:space="preserve"> </w:t>
      </w:r>
      <w:r w:rsidR="00DE0914">
        <w:rPr>
          <w:szCs w:val="20"/>
          <w:lang w:val="lv-LV"/>
        </w:rPr>
        <w:t>0</w:t>
      </w:r>
      <w:r w:rsidR="001C3B9D" w:rsidRPr="001C3B9D">
        <w:rPr>
          <w:szCs w:val="20"/>
          <w:lang w:val="lv-LV"/>
        </w:rPr>
        <w:t>9:00</w:t>
      </w:r>
      <w:r w:rsidR="00D07B25">
        <w:rPr>
          <w:szCs w:val="20"/>
          <w:lang w:val="lv-LV"/>
        </w:rPr>
        <w:t xml:space="preserve"> līdz </w:t>
      </w:r>
      <w:r w:rsidR="001C3B9D" w:rsidRPr="001C3B9D">
        <w:rPr>
          <w:szCs w:val="20"/>
          <w:lang w:val="lv-LV"/>
        </w:rPr>
        <w:t>17:00, savukārt informācijai par maksājumu kartēm un pakomātu līnijai</w:t>
      </w:r>
      <w:r>
        <w:rPr>
          <w:szCs w:val="20"/>
          <w:lang w:val="lv-LV"/>
        </w:rPr>
        <w:t xml:space="preserve"> ir</w:t>
      </w:r>
      <w:r w:rsidR="001C3B9D" w:rsidRPr="001C3B9D">
        <w:rPr>
          <w:szCs w:val="20"/>
          <w:lang w:val="lv-LV"/>
        </w:rPr>
        <w:t xml:space="preserve"> ieviesta </w:t>
      </w:r>
      <w:r w:rsidR="0030734A">
        <w:rPr>
          <w:szCs w:val="20"/>
          <w:lang w:val="lv-LV"/>
        </w:rPr>
        <w:t>diennakts</w:t>
      </w:r>
      <w:r w:rsidR="001C3B9D" w:rsidRPr="001C3B9D">
        <w:rPr>
          <w:szCs w:val="20"/>
          <w:lang w:val="lv-LV"/>
        </w:rPr>
        <w:t xml:space="preserve"> apkalpošana</w:t>
      </w:r>
      <w:r w:rsidR="001C3B9D">
        <w:rPr>
          <w:szCs w:val="20"/>
          <w:lang w:val="lv-LV"/>
        </w:rPr>
        <w:t>.</w:t>
      </w:r>
      <w:r w:rsidR="00183DE6">
        <w:rPr>
          <w:szCs w:val="20"/>
          <w:lang w:val="lv-LV"/>
        </w:rPr>
        <w:t xml:space="preserve"> </w:t>
      </w:r>
      <w:r w:rsidR="00EB4895">
        <w:rPr>
          <w:szCs w:val="20"/>
          <w:lang w:val="lv-LV"/>
        </w:rPr>
        <w:t xml:space="preserve">Pārskata perioda laikā saņemti </w:t>
      </w:r>
      <w:r w:rsidR="003842C8">
        <w:rPr>
          <w:szCs w:val="20"/>
          <w:lang w:val="lv-LV"/>
        </w:rPr>
        <w:t>vairāk kā 258</w:t>
      </w:r>
      <w:r w:rsidR="00956205">
        <w:rPr>
          <w:szCs w:val="20"/>
          <w:lang w:val="lv-LV"/>
        </w:rPr>
        <w:t xml:space="preserve">,5 tūkstoši zvanu un </w:t>
      </w:r>
      <w:r w:rsidR="00183DE6">
        <w:rPr>
          <w:szCs w:val="20"/>
          <w:lang w:val="lv-LV"/>
        </w:rPr>
        <w:t xml:space="preserve">LP Klientu centra SLA </w:t>
      </w:r>
      <w:r w:rsidR="00D31A1C">
        <w:rPr>
          <w:szCs w:val="20"/>
          <w:lang w:val="lv-LV"/>
        </w:rPr>
        <w:t xml:space="preserve">2024.gadā ir 92%, kas ir par 6 procentpunktiem augstāks nekā gadu iepriekš. </w:t>
      </w:r>
    </w:p>
    <w:p w14:paraId="61E4DE01" w14:textId="11F902C4" w:rsidR="00A67222" w:rsidRDefault="00A67222" w:rsidP="00F14C12">
      <w:pPr>
        <w:shd w:val="clear" w:color="auto" w:fill="FFFFFF"/>
        <w:rPr>
          <w:szCs w:val="20"/>
          <w:lang w:val="lv-LV"/>
        </w:rPr>
      </w:pPr>
      <w:r w:rsidRPr="00FC6BB9">
        <w:rPr>
          <w:szCs w:val="20"/>
          <w:lang w:val="lv-LV"/>
        </w:rPr>
        <w:lastRenderedPageBreak/>
        <w:t>Galvenais klientu apmierinātības vērtējums saziņai ar Klientu centru ir klientu sniegtais vērtējums pēc sarunas ar operatoru. Ar noteiktu regularitāti klienti pēc sarunas ar operatoru tiek aicināti novērtēt sarunas skalā no 1 līdz 5. 202</w:t>
      </w:r>
      <w:r>
        <w:rPr>
          <w:szCs w:val="20"/>
          <w:lang w:val="lv-LV"/>
        </w:rPr>
        <w:t>4</w:t>
      </w:r>
      <w:r w:rsidRPr="00FC6BB9">
        <w:rPr>
          <w:szCs w:val="20"/>
          <w:lang w:val="lv-LV"/>
        </w:rPr>
        <w:t xml:space="preserve">.gadā Klientu centra vidējais novērtējums </w:t>
      </w:r>
      <w:r>
        <w:rPr>
          <w:szCs w:val="20"/>
          <w:lang w:val="lv-LV"/>
        </w:rPr>
        <w:t>nedaudz paaugstinājies, sasniedzot vērtējumu 4,6.</w:t>
      </w:r>
    </w:p>
    <w:p w14:paraId="31CCBE11" w14:textId="2BFD9F85" w:rsidR="00CF2E2D" w:rsidRDefault="003A02F4" w:rsidP="003A02F4">
      <w:pPr>
        <w:shd w:val="clear" w:color="auto" w:fill="FFFFFF"/>
        <w:rPr>
          <w:szCs w:val="20"/>
          <w:lang w:val="lv-LV"/>
        </w:rPr>
      </w:pPr>
      <w:r w:rsidRPr="00FC6BB9">
        <w:rPr>
          <w:szCs w:val="20"/>
          <w:lang w:val="lv-LV"/>
        </w:rPr>
        <w:t xml:space="preserve">Katru gadu </w:t>
      </w:r>
      <w:r w:rsidR="00F25CC4">
        <w:rPr>
          <w:szCs w:val="20"/>
          <w:lang w:val="lv-LV"/>
        </w:rPr>
        <w:t>LP</w:t>
      </w:r>
      <w:r w:rsidRPr="00FC6BB9">
        <w:rPr>
          <w:szCs w:val="20"/>
          <w:lang w:val="lv-LV"/>
        </w:rPr>
        <w:t xml:space="preserve"> sniedz informāciju </w:t>
      </w:r>
      <w:r w:rsidR="00F25CC4" w:rsidRPr="00FC6BB9">
        <w:rPr>
          <w:szCs w:val="20"/>
          <w:lang w:val="lv-LV"/>
        </w:rPr>
        <w:t xml:space="preserve">SPRK </w:t>
      </w:r>
      <w:r w:rsidRPr="00FC6BB9">
        <w:rPr>
          <w:szCs w:val="20"/>
          <w:lang w:val="lv-LV"/>
        </w:rPr>
        <w:t xml:space="preserve">par UPP sūdzību skaitu. Sūdzības </w:t>
      </w:r>
      <w:r w:rsidR="00BB33AE">
        <w:rPr>
          <w:szCs w:val="20"/>
          <w:lang w:val="lv-LV"/>
        </w:rPr>
        <w:t xml:space="preserve">tiek </w:t>
      </w:r>
      <w:r w:rsidRPr="00FC6BB9">
        <w:rPr>
          <w:szCs w:val="20"/>
          <w:lang w:val="lv-LV"/>
        </w:rPr>
        <w:t xml:space="preserve">klasificētas saskaņā ar Eiropas standarta LVS EN 14012:2020 – Pasta pakalpojumi, Pakalpojumu kvalitāte. Sūdzību izskatīšanas principi noteiktajām kategorijām. Lielākā daļa sūdzību ietilpst kategorijā “Citas </w:t>
      </w:r>
      <w:r w:rsidRPr="0007654A">
        <w:rPr>
          <w:szCs w:val="20"/>
          <w:lang w:val="lv-LV"/>
        </w:rPr>
        <w:t xml:space="preserve">sūdzības” un “Piegāde”. </w:t>
      </w:r>
    </w:p>
    <w:p w14:paraId="1C58B97C" w14:textId="45FC641D" w:rsidR="003A02F4" w:rsidRPr="00FC6BB9" w:rsidRDefault="003A02F4" w:rsidP="00092B06">
      <w:pPr>
        <w:shd w:val="clear" w:color="auto" w:fill="FFFFFF"/>
        <w:spacing w:before="0"/>
        <w:jc w:val="center"/>
        <w:rPr>
          <w:bCs/>
          <w:color w:val="00417A"/>
          <w:sz w:val="18"/>
          <w:szCs w:val="18"/>
          <w:lang w:val="lv-LV"/>
        </w:rPr>
      </w:pPr>
      <w:r w:rsidRPr="00FC6BB9">
        <w:rPr>
          <w:b/>
          <w:color w:val="00417A"/>
          <w:sz w:val="18"/>
          <w:szCs w:val="18"/>
          <w:lang w:val="lv-LV"/>
        </w:rPr>
        <w:t>Sūdzību skaits par UPP 202</w:t>
      </w:r>
      <w:r w:rsidR="006A673E">
        <w:rPr>
          <w:b/>
          <w:color w:val="00417A"/>
          <w:sz w:val="18"/>
          <w:szCs w:val="18"/>
          <w:lang w:val="lv-LV"/>
        </w:rPr>
        <w:t>2</w:t>
      </w:r>
      <w:r w:rsidRPr="00FC6BB9">
        <w:rPr>
          <w:b/>
          <w:color w:val="00417A"/>
          <w:sz w:val="18"/>
          <w:szCs w:val="18"/>
          <w:lang w:val="lv-LV"/>
        </w:rPr>
        <w:t>.</w:t>
      </w:r>
      <w:r w:rsidR="009A1B0C" w:rsidRPr="00FC6BB9">
        <w:rPr>
          <w:b/>
          <w:color w:val="00417A"/>
          <w:sz w:val="18"/>
          <w:szCs w:val="18"/>
          <w:lang w:val="lv-LV"/>
        </w:rPr>
        <w:t>-</w:t>
      </w:r>
      <w:r w:rsidR="005A02AE" w:rsidRPr="00FC6BB9">
        <w:rPr>
          <w:b/>
          <w:color w:val="00417A"/>
          <w:sz w:val="18"/>
          <w:szCs w:val="18"/>
          <w:lang w:val="lv-LV"/>
        </w:rPr>
        <w:t>2</w:t>
      </w:r>
      <w:r w:rsidRPr="00FC6BB9">
        <w:rPr>
          <w:b/>
          <w:color w:val="00417A"/>
          <w:sz w:val="18"/>
          <w:szCs w:val="18"/>
          <w:lang w:val="lv-LV"/>
        </w:rPr>
        <w:t>02</w:t>
      </w:r>
      <w:r w:rsidR="006A673E">
        <w:rPr>
          <w:b/>
          <w:color w:val="00417A"/>
          <w:sz w:val="18"/>
          <w:szCs w:val="18"/>
          <w:lang w:val="lv-LV"/>
        </w:rPr>
        <w:t>4</w:t>
      </w:r>
      <w:r w:rsidRPr="00FC6BB9">
        <w:rPr>
          <w:b/>
          <w:color w:val="00417A"/>
          <w:sz w:val="18"/>
          <w:szCs w:val="18"/>
          <w:lang w:val="lv-LV"/>
        </w:rPr>
        <w:t>.gadā</w:t>
      </w:r>
    </w:p>
    <w:p w14:paraId="12D09102" w14:textId="77777777" w:rsidR="003A02F4" w:rsidRPr="00FC6BB9" w:rsidRDefault="003A02F4" w:rsidP="00092B06">
      <w:pPr>
        <w:shd w:val="clear" w:color="auto" w:fill="FFFFFF"/>
        <w:spacing w:before="0"/>
        <w:jc w:val="center"/>
        <w:rPr>
          <w:bCs/>
          <w:color w:val="00417A"/>
          <w:sz w:val="12"/>
          <w:szCs w:val="12"/>
          <w:lang w:val="lv-LV"/>
        </w:rPr>
      </w:pPr>
      <w:r w:rsidRPr="00FC6BB9">
        <w:rPr>
          <w:bCs/>
          <w:color w:val="00417A"/>
          <w:sz w:val="12"/>
          <w:szCs w:val="12"/>
          <w:lang w:val="lv-LV"/>
        </w:rPr>
        <w:t xml:space="preserve"> </w:t>
      </w:r>
    </w:p>
    <w:tbl>
      <w:tblPr>
        <w:tblStyle w:val="LPtabula"/>
        <w:tblW w:w="0" w:type="auto"/>
        <w:jc w:val="center"/>
        <w:tblLook w:val="0020" w:firstRow="1" w:lastRow="0" w:firstColumn="0" w:lastColumn="0" w:noHBand="0" w:noVBand="0"/>
      </w:tblPr>
      <w:tblGrid>
        <w:gridCol w:w="2268"/>
        <w:gridCol w:w="1984"/>
        <w:gridCol w:w="1984"/>
        <w:gridCol w:w="1984"/>
      </w:tblGrid>
      <w:tr w:rsidR="003A02F4" w:rsidRPr="00FC6BB9" w14:paraId="1E266F0A" w14:textId="7503CDFE" w:rsidTr="00B15C01">
        <w:trPr>
          <w:cnfStyle w:val="100000000000" w:firstRow="1" w:lastRow="0" w:firstColumn="0" w:lastColumn="0" w:oddVBand="0" w:evenVBand="0" w:oddHBand="0" w:evenHBand="0" w:firstRowFirstColumn="0" w:firstRowLastColumn="0" w:lastRowFirstColumn="0" w:lastRowLastColumn="0"/>
          <w:trHeight w:val="423"/>
          <w:jc w:val="center"/>
        </w:trPr>
        <w:tc>
          <w:tcPr>
            <w:tcW w:w="2268" w:type="dxa"/>
            <w:vAlign w:val="top"/>
          </w:tcPr>
          <w:p w14:paraId="6657ADBA" w14:textId="4D1B979A" w:rsidR="003A02F4" w:rsidRPr="00FC6BB9" w:rsidRDefault="00BE71D1" w:rsidP="00092B06">
            <w:pPr>
              <w:jc w:val="center"/>
              <w:rPr>
                <w:sz w:val="18"/>
                <w:szCs w:val="20"/>
                <w:lang w:val="lv-LV"/>
              </w:rPr>
            </w:pPr>
            <w:r>
              <w:rPr>
                <w:sz w:val="18"/>
                <w:szCs w:val="20"/>
                <w:lang w:val="lv-LV"/>
              </w:rPr>
              <w:t>Rādītāji</w:t>
            </w:r>
          </w:p>
        </w:tc>
        <w:tc>
          <w:tcPr>
            <w:tcW w:w="1984" w:type="dxa"/>
            <w:vAlign w:val="top"/>
          </w:tcPr>
          <w:p w14:paraId="4CB094A8" w14:textId="5BBA6783" w:rsidR="003A02F4" w:rsidRPr="009F0C7B" w:rsidRDefault="003A02F4" w:rsidP="00092B06">
            <w:pPr>
              <w:jc w:val="center"/>
              <w:rPr>
                <w:color w:val="01437E"/>
                <w:sz w:val="18"/>
                <w:szCs w:val="20"/>
                <w:lang w:val="lv-LV"/>
              </w:rPr>
            </w:pPr>
            <w:r w:rsidRPr="00FC6BB9">
              <w:rPr>
                <w:bCs/>
                <w:sz w:val="18"/>
                <w:szCs w:val="20"/>
                <w:lang w:val="lv-LV"/>
              </w:rPr>
              <w:t>202</w:t>
            </w:r>
            <w:r w:rsidR="00640AA0">
              <w:rPr>
                <w:bCs/>
                <w:sz w:val="18"/>
                <w:szCs w:val="20"/>
                <w:lang w:val="lv-LV"/>
              </w:rPr>
              <w:t>2</w:t>
            </w:r>
          </w:p>
        </w:tc>
        <w:tc>
          <w:tcPr>
            <w:tcW w:w="1984" w:type="dxa"/>
            <w:vAlign w:val="top"/>
          </w:tcPr>
          <w:p w14:paraId="2D43D3F0" w14:textId="7BCC7A56" w:rsidR="003A02F4" w:rsidRPr="00FC6BB9" w:rsidRDefault="003A02F4" w:rsidP="00092B06">
            <w:pPr>
              <w:jc w:val="center"/>
              <w:rPr>
                <w:sz w:val="18"/>
                <w:szCs w:val="20"/>
                <w:lang w:val="lv-LV"/>
              </w:rPr>
            </w:pPr>
            <w:r w:rsidRPr="00FC6BB9">
              <w:rPr>
                <w:bCs/>
                <w:sz w:val="18"/>
                <w:szCs w:val="20"/>
                <w:lang w:val="lv-LV"/>
              </w:rPr>
              <w:t>202</w:t>
            </w:r>
            <w:r w:rsidR="006111CB">
              <w:rPr>
                <w:bCs/>
                <w:sz w:val="18"/>
                <w:szCs w:val="20"/>
                <w:lang w:val="lv-LV"/>
              </w:rPr>
              <w:t>3</w:t>
            </w:r>
          </w:p>
        </w:tc>
        <w:tc>
          <w:tcPr>
            <w:tcW w:w="1984" w:type="dxa"/>
            <w:vAlign w:val="top"/>
          </w:tcPr>
          <w:p w14:paraId="2E027120" w14:textId="3D489A71" w:rsidR="003A02F4" w:rsidRPr="00FC6BB9" w:rsidRDefault="003A02F4" w:rsidP="00092B06">
            <w:pPr>
              <w:jc w:val="center"/>
              <w:rPr>
                <w:bCs/>
                <w:sz w:val="18"/>
                <w:szCs w:val="20"/>
                <w:lang w:val="lv-LV"/>
              </w:rPr>
            </w:pPr>
            <w:r w:rsidRPr="00FC6BB9">
              <w:rPr>
                <w:bCs/>
                <w:sz w:val="18"/>
                <w:szCs w:val="20"/>
                <w:lang w:val="lv-LV"/>
              </w:rPr>
              <w:t>202</w:t>
            </w:r>
            <w:r w:rsidR="006111CB">
              <w:rPr>
                <w:bCs/>
                <w:sz w:val="18"/>
                <w:szCs w:val="20"/>
                <w:lang w:val="lv-LV"/>
              </w:rPr>
              <w:t>4</w:t>
            </w:r>
          </w:p>
        </w:tc>
      </w:tr>
      <w:tr w:rsidR="006111CB" w:rsidRPr="00FC6BB9" w14:paraId="49022922" w14:textId="6BDA3CDD" w:rsidTr="00B15C01">
        <w:trPr>
          <w:cnfStyle w:val="000000100000" w:firstRow="0" w:lastRow="0" w:firstColumn="0" w:lastColumn="0" w:oddVBand="0" w:evenVBand="0" w:oddHBand="1" w:evenHBand="0" w:firstRowFirstColumn="0" w:firstRowLastColumn="0" w:lastRowFirstColumn="0" w:lastRowLastColumn="0"/>
          <w:trHeight w:val="238"/>
          <w:jc w:val="center"/>
        </w:trPr>
        <w:tc>
          <w:tcPr>
            <w:tcW w:w="2268" w:type="dxa"/>
          </w:tcPr>
          <w:p w14:paraId="437E85BC" w14:textId="77777777" w:rsidR="006111CB" w:rsidRPr="00FC6BB9" w:rsidRDefault="006111CB" w:rsidP="006111CB">
            <w:pPr>
              <w:jc w:val="left"/>
              <w:rPr>
                <w:sz w:val="18"/>
                <w:szCs w:val="20"/>
                <w:lang w:val="lv-LV"/>
              </w:rPr>
            </w:pPr>
            <w:r w:rsidRPr="00FC6BB9">
              <w:rPr>
                <w:sz w:val="18"/>
                <w:szCs w:val="20"/>
                <w:lang w:val="lv-LV"/>
              </w:rPr>
              <w:t>Izskatītās sūdzības</w:t>
            </w:r>
          </w:p>
        </w:tc>
        <w:tc>
          <w:tcPr>
            <w:tcW w:w="1984" w:type="dxa"/>
          </w:tcPr>
          <w:p w14:paraId="67DD527D" w14:textId="5E5D8CEA" w:rsidR="006111CB" w:rsidRPr="00FC6BB9" w:rsidRDefault="006111CB" w:rsidP="006111CB">
            <w:pPr>
              <w:jc w:val="center"/>
              <w:rPr>
                <w:sz w:val="18"/>
                <w:szCs w:val="18"/>
                <w:lang w:val="lv-LV"/>
              </w:rPr>
            </w:pPr>
            <w:r w:rsidRPr="00FC6BB9">
              <w:rPr>
                <w:rFonts w:eastAsia="Times New Roman"/>
                <w:sz w:val="18"/>
                <w:szCs w:val="18"/>
                <w:lang w:val="lv-LV" w:eastAsia="lv-LV"/>
              </w:rPr>
              <w:t>912</w:t>
            </w:r>
          </w:p>
        </w:tc>
        <w:tc>
          <w:tcPr>
            <w:tcW w:w="1984" w:type="dxa"/>
          </w:tcPr>
          <w:p w14:paraId="30B27368" w14:textId="0CB20F71" w:rsidR="006111CB" w:rsidRPr="00FC6BB9" w:rsidRDefault="006111CB" w:rsidP="006111CB">
            <w:pPr>
              <w:jc w:val="center"/>
              <w:rPr>
                <w:sz w:val="18"/>
                <w:szCs w:val="18"/>
                <w:lang w:val="lv-LV"/>
              </w:rPr>
            </w:pPr>
            <w:r w:rsidRPr="00FC6BB9">
              <w:rPr>
                <w:rFonts w:eastAsia="Times New Roman"/>
                <w:sz w:val="18"/>
                <w:szCs w:val="18"/>
                <w:lang w:val="lv-LV" w:eastAsia="lv-LV"/>
              </w:rPr>
              <w:t>1 034</w:t>
            </w:r>
          </w:p>
        </w:tc>
        <w:tc>
          <w:tcPr>
            <w:tcW w:w="1984" w:type="dxa"/>
          </w:tcPr>
          <w:p w14:paraId="2E5DD6C8" w14:textId="6B9B2030" w:rsidR="006111CB" w:rsidRPr="00FC6BB9" w:rsidRDefault="006111CB" w:rsidP="006111CB">
            <w:pPr>
              <w:jc w:val="center"/>
              <w:rPr>
                <w:rFonts w:eastAsia="Times New Roman"/>
                <w:sz w:val="18"/>
                <w:szCs w:val="18"/>
                <w:lang w:val="lv-LV" w:eastAsia="lv-LV"/>
              </w:rPr>
            </w:pPr>
            <w:r>
              <w:rPr>
                <w:rFonts w:eastAsia="Times New Roman"/>
                <w:sz w:val="18"/>
                <w:szCs w:val="18"/>
                <w:lang w:val="lv-LV" w:eastAsia="lv-LV"/>
              </w:rPr>
              <w:t>840</w:t>
            </w:r>
          </w:p>
        </w:tc>
      </w:tr>
      <w:tr w:rsidR="006111CB" w:rsidRPr="00FC6BB9" w14:paraId="016850F6" w14:textId="5AD512B6" w:rsidTr="00B15C01">
        <w:trPr>
          <w:cnfStyle w:val="000000010000" w:firstRow="0" w:lastRow="0" w:firstColumn="0" w:lastColumn="0" w:oddVBand="0" w:evenVBand="0" w:oddHBand="0" w:evenHBand="1" w:firstRowFirstColumn="0" w:firstRowLastColumn="0" w:lastRowFirstColumn="0" w:lastRowLastColumn="0"/>
          <w:trHeight w:val="238"/>
          <w:jc w:val="center"/>
        </w:trPr>
        <w:tc>
          <w:tcPr>
            <w:tcW w:w="2268" w:type="dxa"/>
          </w:tcPr>
          <w:p w14:paraId="72F0DAB6" w14:textId="1C8ED054" w:rsidR="006111CB" w:rsidRPr="00FC6BB9" w:rsidRDefault="006111CB" w:rsidP="006111CB">
            <w:pPr>
              <w:jc w:val="left"/>
              <w:rPr>
                <w:sz w:val="18"/>
                <w:szCs w:val="20"/>
                <w:lang w:val="lv-LV"/>
              </w:rPr>
            </w:pPr>
            <w:r w:rsidRPr="00FC6BB9">
              <w:rPr>
                <w:sz w:val="18"/>
                <w:szCs w:val="20"/>
                <w:lang w:val="lv-LV"/>
              </w:rPr>
              <w:t>Sūdzības, kas atzītas par pamatotām</w:t>
            </w:r>
          </w:p>
        </w:tc>
        <w:tc>
          <w:tcPr>
            <w:tcW w:w="1984" w:type="dxa"/>
          </w:tcPr>
          <w:p w14:paraId="1D035E66" w14:textId="36A147AA" w:rsidR="006111CB" w:rsidRPr="00FC6BB9" w:rsidRDefault="006111CB" w:rsidP="006111CB">
            <w:pPr>
              <w:jc w:val="center"/>
              <w:rPr>
                <w:sz w:val="18"/>
                <w:szCs w:val="18"/>
                <w:lang w:val="lv-LV"/>
              </w:rPr>
            </w:pPr>
            <w:r w:rsidRPr="00FC6BB9">
              <w:rPr>
                <w:rFonts w:eastAsia="Times New Roman"/>
                <w:sz w:val="18"/>
                <w:szCs w:val="18"/>
                <w:lang w:val="lv-LV" w:eastAsia="lv-LV"/>
              </w:rPr>
              <w:t>363</w:t>
            </w:r>
          </w:p>
        </w:tc>
        <w:tc>
          <w:tcPr>
            <w:tcW w:w="1984" w:type="dxa"/>
          </w:tcPr>
          <w:p w14:paraId="25492049" w14:textId="2607160E" w:rsidR="006111CB" w:rsidRPr="00FC6BB9" w:rsidRDefault="006111CB" w:rsidP="006111CB">
            <w:pPr>
              <w:jc w:val="center"/>
              <w:rPr>
                <w:sz w:val="18"/>
                <w:szCs w:val="18"/>
                <w:lang w:val="lv-LV"/>
              </w:rPr>
            </w:pPr>
            <w:r w:rsidRPr="00FC6BB9">
              <w:rPr>
                <w:rFonts w:eastAsia="Times New Roman"/>
                <w:sz w:val="18"/>
                <w:szCs w:val="18"/>
                <w:lang w:val="lv-LV" w:eastAsia="lv-LV"/>
              </w:rPr>
              <w:t>410</w:t>
            </w:r>
          </w:p>
        </w:tc>
        <w:tc>
          <w:tcPr>
            <w:tcW w:w="1984" w:type="dxa"/>
          </w:tcPr>
          <w:p w14:paraId="3B3BC7B4" w14:textId="55E964DE" w:rsidR="006111CB" w:rsidRPr="00FC6BB9" w:rsidRDefault="00CF2E2D" w:rsidP="006111CB">
            <w:pPr>
              <w:jc w:val="center"/>
              <w:rPr>
                <w:rFonts w:eastAsia="Times New Roman"/>
                <w:sz w:val="18"/>
                <w:szCs w:val="18"/>
                <w:lang w:val="lv-LV" w:eastAsia="lv-LV"/>
              </w:rPr>
            </w:pPr>
            <w:r>
              <w:rPr>
                <w:rFonts w:eastAsia="Times New Roman"/>
                <w:sz w:val="18"/>
                <w:szCs w:val="18"/>
                <w:lang w:val="lv-LV" w:eastAsia="lv-LV"/>
              </w:rPr>
              <w:t>297</w:t>
            </w:r>
          </w:p>
        </w:tc>
      </w:tr>
      <w:tr w:rsidR="001C59F7" w:rsidRPr="00FC6BB9" w14:paraId="3F8925A8" w14:textId="77777777" w:rsidTr="00B15C01">
        <w:trPr>
          <w:cnfStyle w:val="000000100000" w:firstRow="0" w:lastRow="0" w:firstColumn="0" w:lastColumn="0" w:oddVBand="0" w:evenVBand="0" w:oddHBand="1" w:evenHBand="0" w:firstRowFirstColumn="0" w:firstRowLastColumn="0" w:lastRowFirstColumn="0" w:lastRowLastColumn="0"/>
          <w:trHeight w:val="238"/>
          <w:jc w:val="center"/>
        </w:trPr>
        <w:tc>
          <w:tcPr>
            <w:tcW w:w="2268" w:type="dxa"/>
          </w:tcPr>
          <w:p w14:paraId="26113139" w14:textId="69FFC3E9" w:rsidR="001C59F7" w:rsidRPr="00FC6BB9" w:rsidRDefault="00BC5DEC" w:rsidP="006111CB">
            <w:pPr>
              <w:jc w:val="left"/>
              <w:rPr>
                <w:sz w:val="18"/>
                <w:szCs w:val="20"/>
                <w:lang w:val="lv-LV"/>
              </w:rPr>
            </w:pPr>
            <w:r>
              <w:rPr>
                <w:sz w:val="18"/>
                <w:szCs w:val="20"/>
                <w:lang w:val="lv-LV"/>
              </w:rPr>
              <w:t>P</w:t>
            </w:r>
            <w:r w:rsidR="00BB1E2E">
              <w:rPr>
                <w:sz w:val="18"/>
                <w:szCs w:val="20"/>
                <w:lang w:val="lv-LV"/>
              </w:rPr>
              <w:t>amatotās sūdzības</w:t>
            </w:r>
            <w:r w:rsidR="001A0672">
              <w:rPr>
                <w:sz w:val="18"/>
                <w:szCs w:val="20"/>
                <w:lang w:val="lv-LV"/>
              </w:rPr>
              <w:t xml:space="preserve"> / izskatīto sūdzību skaits</w:t>
            </w:r>
          </w:p>
        </w:tc>
        <w:tc>
          <w:tcPr>
            <w:tcW w:w="1984" w:type="dxa"/>
          </w:tcPr>
          <w:p w14:paraId="7C9A20C2" w14:textId="2D8585F5" w:rsidR="001C59F7" w:rsidRPr="00FC6BB9" w:rsidRDefault="009E45AC" w:rsidP="006111CB">
            <w:pPr>
              <w:jc w:val="center"/>
              <w:rPr>
                <w:rFonts w:eastAsia="Times New Roman"/>
                <w:sz w:val="18"/>
                <w:szCs w:val="18"/>
                <w:lang w:val="lv-LV" w:eastAsia="lv-LV"/>
              </w:rPr>
            </w:pPr>
            <w:r>
              <w:rPr>
                <w:rFonts w:eastAsia="Times New Roman"/>
                <w:sz w:val="18"/>
                <w:szCs w:val="18"/>
                <w:lang w:val="lv-LV" w:eastAsia="lv-LV"/>
              </w:rPr>
              <w:t>39,9</w:t>
            </w:r>
            <w:r w:rsidR="00514CD9">
              <w:rPr>
                <w:rFonts w:eastAsia="Times New Roman"/>
                <w:sz w:val="18"/>
                <w:szCs w:val="18"/>
                <w:lang w:val="lv-LV" w:eastAsia="lv-LV"/>
              </w:rPr>
              <w:t>%</w:t>
            </w:r>
          </w:p>
        </w:tc>
        <w:tc>
          <w:tcPr>
            <w:tcW w:w="1984" w:type="dxa"/>
          </w:tcPr>
          <w:p w14:paraId="3FE7B680" w14:textId="1717867F" w:rsidR="001C59F7" w:rsidRPr="00FC6BB9" w:rsidRDefault="003D7618" w:rsidP="006111CB">
            <w:pPr>
              <w:jc w:val="center"/>
              <w:rPr>
                <w:rFonts w:eastAsia="Times New Roman"/>
                <w:sz w:val="18"/>
                <w:szCs w:val="18"/>
                <w:lang w:val="lv-LV" w:eastAsia="lv-LV"/>
              </w:rPr>
            </w:pPr>
            <w:r>
              <w:rPr>
                <w:rFonts w:eastAsia="Times New Roman"/>
                <w:sz w:val="18"/>
                <w:szCs w:val="18"/>
                <w:lang w:val="lv-LV" w:eastAsia="lv-LV"/>
              </w:rPr>
              <w:t>39,</w:t>
            </w:r>
            <w:r w:rsidR="00B74A1C">
              <w:rPr>
                <w:rFonts w:eastAsia="Times New Roman"/>
                <w:sz w:val="18"/>
                <w:szCs w:val="18"/>
                <w:lang w:val="lv-LV" w:eastAsia="lv-LV"/>
              </w:rPr>
              <w:t>7</w:t>
            </w:r>
            <w:r>
              <w:rPr>
                <w:rFonts w:eastAsia="Times New Roman"/>
                <w:sz w:val="18"/>
                <w:szCs w:val="18"/>
                <w:lang w:val="lv-LV" w:eastAsia="lv-LV"/>
              </w:rPr>
              <w:t>%</w:t>
            </w:r>
          </w:p>
        </w:tc>
        <w:tc>
          <w:tcPr>
            <w:tcW w:w="1984" w:type="dxa"/>
          </w:tcPr>
          <w:p w14:paraId="37512870" w14:textId="18903640" w:rsidR="001C59F7" w:rsidRDefault="00E3130E" w:rsidP="007B7C3B">
            <w:pPr>
              <w:jc w:val="center"/>
              <w:rPr>
                <w:rFonts w:eastAsia="Times New Roman"/>
                <w:sz w:val="18"/>
                <w:szCs w:val="18"/>
                <w:lang w:val="lv-LV" w:eastAsia="lv-LV"/>
              </w:rPr>
            </w:pPr>
            <w:r>
              <w:rPr>
                <w:rFonts w:eastAsia="Times New Roman"/>
                <w:sz w:val="18"/>
                <w:szCs w:val="18"/>
                <w:lang w:val="lv-LV" w:eastAsia="lv-LV"/>
              </w:rPr>
              <w:t>35</w:t>
            </w:r>
            <w:r w:rsidR="00B74A1C">
              <w:rPr>
                <w:rFonts w:eastAsia="Times New Roman"/>
                <w:sz w:val="18"/>
                <w:szCs w:val="18"/>
                <w:lang w:val="lv-LV" w:eastAsia="lv-LV"/>
              </w:rPr>
              <w:t>,</w:t>
            </w:r>
            <w:r w:rsidR="001A0672">
              <w:rPr>
                <w:rFonts w:eastAsia="Times New Roman"/>
                <w:sz w:val="18"/>
                <w:szCs w:val="18"/>
                <w:lang w:val="lv-LV" w:eastAsia="lv-LV"/>
              </w:rPr>
              <w:t>4%</w:t>
            </w:r>
          </w:p>
        </w:tc>
      </w:tr>
    </w:tbl>
    <w:p w14:paraId="2E1946CB" w14:textId="666AAEBC" w:rsidR="0060310A" w:rsidRPr="00916668" w:rsidRDefault="00390BB2" w:rsidP="00916668">
      <w:pPr>
        <w:shd w:val="clear" w:color="auto" w:fill="FFFFFF"/>
        <w:rPr>
          <w:szCs w:val="20"/>
          <w:lang w:val="lv-LV"/>
        </w:rPr>
      </w:pPr>
      <w:r w:rsidRPr="0007654A">
        <w:rPr>
          <w:szCs w:val="20"/>
          <w:lang w:val="lv-LV"/>
        </w:rPr>
        <w:t>2024.gadā LP</w:t>
      </w:r>
      <w:r w:rsidR="00A67222">
        <w:rPr>
          <w:szCs w:val="20"/>
          <w:lang w:val="lv-LV"/>
        </w:rPr>
        <w:t xml:space="preserve"> ir</w:t>
      </w:r>
      <w:r w:rsidRPr="0007654A">
        <w:rPr>
          <w:szCs w:val="20"/>
          <w:lang w:val="lv-LV"/>
        </w:rPr>
        <w:t xml:space="preserve"> pastiprināti pievērsis uzmanību klientu pieredzei arī sūdzību izskatīšanas procesā</w:t>
      </w:r>
      <w:r w:rsidR="00916668">
        <w:rPr>
          <w:szCs w:val="20"/>
          <w:lang w:val="lv-LV"/>
        </w:rPr>
        <w:t xml:space="preserve">. </w:t>
      </w:r>
      <w:r w:rsidRPr="0007654A">
        <w:rPr>
          <w:szCs w:val="20"/>
          <w:lang w:val="lv-LV"/>
        </w:rPr>
        <w:t xml:space="preserve">Pilnveidojot procesu, ir ieviests </w:t>
      </w:r>
      <w:r w:rsidRPr="0007654A">
        <w:t>vienotais sūdzību reģistrs CRM, kurā tiek apkopotas visas klientu sūdzības,</w:t>
      </w:r>
      <w:r>
        <w:t xml:space="preserve"> </w:t>
      </w:r>
      <w:r w:rsidRPr="0007654A">
        <w:t>nodrošinot pārskatāmu sūdzību izskatīšanas no reģistrēšanas līdz risinājumam.</w:t>
      </w:r>
      <w:r>
        <w:t xml:space="preserve"> Salīdzinot ar 2023.gada rādītājiem, sūdzības tiek izskatītas divas reizes ātrāk</w:t>
      </w:r>
      <w:r w:rsidR="00916668">
        <w:t>:</w:t>
      </w:r>
      <w:r>
        <w:t xml:space="preserve"> 2023.gadā vidējais sūdzības izskatīšanas laiks bija 12,29 dienas, 2024.gadā šis rādītājs ir 6,04 dienas. </w:t>
      </w:r>
    </w:p>
    <w:p w14:paraId="155FD357" w14:textId="183B788A" w:rsidR="00390BB2" w:rsidRDefault="00390BB2">
      <w:pPr>
        <w:spacing w:before="0" w:after="160" w:line="259" w:lineRule="auto"/>
        <w:jc w:val="left"/>
        <w:rPr>
          <w:lang w:val="lv-LV"/>
        </w:rPr>
      </w:pPr>
      <w:r>
        <w:rPr>
          <w:lang w:val="lv-LV"/>
        </w:rPr>
        <w:br w:type="page"/>
      </w:r>
    </w:p>
    <w:p w14:paraId="1ABDACEB" w14:textId="77777777" w:rsidR="0060310A" w:rsidRPr="00FC6BB9" w:rsidRDefault="0060310A" w:rsidP="00256A6E">
      <w:pPr>
        <w:pStyle w:val="Heading1"/>
        <w:spacing w:before="0" w:line="240" w:lineRule="auto"/>
        <w:rPr>
          <w:lang w:val="lv-LV"/>
        </w:rPr>
      </w:pPr>
      <w:bookmarkStart w:id="163" w:name="_ftmt0ph4l56v" w:colFirst="0" w:colLast="0"/>
      <w:bookmarkStart w:id="164" w:name="_p3pfz4axnabk" w:colFirst="0" w:colLast="0"/>
      <w:bookmarkStart w:id="165" w:name="_Toc123815073"/>
      <w:bookmarkStart w:id="166" w:name="_Toc127896737"/>
      <w:bookmarkStart w:id="167" w:name="_Toc128605240"/>
      <w:bookmarkStart w:id="168" w:name="_Toc130198671"/>
      <w:bookmarkStart w:id="169" w:name="_Toc191967936"/>
      <w:bookmarkEnd w:id="163"/>
      <w:bookmarkEnd w:id="164"/>
      <w:r w:rsidRPr="00FC6BB9">
        <w:rPr>
          <w:lang w:val="lv-LV"/>
        </w:rPr>
        <w:lastRenderedPageBreak/>
        <w:t>Pārvaldība</w:t>
      </w:r>
      <w:bookmarkEnd w:id="165"/>
      <w:bookmarkEnd w:id="166"/>
      <w:bookmarkEnd w:id="167"/>
      <w:bookmarkEnd w:id="168"/>
      <w:bookmarkEnd w:id="169"/>
    </w:p>
    <w:p w14:paraId="799F7EAC" w14:textId="77777777" w:rsidR="0060310A" w:rsidRPr="00FC6BB9" w:rsidRDefault="0060310A" w:rsidP="00256A6E">
      <w:pPr>
        <w:pStyle w:val="Subtitle"/>
        <w:spacing w:before="0" w:after="120"/>
        <w:rPr>
          <w:lang w:val="lv-LV"/>
        </w:rPr>
      </w:pPr>
      <w:bookmarkStart w:id="170" w:name="_xkzi7cgkmuxx" w:colFirst="0" w:colLast="0"/>
      <w:bookmarkEnd w:id="170"/>
      <w:r w:rsidRPr="00FC6BB9">
        <w:rPr>
          <w:lang w:val="lv-LV"/>
        </w:rPr>
        <w:t xml:space="preserve">GRI [2-27] </w:t>
      </w:r>
    </w:p>
    <w:p w14:paraId="76CB7B60" w14:textId="5D52BF90" w:rsidR="0060310A" w:rsidRDefault="0060310A" w:rsidP="00256A6E">
      <w:pPr>
        <w:spacing w:before="0" w:after="120"/>
        <w:rPr>
          <w:lang w:val="lv-LV"/>
        </w:rPr>
      </w:pPr>
      <w:r w:rsidRPr="00FC6BB9">
        <w:rPr>
          <w:lang w:val="lv-LV"/>
        </w:rPr>
        <w:t>Saskaņā ar labas korporatīvās pārvaldības principiem, kurus savā darbībā ievēro un īsteno L</w:t>
      </w:r>
      <w:r w:rsidR="00916668">
        <w:rPr>
          <w:lang w:val="lv-LV"/>
        </w:rPr>
        <w:t>P</w:t>
      </w:r>
      <w:r w:rsidRPr="00FC6BB9">
        <w:rPr>
          <w:lang w:val="lv-LV"/>
        </w:rPr>
        <w:t xml:space="preserve">, atklāta un godīga rīcība ar </w:t>
      </w:r>
      <w:r w:rsidR="000728E7">
        <w:rPr>
          <w:iCs/>
          <w:szCs w:val="20"/>
          <w:lang w:val="lv-LV"/>
        </w:rPr>
        <w:t>Uzņēmuma</w:t>
      </w:r>
      <w:r w:rsidR="000728E7" w:rsidRPr="00FC6BB9" w:rsidDel="000728E7">
        <w:rPr>
          <w:lang w:val="lv-LV"/>
        </w:rPr>
        <w:t xml:space="preserve"> </w:t>
      </w:r>
      <w:r w:rsidRPr="00FC6BB9">
        <w:rPr>
          <w:lang w:val="lv-LV"/>
        </w:rPr>
        <w:t>īpašumu, atbildība, lojalitāte, profesionalitāte, cieņa un konfidencialitāte ir korporatīvās ētikas stūrakmeņi. L</w:t>
      </w:r>
      <w:r w:rsidR="00916668">
        <w:rPr>
          <w:lang w:val="lv-LV"/>
        </w:rPr>
        <w:t>P savā darbībā</w:t>
      </w:r>
      <w:r w:rsidRPr="00FC6BB9">
        <w:rPr>
          <w:lang w:val="lv-LV"/>
        </w:rPr>
        <w:t xml:space="preserve"> </w:t>
      </w:r>
      <w:r w:rsidR="00893EDF" w:rsidRPr="00FC6BB9">
        <w:rPr>
          <w:lang w:val="lv-LV"/>
        </w:rPr>
        <w:t>piemēro</w:t>
      </w:r>
      <w:r w:rsidRPr="00FC6BB9">
        <w:rPr>
          <w:lang w:val="lv-LV"/>
        </w:rPr>
        <w:t xml:space="preserve"> Latvijas Korporatīvās pārvaldības kodeks</w:t>
      </w:r>
      <w:r w:rsidR="00893EDF" w:rsidRPr="00FC6BB9">
        <w:rPr>
          <w:lang w:val="lv-LV"/>
        </w:rPr>
        <w:t>u</w:t>
      </w:r>
      <w:r w:rsidR="008A27D4">
        <w:rPr>
          <w:rStyle w:val="FootnoteReference"/>
          <w:lang w:val="lv-LV"/>
        </w:rPr>
        <w:footnoteReference w:id="13"/>
      </w:r>
      <w:r w:rsidR="00893EDF" w:rsidRPr="00FC6BB9">
        <w:rPr>
          <w:lang w:val="lv-LV"/>
        </w:rPr>
        <w:t xml:space="preserve"> “Labas korporatīvās pārvaldības ieteikumi uzņēmumiem Latvijā”</w:t>
      </w:r>
      <w:r w:rsidRPr="00FC6BB9">
        <w:rPr>
          <w:lang w:val="lv-LV"/>
        </w:rPr>
        <w:t>, un ik gadu</w:t>
      </w:r>
      <w:r w:rsidR="000D740C">
        <w:rPr>
          <w:lang w:val="lv-LV"/>
        </w:rPr>
        <w:t xml:space="preserve"> </w:t>
      </w:r>
      <w:r w:rsidRPr="00FC6BB9">
        <w:rPr>
          <w:lang w:val="lv-LV"/>
        </w:rPr>
        <w:t xml:space="preserve">līdztekus gada pārskatam sagatavo un publicē arī </w:t>
      </w:r>
      <w:r w:rsidR="00893EDF" w:rsidRPr="00FC6BB9">
        <w:rPr>
          <w:lang w:val="lv-LV"/>
        </w:rPr>
        <w:t>P</w:t>
      </w:r>
      <w:r w:rsidRPr="00FC6BB9">
        <w:rPr>
          <w:lang w:val="lv-LV"/>
        </w:rPr>
        <w:t>aziņojumu par korporatīvo pārvaldību.</w:t>
      </w:r>
    </w:p>
    <w:p w14:paraId="7701F5C6" w14:textId="652C636E" w:rsidR="00171504" w:rsidRPr="006A73D7" w:rsidRDefault="00BB3699" w:rsidP="00454CBE">
      <w:pPr>
        <w:spacing w:before="0" w:after="120"/>
        <w:rPr>
          <w:lang w:val="lv-LV"/>
        </w:rPr>
      </w:pPr>
      <w:r w:rsidRPr="006A73D7">
        <w:rPr>
          <w:lang w:val="lv-LV"/>
        </w:rPr>
        <w:t>Laba pārvaldība un atklātība ir pamata kritēriji, ko L</w:t>
      </w:r>
      <w:r w:rsidR="00CB13D0" w:rsidRPr="006A73D7">
        <w:rPr>
          <w:lang w:val="lv-LV"/>
        </w:rPr>
        <w:t>P</w:t>
      </w:r>
      <w:r w:rsidRPr="006A73D7">
        <w:rPr>
          <w:lang w:val="lv-LV"/>
        </w:rPr>
        <w:t xml:space="preserve"> ievēro, lai veicinātu uzņēmuma ilgtspēju un vairotu </w:t>
      </w:r>
      <w:r w:rsidR="0020668C">
        <w:rPr>
          <w:lang w:val="lv-LV"/>
        </w:rPr>
        <w:t xml:space="preserve">visas </w:t>
      </w:r>
      <w:r w:rsidRPr="006A73D7">
        <w:rPr>
          <w:lang w:val="lv-LV"/>
        </w:rPr>
        <w:t xml:space="preserve">sabiedrības uzticību. Šīs ir vērtības, kas uzņēmuma darbā ir piemērojamas un attīstāmas ik dienu, tāpēc </w:t>
      </w:r>
      <w:r w:rsidR="00454CBE" w:rsidRPr="006A73D7">
        <w:rPr>
          <w:lang w:val="lv-LV"/>
        </w:rPr>
        <w:t xml:space="preserve">2024.gadā LP </w:t>
      </w:r>
      <w:r w:rsidRPr="006A73D7">
        <w:rPr>
          <w:lang w:val="lv-LV"/>
        </w:rPr>
        <w:t>ir pievienojies</w:t>
      </w:r>
      <w:r w:rsidR="005F2842" w:rsidRPr="006A73D7">
        <w:rPr>
          <w:lang w:val="lv-LV"/>
        </w:rPr>
        <w:t xml:space="preserve"> biedrības “</w:t>
      </w:r>
      <w:r w:rsidR="005F2842" w:rsidRPr="006A73D7">
        <w:t>Sabiedrība par atklātību</w:t>
      </w:r>
      <w:r w:rsidR="009B2289" w:rsidRPr="006A73D7">
        <w:t xml:space="preserve"> </w:t>
      </w:r>
      <w:r w:rsidR="005F2842" w:rsidRPr="006A73D7">
        <w:t>–</w:t>
      </w:r>
      <w:r w:rsidR="009B2289" w:rsidRPr="006A73D7">
        <w:t xml:space="preserve"> </w:t>
      </w:r>
      <w:r w:rsidR="005F2842" w:rsidRPr="006A73D7">
        <w:t>Delna”</w:t>
      </w:r>
      <w:r w:rsidR="006578C6">
        <w:t xml:space="preserve"> (turpmāk – Delna)</w:t>
      </w:r>
      <w:r w:rsidR="009B2289">
        <w:t xml:space="preserve"> </w:t>
      </w:r>
      <w:r w:rsidRPr="006A73D7">
        <w:rPr>
          <w:lang w:val="lv-LV"/>
        </w:rPr>
        <w:t>iniciatīvai “Nulles tolerance pret korupciju”.</w:t>
      </w:r>
    </w:p>
    <w:p w14:paraId="70B55417" w14:textId="7C80D99D" w:rsidR="001847F5" w:rsidRDefault="006A73D7" w:rsidP="00454CBE">
      <w:pPr>
        <w:spacing w:before="0" w:after="120"/>
        <w:rPr>
          <w:lang w:val="lv-LV"/>
        </w:rPr>
      </w:pPr>
      <w:bookmarkStart w:id="171" w:name="_l5ubl2fs13g" w:colFirst="0" w:colLast="0"/>
      <w:bookmarkStart w:id="172" w:name="_gsle279snw6u" w:colFirst="0" w:colLast="0"/>
      <w:bookmarkEnd w:id="171"/>
      <w:bookmarkEnd w:id="172"/>
      <w:r>
        <w:rPr>
          <w:lang w:val="lv-LV"/>
        </w:rPr>
        <w:t xml:space="preserve">LP </w:t>
      </w:r>
      <w:r w:rsidR="0060310A" w:rsidRPr="00FC6BB9">
        <w:rPr>
          <w:lang w:val="lv-LV"/>
        </w:rPr>
        <w:t>noteiktie būtiskie aspekti pārvaldības jomā:</w:t>
      </w:r>
    </w:p>
    <w:p w14:paraId="02D04292" w14:textId="77777777" w:rsidR="00D40CB8" w:rsidRPr="00D40CB8" w:rsidRDefault="00D40CB8" w:rsidP="0060310A">
      <w:pPr>
        <w:rPr>
          <w:sz w:val="12"/>
          <w:szCs w:val="12"/>
          <w:lang w:val="lv-LV"/>
        </w:rPr>
      </w:pPr>
    </w:p>
    <w:tbl>
      <w:tblPr>
        <w:tblStyle w:val="LPtabula"/>
        <w:tblW w:w="9072" w:type="dxa"/>
        <w:tblLook w:val="0020" w:firstRow="1" w:lastRow="0" w:firstColumn="0" w:lastColumn="0" w:noHBand="0" w:noVBand="0"/>
      </w:tblPr>
      <w:tblGrid>
        <w:gridCol w:w="4111"/>
        <w:gridCol w:w="4961"/>
      </w:tblGrid>
      <w:tr w:rsidR="001847F5" w:rsidRPr="00FC6BB9" w14:paraId="50BC9DFC" w14:textId="77777777" w:rsidTr="00C71DAA">
        <w:trPr>
          <w:cnfStyle w:val="100000000000" w:firstRow="1" w:lastRow="0" w:firstColumn="0" w:lastColumn="0" w:oddVBand="0" w:evenVBand="0" w:oddHBand="0" w:evenHBand="0" w:firstRowFirstColumn="0" w:firstRowLastColumn="0" w:lastRowFirstColumn="0" w:lastRowLastColumn="0"/>
        </w:trPr>
        <w:tc>
          <w:tcPr>
            <w:tcW w:w="4111" w:type="dxa"/>
            <w:vAlign w:val="top"/>
          </w:tcPr>
          <w:p w14:paraId="2D23227A" w14:textId="77777777" w:rsidR="001847F5" w:rsidRPr="00FC6BB9" w:rsidRDefault="001847F5" w:rsidP="00D3364B">
            <w:pPr>
              <w:spacing w:after="120"/>
              <w:jc w:val="left"/>
              <w:rPr>
                <w:sz w:val="18"/>
                <w:szCs w:val="20"/>
                <w:lang w:val="lv-LV"/>
              </w:rPr>
            </w:pPr>
            <w:r w:rsidRPr="00FC6BB9">
              <w:rPr>
                <w:sz w:val="18"/>
                <w:szCs w:val="20"/>
                <w:lang w:val="lv-LV"/>
              </w:rPr>
              <w:t>Būtiskais aspekts</w:t>
            </w:r>
          </w:p>
        </w:tc>
        <w:tc>
          <w:tcPr>
            <w:tcW w:w="4961" w:type="dxa"/>
            <w:vAlign w:val="top"/>
          </w:tcPr>
          <w:p w14:paraId="37EE6C46" w14:textId="77777777" w:rsidR="001847F5" w:rsidRPr="00FC6BB9" w:rsidRDefault="001847F5" w:rsidP="00D3364B">
            <w:pPr>
              <w:spacing w:after="120"/>
              <w:rPr>
                <w:sz w:val="18"/>
                <w:szCs w:val="20"/>
                <w:lang w:val="lv-LV"/>
              </w:rPr>
            </w:pPr>
            <w:r w:rsidRPr="00FC6BB9">
              <w:rPr>
                <w:sz w:val="18"/>
                <w:szCs w:val="20"/>
                <w:lang w:val="lv-LV"/>
              </w:rPr>
              <w:t>Rādītāji</w:t>
            </w:r>
          </w:p>
        </w:tc>
      </w:tr>
      <w:tr w:rsidR="001847F5" w:rsidRPr="00FC6BB9" w14:paraId="20819ACC" w14:textId="77777777" w:rsidTr="00C71DAA">
        <w:trPr>
          <w:cnfStyle w:val="000000100000" w:firstRow="0" w:lastRow="0" w:firstColumn="0" w:lastColumn="0" w:oddVBand="0" w:evenVBand="0" w:oddHBand="1" w:evenHBand="0" w:firstRowFirstColumn="0" w:firstRowLastColumn="0" w:lastRowFirstColumn="0" w:lastRowLastColumn="0"/>
          <w:trHeight w:val="538"/>
        </w:trPr>
        <w:tc>
          <w:tcPr>
            <w:tcW w:w="4111" w:type="dxa"/>
            <w:vAlign w:val="top"/>
          </w:tcPr>
          <w:p w14:paraId="6F059D3E" w14:textId="2CE87F24" w:rsidR="001847F5" w:rsidRPr="00FC6BB9" w:rsidRDefault="001847F5" w:rsidP="00D3364B">
            <w:pPr>
              <w:spacing w:after="120"/>
              <w:jc w:val="left"/>
              <w:rPr>
                <w:sz w:val="18"/>
                <w:szCs w:val="20"/>
                <w:lang w:val="lv-LV"/>
              </w:rPr>
            </w:pPr>
            <w:r w:rsidRPr="00FC6BB9">
              <w:rPr>
                <w:sz w:val="18"/>
                <w:szCs w:val="20"/>
                <w:lang w:val="lv-LV"/>
              </w:rPr>
              <w:t>Ētiska un atbildīga korporatīvā pārvaldība</w:t>
            </w:r>
          </w:p>
        </w:tc>
        <w:tc>
          <w:tcPr>
            <w:tcW w:w="4961" w:type="dxa"/>
            <w:vAlign w:val="top"/>
          </w:tcPr>
          <w:p w14:paraId="6E6259F9" w14:textId="77777777" w:rsidR="001847F5" w:rsidRPr="00FC6BB9" w:rsidRDefault="001847F5" w:rsidP="00D3364B">
            <w:pPr>
              <w:spacing w:after="120"/>
              <w:rPr>
                <w:sz w:val="18"/>
                <w:szCs w:val="20"/>
                <w:lang w:val="lv-LV"/>
              </w:rPr>
            </w:pPr>
            <w:r w:rsidRPr="00FC6BB9">
              <w:rPr>
                <w:sz w:val="18"/>
                <w:szCs w:val="20"/>
                <w:lang w:val="lv-LV"/>
              </w:rPr>
              <w:t>Ētikas principi</w:t>
            </w:r>
          </w:p>
          <w:p w14:paraId="4E2293C0" w14:textId="77777777" w:rsidR="001847F5" w:rsidRPr="00FC6BB9" w:rsidRDefault="001847F5" w:rsidP="00D3364B">
            <w:pPr>
              <w:spacing w:after="120"/>
              <w:rPr>
                <w:sz w:val="18"/>
                <w:szCs w:val="20"/>
                <w:lang w:val="lv-LV"/>
              </w:rPr>
            </w:pPr>
            <w:r w:rsidRPr="00FC6BB9">
              <w:rPr>
                <w:sz w:val="18"/>
                <w:szCs w:val="20"/>
                <w:lang w:val="lv-LV"/>
              </w:rPr>
              <w:t>Korupcijas un interešu konfliktu gadījumi</w:t>
            </w:r>
          </w:p>
          <w:p w14:paraId="3269D0F2" w14:textId="7DA664D8" w:rsidR="001847F5" w:rsidRPr="00FC6BB9" w:rsidRDefault="001847F5" w:rsidP="00D3364B">
            <w:pPr>
              <w:spacing w:after="120"/>
              <w:jc w:val="left"/>
              <w:rPr>
                <w:sz w:val="18"/>
                <w:szCs w:val="20"/>
                <w:lang w:val="lv-LV"/>
              </w:rPr>
            </w:pPr>
            <w:r w:rsidRPr="00FC6BB9">
              <w:rPr>
                <w:sz w:val="18"/>
                <w:szCs w:val="20"/>
                <w:lang w:val="lv-LV"/>
              </w:rPr>
              <w:t>Trauksmes celšanas gadījumi</w:t>
            </w:r>
          </w:p>
        </w:tc>
      </w:tr>
      <w:tr w:rsidR="001847F5" w:rsidRPr="00FC6BB9" w14:paraId="7AC6F7E8" w14:textId="77777777" w:rsidTr="000248F2">
        <w:trPr>
          <w:cnfStyle w:val="000000010000" w:firstRow="0" w:lastRow="0" w:firstColumn="0" w:lastColumn="0" w:oddVBand="0" w:evenVBand="0" w:oddHBand="0" w:evenHBand="1" w:firstRowFirstColumn="0" w:firstRowLastColumn="0" w:lastRowFirstColumn="0" w:lastRowLastColumn="0"/>
        </w:trPr>
        <w:tc>
          <w:tcPr>
            <w:tcW w:w="4111" w:type="dxa"/>
            <w:vAlign w:val="top"/>
          </w:tcPr>
          <w:p w14:paraId="271C5782" w14:textId="33989781" w:rsidR="001847F5" w:rsidRPr="00FC6BB9" w:rsidRDefault="001847F5" w:rsidP="00D3364B">
            <w:pPr>
              <w:spacing w:after="120"/>
              <w:jc w:val="left"/>
              <w:rPr>
                <w:sz w:val="18"/>
                <w:szCs w:val="18"/>
                <w:lang w:val="lv-LV"/>
              </w:rPr>
            </w:pPr>
            <w:r w:rsidRPr="658346BD">
              <w:rPr>
                <w:sz w:val="18"/>
                <w:szCs w:val="18"/>
                <w:lang w:val="lv-LV"/>
              </w:rPr>
              <w:t xml:space="preserve">Proaktīva risku </w:t>
            </w:r>
            <w:r w:rsidR="73F51136" w:rsidRPr="13A3DCD7">
              <w:rPr>
                <w:sz w:val="18"/>
                <w:szCs w:val="18"/>
                <w:lang w:val="lv-LV"/>
              </w:rPr>
              <w:t>vadība</w:t>
            </w:r>
          </w:p>
        </w:tc>
        <w:tc>
          <w:tcPr>
            <w:tcW w:w="4961" w:type="dxa"/>
            <w:vAlign w:val="top"/>
          </w:tcPr>
          <w:p w14:paraId="0535E7AF" w14:textId="5D0BD54D" w:rsidR="001847F5" w:rsidRPr="00FC6BB9" w:rsidRDefault="001847F5" w:rsidP="00D3364B">
            <w:pPr>
              <w:spacing w:after="120"/>
              <w:jc w:val="left"/>
              <w:rPr>
                <w:sz w:val="18"/>
                <w:szCs w:val="18"/>
                <w:lang w:val="lv-LV"/>
              </w:rPr>
            </w:pPr>
            <w:r w:rsidRPr="48D5CA78">
              <w:rPr>
                <w:sz w:val="18"/>
                <w:szCs w:val="18"/>
                <w:lang w:val="lv-LV"/>
              </w:rPr>
              <w:t xml:space="preserve">Risku </w:t>
            </w:r>
            <w:r w:rsidR="73F51136" w:rsidRPr="13A3DCD7">
              <w:rPr>
                <w:sz w:val="18"/>
                <w:szCs w:val="18"/>
                <w:lang w:val="lv-LV"/>
              </w:rPr>
              <w:t>vadības</w:t>
            </w:r>
            <w:r w:rsidRPr="48D5CA78">
              <w:rPr>
                <w:sz w:val="18"/>
                <w:szCs w:val="18"/>
                <w:lang w:val="lv-LV"/>
              </w:rPr>
              <w:t xml:space="preserve"> kārtība un process</w:t>
            </w:r>
          </w:p>
          <w:p w14:paraId="1A2895B8" w14:textId="05F06C98" w:rsidR="005C7E3E" w:rsidRPr="00FC6BB9" w:rsidRDefault="005C7E3E" w:rsidP="00D3364B">
            <w:pPr>
              <w:spacing w:after="120"/>
              <w:jc w:val="left"/>
              <w:rPr>
                <w:sz w:val="18"/>
                <w:szCs w:val="20"/>
                <w:lang w:val="lv-LV"/>
              </w:rPr>
            </w:pPr>
            <w:r w:rsidRPr="00FC6BB9">
              <w:rPr>
                <w:sz w:val="18"/>
                <w:szCs w:val="20"/>
                <w:lang w:val="lv-LV"/>
              </w:rPr>
              <w:t>Risku skaits</w:t>
            </w:r>
          </w:p>
          <w:p w14:paraId="0005C59F" w14:textId="77777777" w:rsidR="001847F5" w:rsidRPr="00FC6BB9" w:rsidRDefault="001847F5" w:rsidP="00D3364B">
            <w:pPr>
              <w:spacing w:after="120"/>
              <w:jc w:val="left"/>
              <w:rPr>
                <w:sz w:val="18"/>
                <w:szCs w:val="20"/>
                <w:lang w:val="lv-LV"/>
              </w:rPr>
            </w:pPr>
            <w:r w:rsidRPr="00FC6BB9">
              <w:rPr>
                <w:sz w:val="18"/>
                <w:szCs w:val="20"/>
                <w:lang w:val="lv-LV"/>
              </w:rPr>
              <w:t>Datu drošība</w:t>
            </w:r>
          </w:p>
          <w:p w14:paraId="481C2512" w14:textId="204201CC" w:rsidR="001847F5" w:rsidRPr="008A6D84" w:rsidRDefault="008A6D84" w:rsidP="00D3364B">
            <w:pPr>
              <w:spacing w:after="120"/>
              <w:jc w:val="left"/>
              <w:rPr>
                <w:sz w:val="18"/>
                <w:szCs w:val="18"/>
                <w:lang w:val="lv-LV"/>
              </w:rPr>
            </w:pPr>
            <w:r w:rsidRPr="002A1D82">
              <w:rPr>
                <w:iCs/>
                <w:sz w:val="18"/>
                <w:szCs w:val="18"/>
                <w:lang w:val="lv-LV"/>
              </w:rPr>
              <w:t>Uzņēmuma</w:t>
            </w:r>
            <w:r w:rsidRPr="008A6D84" w:rsidDel="008A6D84">
              <w:rPr>
                <w:sz w:val="18"/>
                <w:szCs w:val="18"/>
                <w:lang w:val="lv-LV"/>
              </w:rPr>
              <w:t xml:space="preserve"> </w:t>
            </w:r>
            <w:r w:rsidR="001847F5" w:rsidRPr="008A6D84">
              <w:rPr>
                <w:sz w:val="18"/>
                <w:szCs w:val="18"/>
                <w:lang w:val="lv-LV"/>
              </w:rPr>
              <w:t>iepirkumi</w:t>
            </w:r>
          </w:p>
        </w:tc>
      </w:tr>
      <w:tr w:rsidR="001847F5" w:rsidRPr="00FC6BB9" w14:paraId="6BC431D7" w14:textId="77777777" w:rsidTr="00C71DAA">
        <w:trPr>
          <w:cnfStyle w:val="000000100000" w:firstRow="0" w:lastRow="0" w:firstColumn="0" w:lastColumn="0" w:oddVBand="0" w:evenVBand="0" w:oddHBand="1" w:evenHBand="0" w:firstRowFirstColumn="0" w:firstRowLastColumn="0" w:lastRowFirstColumn="0" w:lastRowLastColumn="0"/>
        </w:trPr>
        <w:tc>
          <w:tcPr>
            <w:tcW w:w="4111" w:type="dxa"/>
            <w:vAlign w:val="top"/>
          </w:tcPr>
          <w:p w14:paraId="3E216D5A" w14:textId="2DFEE021" w:rsidR="001847F5" w:rsidRPr="00FC6BB9" w:rsidRDefault="001847F5" w:rsidP="00D3364B">
            <w:pPr>
              <w:spacing w:after="120"/>
              <w:jc w:val="left"/>
              <w:rPr>
                <w:sz w:val="18"/>
                <w:szCs w:val="20"/>
                <w:lang w:val="lv-LV"/>
              </w:rPr>
            </w:pPr>
            <w:r w:rsidRPr="00FC6BB9">
              <w:rPr>
                <w:sz w:val="18"/>
                <w:szCs w:val="20"/>
                <w:lang w:val="lv-LV"/>
              </w:rPr>
              <w:t>Atklāta komunikācija un sadarbība ar ieinteresētajām pusēm un sabiedrību</w:t>
            </w:r>
          </w:p>
        </w:tc>
        <w:tc>
          <w:tcPr>
            <w:tcW w:w="4961" w:type="dxa"/>
            <w:vAlign w:val="top"/>
          </w:tcPr>
          <w:p w14:paraId="25E90ED5" w14:textId="77777777" w:rsidR="001847F5" w:rsidRPr="00FC6BB9" w:rsidRDefault="001847F5" w:rsidP="00D3364B">
            <w:pPr>
              <w:spacing w:after="120"/>
              <w:rPr>
                <w:sz w:val="18"/>
                <w:szCs w:val="20"/>
                <w:lang w:val="lv-LV"/>
              </w:rPr>
            </w:pPr>
            <w:r w:rsidRPr="00FC6BB9">
              <w:rPr>
                <w:sz w:val="18"/>
                <w:szCs w:val="20"/>
                <w:lang w:val="lv-LV"/>
              </w:rPr>
              <w:t>Komunikācija un komunikācijas kanāli</w:t>
            </w:r>
          </w:p>
          <w:p w14:paraId="2436F791" w14:textId="78EAC7BC" w:rsidR="001847F5" w:rsidRPr="00FC6BB9" w:rsidRDefault="001847F5" w:rsidP="00D3364B">
            <w:pPr>
              <w:spacing w:after="120"/>
              <w:jc w:val="left"/>
              <w:rPr>
                <w:sz w:val="18"/>
                <w:szCs w:val="20"/>
                <w:lang w:val="lv-LV"/>
              </w:rPr>
            </w:pPr>
            <w:r w:rsidRPr="00FC6BB9">
              <w:rPr>
                <w:sz w:val="18"/>
                <w:szCs w:val="20"/>
                <w:lang w:val="lv-LV"/>
              </w:rPr>
              <w:t>Sabiedriskās aktivitātes</w:t>
            </w:r>
          </w:p>
        </w:tc>
      </w:tr>
      <w:tr w:rsidR="001847F5" w:rsidRPr="00FC6BB9" w14:paraId="7E92B493" w14:textId="77777777" w:rsidTr="00C71DAA">
        <w:trPr>
          <w:cnfStyle w:val="000000010000" w:firstRow="0" w:lastRow="0" w:firstColumn="0" w:lastColumn="0" w:oddVBand="0" w:evenVBand="0" w:oddHBand="0" w:evenHBand="1" w:firstRowFirstColumn="0" w:firstRowLastColumn="0" w:lastRowFirstColumn="0" w:lastRowLastColumn="0"/>
        </w:trPr>
        <w:tc>
          <w:tcPr>
            <w:tcW w:w="4111" w:type="dxa"/>
            <w:vAlign w:val="top"/>
          </w:tcPr>
          <w:p w14:paraId="23B38EB8" w14:textId="07F57798" w:rsidR="001847F5" w:rsidRPr="00FC6BB9" w:rsidRDefault="001847F5" w:rsidP="00D3364B">
            <w:pPr>
              <w:spacing w:after="120"/>
              <w:jc w:val="left"/>
              <w:rPr>
                <w:sz w:val="18"/>
                <w:szCs w:val="20"/>
                <w:lang w:val="lv-LV"/>
              </w:rPr>
            </w:pPr>
            <w:r w:rsidRPr="00FC6BB9">
              <w:rPr>
                <w:sz w:val="18"/>
                <w:szCs w:val="20"/>
                <w:lang w:val="lv-LV"/>
              </w:rPr>
              <w:t>Inovāciju ieviešana</w:t>
            </w:r>
          </w:p>
        </w:tc>
        <w:tc>
          <w:tcPr>
            <w:tcW w:w="4961" w:type="dxa"/>
            <w:vAlign w:val="top"/>
          </w:tcPr>
          <w:p w14:paraId="3A76E742" w14:textId="6EF9AE93" w:rsidR="001847F5" w:rsidRPr="00FC6BB9" w:rsidRDefault="001847F5" w:rsidP="00D3364B">
            <w:pPr>
              <w:spacing w:after="120"/>
              <w:rPr>
                <w:sz w:val="18"/>
                <w:szCs w:val="20"/>
                <w:lang w:val="lv-LV"/>
              </w:rPr>
            </w:pPr>
            <w:r w:rsidRPr="00FC6BB9">
              <w:rPr>
                <w:sz w:val="18"/>
                <w:szCs w:val="20"/>
                <w:lang w:val="lv-LV"/>
              </w:rPr>
              <w:t>Investīciju apjoms</w:t>
            </w:r>
          </w:p>
        </w:tc>
      </w:tr>
    </w:tbl>
    <w:p w14:paraId="39AE8933" w14:textId="77777777" w:rsidR="0060310A" w:rsidRPr="00FC6BB9" w:rsidRDefault="0060310A" w:rsidP="00BA7BE1">
      <w:pPr>
        <w:pStyle w:val="Heading2"/>
        <w:spacing w:before="0" w:after="120"/>
        <w:rPr>
          <w:lang w:val="lv-LV"/>
        </w:rPr>
      </w:pPr>
      <w:bookmarkStart w:id="173" w:name="_l1berhdzipmh" w:colFirst="0" w:colLast="0"/>
      <w:bookmarkStart w:id="174" w:name="_3o8a14szulmo" w:colFirst="0" w:colLast="0"/>
      <w:bookmarkStart w:id="175" w:name="_Toc123815074"/>
      <w:bookmarkStart w:id="176" w:name="_Toc127896738"/>
      <w:bookmarkStart w:id="177" w:name="_Toc128605241"/>
      <w:bookmarkStart w:id="178" w:name="_Toc130198672"/>
      <w:bookmarkStart w:id="179" w:name="_Toc191967937"/>
      <w:bookmarkEnd w:id="173"/>
      <w:bookmarkEnd w:id="174"/>
      <w:r w:rsidRPr="00FC6BB9">
        <w:rPr>
          <w:lang w:val="lv-LV"/>
        </w:rPr>
        <w:t>Ētiska un atbildīga korporatīvā pārvaldība</w:t>
      </w:r>
      <w:bookmarkEnd w:id="175"/>
      <w:bookmarkEnd w:id="176"/>
      <w:bookmarkEnd w:id="177"/>
      <w:bookmarkEnd w:id="178"/>
      <w:bookmarkEnd w:id="179"/>
    </w:p>
    <w:p w14:paraId="77D24696" w14:textId="77777777" w:rsidR="0060310A" w:rsidRPr="00FC6BB9" w:rsidRDefault="0060310A" w:rsidP="00BA7BE1">
      <w:pPr>
        <w:pStyle w:val="Subtitle"/>
        <w:spacing w:before="0" w:after="120"/>
        <w:rPr>
          <w:lang w:val="lv-LV"/>
        </w:rPr>
      </w:pPr>
      <w:bookmarkStart w:id="180" w:name="_r2mna7ndy6pn" w:colFirst="0" w:colLast="0"/>
      <w:bookmarkEnd w:id="180"/>
      <w:r w:rsidRPr="00FC6BB9">
        <w:rPr>
          <w:lang w:val="lv-LV"/>
        </w:rPr>
        <w:t>GRI [2-23] [2-24 ]</w:t>
      </w:r>
    </w:p>
    <w:p w14:paraId="54C0DCD2" w14:textId="5CD8FCDA" w:rsidR="008224DF" w:rsidRDefault="00D323AB" w:rsidP="00BA7BE1">
      <w:pPr>
        <w:spacing w:before="0" w:after="120"/>
        <w:rPr>
          <w:lang w:val="lv-LV"/>
        </w:rPr>
      </w:pPr>
      <w:r w:rsidRPr="00FC6BB9">
        <w:rPr>
          <w:szCs w:val="20"/>
          <w:lang w:val="lv-LV"/>
        </w:rPr>
        <w:t>L</w:t>
      </w:r>
      <w:r w:rsidR="001B1F22">
        <w:rPr>
          <w:szCs w:val="20"/>
          <w:lang w:val="lv-LV"/>
        </w:rPr>
        <w:t>P</w:t>
      </w:r>
      <w:r w:rsidRPr="00FC6BB9">
        <w:rPr>
          <w:szCs w:val="20"/>
          <w:lang w:val="lv-LV"/>
        </w:rPr>
        <w:t xml:space="preserve"> savā darbībā ievēro ētisku un atbildīgu korporatīvo pārvaldību</w:t>
      </w:r>
      <w:r w:rsidR="0020668C">
        <w:rPr>
          <w:szCs w:val="20"/>
          <w:lang w:val="lv-LV"/>
        </w:rPr>
        <w:t>,</w:t>
      </w:r>
      <w:r w:rsidR="00BD314D">
        <w:rPr>
          <w:szCs w:val="20"/>
          <w:lang w:val="lv-LV"/>
        </w:rPr>
        <w:t xml:space="preserve"> un </w:t>
      </w:r>
      <w:r w:rsidR="0020668C">
        <w:rPr>
          <w:szCs w:val="20"/>
          <w:lang w:val="lv-LV"/>
        </w:rPr>
        <w:t xml:space="preserve">šie </w:t>
      </w:r>
      <w:r w:rsidRPr="00FC6BB9">
        <w:rPr>
          <w:szCs w:val="20"/>
          <w:lang w:val="lv-LV"/>
        </w:rPr>
        <w:t xml:space="preserve">principi </w:t>
      </w:r>
      <w:r w:rsidR="0020668C">
        <w:rPr>
          <w:szCs w:val="20"/>
          <w:lang w:val="lv-LV"/>
        </w:rPr>
        <w:t xml:space="preserve">ir </w:t>
      </w:r>
      <w:r w:rsidRPr="00FC6BB9">
        <w:rPr>
          <w:szCs w:val="20"/>
          <w:lang w:val="lv-LV"/>
        </w:rPr>
        <w:t xml:space="preserve">apkopoti </w:t>
      </w:r>
      <w:r w:rsidR="00D160EB">
        <w:rPr>
          <w:szCs w:val="20"/>
          <w:lang w:val="lv-LV"/>
        </w:rPr>
        <w:t>LP Ētikas kodeksā</w:t>
      </w:r>
      <w:r w:rsidR="0022621D">
        <w:rPr>
          <w:szCs w:val="20"/>
          <w:lang w:val="lv-LV"/>
        </w:rPr>
        <w:t>. LP Ētikas</w:t>
      </w:r>
      <w:r w:rsidR="0022621D" w:rsidRPr="00CE260A">
        <w:t xml:space="preserve"> </w:t>
      </w:r>
      <w:r w:rsidR="0022621D">
        <w:rPr>
          <w:szCs w:val="20"/>
          <w:lang w:val="lv-LV"/>
        </w:rPr>
        <w:t>k</w:t>
      </w:r>
      <w:r w:rsidR="0022621D" w:rsidRPr="00CE260A">
        <w:rPr>
          <w:szCs w:val="20"/>
          <w:lang w:val="lv-LV"/>
        </w:rPr>
        <w:t xml:space="preserve">odeksa mērķis ir noteikt LP iekšējās kultūras un profesionālās ētikas pamatprincipus ikdienas </w:t>
      </w:r>
      <w:r w:rsidR="00626D1A">
        <w:rPr>
          <w:szCs w:val="20"/>
          <w:lang w:val="lv-LV"/>
        </w:rPr>
        <w:t>darbam</w:t>
      </w:r>
      <w:r w:rsidR="0022621D" w:rsidRPr="00CE260A">
        <w:rPr>
          <w:szCs w:val="20"/>
          <w:lang w:val="lv-LV"/>
        </w:rPr>
        <w:t xml:space="preserve">, </w:t>
      </w:r>
      <w:r w:rsidR="00626D1A" w:rsidRPr="00CE260A">
        <w:rPr>
          <w:szCs w:val="20"/>
          <w:lang w:val="lv-LV"/>
        </w:rPr>
        <w:t>saskarsm</w:t>
      </w:r>
      <w:r w:rsidR="00626D1A">
        <w:rPr>
          <w:szCs w:val="20"/>
          <w:lang w:val="lv-LV"/>
        </w:rPr>
        <w:t>ei</w:t>
      </w:r>
      <w:r w:rsidR="00626D1A" w:rsidRPr="00CE260A">
        <w:rPr>
          <w:szCs w:val="20"/>
          <w:lang w:val="lv-LV"/>
        </w:rPr>
        <w:t xml:space="preserve"> </w:t>
      </w:r>
      <w:r w:rsidR="0022621D" w:rsidRPr="00CE260A">
        <w:rPr>
          <w:szCs w:val="20"/>
          <w:lang w:val="lv-LV"/>
        </w:rPr>
        <w:t xml:space="preserve">ar kolēģiem, klientiem un sadarbības partneriem, lai veicinātu </w:t>
      </w:r>
      <w:r w:rsidR="00F13B6E">
        <w:rPr>
          <w:szCs w:val="20"/>
          <w:lang w:val="lv-LV"/>
        </w:rPr>
        <w:t xml:space="preserve">darbinieku </w:t>
      </w:r>
      <w:r w:rsidR="0022621D" w:rsidRPr="00CE260A">
        <w:rPr>
          <w:szCs w:val="20"/>
          <w:lang w:val="lv-LV"/>
        </w:rPr>
        <w:t>uzticību LP kā darba devējam, likumīgu un godprātīgu darbu LP interesēs, kas ir nepieciešams LP sekmīgai ilgtermiņa attīstībai.</w:t>
      </w:r>
      <w:r w:rsidR="0022621D">
        <w:rPr>
          <w:szCs w:val="20"/>
          <w:lang w:val="lv-LV"/>
        </w:rPr>
        <w:t xml:space="preserve"> </w:t>
      </w:r>
      <w:r w:rsidR="00C16639">
        <w:rPr>
          <w:szCs w:val="20"/>
          <w:lang w:val="lv-LV"/>
        </w:rPr>
        <w:t>2024.gadā</w:t>
      </w:r>
      <w:r w:rsidR="0035610E">
        <w:rPr>
          <w:szCs w:val="20"/>
          <w:lang w:val="lv-LV"/>
        </w:rPr>
        <w:t xml:space="preserve"> izstrādāts </w:t>
      </w:r>
      <w:r w:rsidR="0035610E" w:rsidRPr="00C16639">
        <w:rPr>
          <w:szCs w:val="20"/>
          <w:lang w:val="lv-LV"/>
        </w:rPr>
        <w:t xml:space="preserve">LP </w:t>
      </w:r>
      <w:r w:rsidR="0035610E">
        <w:rPr>
          <w:szCs w:val="20"/>
          <w:lang w:val="lv-LV"/>
        </w:rPr>
        <w:t>Ētikas kodekss</w:t>
      </w:r>
      <w:r w:rsidR="00C16639">
        <w:rPr>
          <w:szCs w:val="20"/>
          <w:lang w:val="lv-LV"/>
        </w:rPr>
        <w:t xml:space="preserve">, apvienojot </w:t>
      </w:r>
      <w:r w:rsidR="008B587F">
        <w:rPr>
          <w:szCs w:val="20"/>
          <w:lang w:val="lv-LV"/>
        </w:rPr>
        <w:t xml:space="preserve">un papildinot </w:t>
      </w:r>
      <w:r w:rsidR="00BC3124">
        <w:rPr>
          <w:szCs w:val="20"/>
          <w:lang w:val="lv-LV"/>
        </w:rPr>
        <w:t>līdzšinējos</w:t>
      </w:r>
      <w:r w:rsidR="008B587F">
        <w:rPr>
          <w:szCs w:val="20"/>
          <w:lang w:val="lv-LV"/>
        </w:rPr>
        <w:t xml:space="preserve"> LP</w:t>
      </w:r>
      <w:r w:rsidR="00BC3124">
        <w:rPr>
          <w:szCs w:val="20"/>
          <w:lang w:val="lv-LV"/>
        </w:rPr>
        <w:t xml:space="preserve"> </w:t>
      </w:r>
      <w:r w:rsidR="00C16639">
        <w:rPr>
          <w:szCs w:val="20"/>
          <w:lang w:val="lv-LV"/>
        </w:rPr>
        <w:t xml:space="preserve">Ētikas principus un </w:t>
      </w:r>
      <w:r w:rsidR="00BC3124" w:rsidRPr="00BC3124">
        <w:rPr>
          <w:szCs w:val="20"/>
          <w:lang w:val="lv-LV"/>
        </w:rPr>
        <w:t>Korupcijas un interešu konflikta riska novēršanas</w:t>
      </w:r>
      <w:r w:rsidR="00C16639">
        <w:rPr>
          <w:szCs w:val="20"/>
          <w:lang w:val="lv-LV"/>
        </w:rPr>
        <w:t xml:space="preserve"> </w:t>
      </w:r>
      <w:r w:rsidR="008B587F">
        <w:rPr>
          <w:szCs w:val="20"/>
          <w:lang w:val="lv-LV"/>
        </w:rPr>
        <w:t>kārtību</w:t>
      </w:r>
      <w:r w:rsidR="00DB19ED">
        <w:rPr>
          <w:szCs w:val="20"/>
          <w:lang w:val="lv-LV"/>
        </w:rPr>
        <w:t xml:space="preserve">. </w:t>
      </w:r>
      <w:r w:rsidR="00DB19ED" w:rsidRPr="3D919C23">
        <w:rPr>
          <w:lang w:val="lv-LV"/>
        </w:rPr>
        <w:t xml:space="preserve">Ētikas </w:t>
      </w:r>
      <w:r w:rsidR="00DB19ED">
        <w:rPr>
          <w:lang w:val="lv-LV"/>
        </w:rPr>
        <w:t>kodekss</w:t>
      </w:r>
      <w:r w:rsidR="00DB19ED" w:rsidRPr="3D919C23">
        <w:rPr>
          <w:lang w:val="lv-LV"/>
        </w:rPr>
        <w:t xml:space="preserve"> ir pieejam</w:t>
      </w:r>
      <w:r w:rsidR="00DB19ED">
        <w:rPr>
          <w:lang w:val="lv-LV"/>
        </w:rPr>
        <w:t>s</w:t>
      </w:r>
      <w:r w:rsidR="00DB19ED" w:rsidRPr="3D919C23">
        <w:rPr>
          <w:lang w:val="lv-LV"/>
        </w:rPr>
        <w:t xml:space="preserve"> un saistoš</w:t>
      </w:r>
      <w:r w:rsidR="00DB19ED">
        <w:rPr>
          <w:lang w:val="lv-LV"/>
        </w:rPr>
        <w:t>s</w:t>
      </w:r>
      <w:r w:rsidR="00DB19ED" w:rsidRPr="3D919C23">
        <w:rPr>
          <w:lang w:val="lv-LV"/>
        </w:rPr>
        <w:t xml:space="preserve"> visiem LP darbiniekiem, kā arī nosaka prasības un pienākumus valsts amatpersonām.</w:t>
      </w:r>
      <w:r w:rsidR="00AB6729">
        <w:rPr>
          <w:szCs w:val="20"/>
          <w:lang w:val="lv-LV"/>
        </w:rPr>
        <w:t xml:space="preserve"> </w:t>
      </w:r>
      <w:r w:rsidR="009B2B06">
        <w:rPr>
          <w:szCs w:val="20"/>
          <w:lang w:val="lv-LV"/>
        </w:rPr>
        <w:t xml:space="preserve">Ir </w:t>
      </w:r>
      <w:r w:rsidR="0030736E">
        <w:rPr>
          <w:szCs w:val="20"/>
          <w:lang w:val="lv-LV"/>
        </w:rPr>
        <w:t>izstrādāts LP</w:t>
      </w:r>
      <w:r w:rsidR="00F76145">
        <w:rPr>
          <w:szCs w:val="20"/>
          <w:lang w:val="lv-LV"/>
        </w:rPr>
        <w:t xml:space="preserve"> </w:t>
      </w:r>
      <w:r w:rsidR="00AB6729" w:rsidRPr="00AB6729">
        <w:rPr>
          <w:szCs w:val="20"/>
          <w:lang w:val="lv-LV"/>
        </w:rPr>
        <w:t xml:space="preserve">Ētikas </w:t>
      </w:r>
      <w:r w:rsidR="0030736E">
        <w:rPr>
          <w:szCs w:val="20"/>
          <w:lang w:val="lv-LV"/>
        </w:rPr>
        <w:t xml:space="preserve">komisijas nolikums </w:t>
      </w:r>
      <w:r w:rsidR="0035610E">
        <w:rPr>
          <w:szCs w:val="20"/>
          <w:lang w:val="lv-LV"/>
        </w:rPr>
        <w:t>un</w:t>
      </w:r>
      <w:r w:rsidR="00AB6729">
        <w:rPr>
          <w:szCs w:val="20"/>
          <w:lang w:val="lv-LV"/>
        </w:rPr>
        <w:t xml:space="preserve"> </w:t>
      </w:r>
      <w:r w:rsidR="00F76145">
        <w:rPr>
          <w:szCs w:val="20"/>
          <w:lang w:val="lv-LV"/>
        </w:rPr>
        <w:t>izveido</w:t>
      </w:r>
      <w:r w:rsidR="0035610E">
        <w:rPr>
          <w:szCs w:val="20"/>
          <w:lang w:val="lv-LV"/>
        </w:rPr>
        <w:t>ta</w:t>
      </w:r>
      <w:r w:rsidR="00F76145">
        <w:rPr>
          <w:szCs w:val="20"/>
          <w:lang w:val="lv-LV"/>
        </w:rPr>
        <w:t xml:space="preserve"> </w:t>
      </w:r>
      <w:r w:rsidR="00AB6729" w:rsidRPr="00AB6729">
        <w:rPr>
          <w:szCs w:val="20"/>
          <w:lang w:val="lv-LV"/>
        </w:rPr>
        <w:t>Ētikas komisij</w:t>
      </w:r>
      <w:r w:rsidR="0030736E">
        <w:rPr>
          <w:szCs w:val="20"/>
          <w:lang w:val="lv-LV"/>
        </w:rPr>
        <w:t>a</w:t>
      </w:r>
      <w:r w:rsidR="008F5F37">
        <w:rPr>
          <w:szCs w:val="20"/>
          <w:lang w:val="lv-LV"/>
        </w:rPr>
        <w:t>. Tās</w:t>
      </w:r>
      <w:r w:rsidR="00AB6729" w:rsidRPr="00AB6729">
        <w:rPr>
          <w:szCs w:val="20"/>
          <w:lang w:val="lv-LV"/>
        </w:rPr>
        <w:t xml:space="preserve"> galvenais uzdevums ir stiprināt profesionālās ētikas normu un pamatprincipu ievērošanu atbilstoši Ētikas kodeks</w:t>
      </w:r>
      <w:r w:rsidR="009A6321">
        <w:rPr>
          <w:szCs w:val="20"/>
          <w:lang w:val="lv-LV"/>
        </w:rPr>
        <w:t xml:space="preserve">am </w:t>
      </w:r>
      <w:r w:rsidR="00AB6729" w:rsidRPr="00AB6729">
        <w:rPr>
          <w:szCs w:val="20"/>
          <w:lang w:val="lv-LV"/>
        </w:rPr>
        <w:t>un sabiedrībā pieņemtajām vispārējām kultūras, profesionālās ētikas un uzvedības normām.</w:t>
      </w:r>
      <w:r w:rsidRPr="3D919C23">
        <w:rPr>
          <w:lang w:val="lv-LV"/>
        </w:rPr>
        <w:t xml:space="preserve"> </w:t>
      </w:r>
    </w:p>
    <w:p w14:paraId="62720A65" w14:textId="5E5A58C8" w:rsidR="00745B89" w:rsidRDefault="008224DF" w:rsidP="00BA7BE1">
      <w:pPr>
        <w:spacing w:before="0" w:after="120"/>
        <w:rPr>
          <w:szCs w:val="20"/>
          <w:lang w:val="lv-LV"/>
        </w:rPr>
      </w:pPr>
      <w:r>
        <w:rPr>
          <w:szCs w:val="20"/>
          <w:lang w:val="lv-LV"/>
        </w:rPr>
        <w:t xml:space="preserve">2024.gadā Ētikas </w:t>
      </w:r>
      <w:r w:rsidR="00745B89">
        <w:rPr>
          <w:szCs w:val="20"/>
          <w:lang w:val="lv-LV"/>
        </w:rPr>
        <w:t>komisijā</w:t>
      </w:r>
      <w:r w:rsidR="00A966E1">
        <w:rPr>
          <w:szCs w:val="20"/>
          <w:lang w:val="lv-LV"/>
        </w:rPr>
        <w:t xml:space="preserve"> tika </w:t>
      </w:r>
      <w:r w:rsidRPr="008224DF">
        <w:rPr>
          <w:szCs w:val="20"/>
          <w:lang w:val="lv-LV"/>
        </w:rPr>
        <w:t xml:space="preserve">saņemti seši iesniegumi, no kuriem viens ir atstāts bez virzības un pieci ir izskatīti komisijas sēdēs. Pamatojoties uz Ētikas komisijas </w:t>
      </w:r>
      <w:r w:rsidR="009667C1" w:rsidRPr="008224DF">
        <w:rPr>
          <w:szCs w:val="20"/>
          <w:lang w:val="lv-LV"/>
        </w:rPr>
        <w:t>lēmum</w:t>
      </w:r>
      <w:r w:rsidR="009667C1">
        <w:rPr>
          <w:szCs w:val="20"/>
          <w:lang w:val="lv-LV"/>
        </w:rPr>
        <w:t>iem</w:t>
      </w:r>
      <w:r w:rsidRPr="008224DF">
        <w:rPr>
          <w:szCs w:val="20"/>
          <w:lang w:val="lv-LV"/>
        </w:rPr>
        <w:t xml:space="preserve">, </w:t>
      </w:r>
      <w:r w:rsidR="009667C1">
        <w:rPr>
          <w:szCs w:val="20"/>
          <w:lang w:val="lv-LV"/>
        </w:rPr>
        <w:t xml:space="preserve">tika </w:t>
      </w:r>
      <w:r w:rsidRPr="008224DF">
        <w:rPr>
          <w:szCs w:val="20"/>
          <w:lang w:val="lv-LV"/>
        </w:rPr>
        <w:t xml:space="preserve">ierosinātas divas disciplinārlietas. </w:t>
      </w:r>
    </w:p>
    <w:p w14:paraId="4325F99F" w14:textId="318F74B2" w:rsidR="00162429" w:rsidRDefault="00162429" w:rsidP="00BA7BE1">
      <w:pPr>
        <w:spacing w:before="0" w:after="120"/>
        <w:rPr>
          <w:szCs w:val="20"/>
          <w:lang w:val="lv-LV"/>
        </w:rPr>
      </w:pPr>
      <w:r w:rsidRPr="00162429">
        <w:rPr>
          <w:szCs w:val="20"/>
          <w:lang w:val="lv-LV"/>
        </w:rPr>
        <w:t>Stiprinot ēti</w:t>
      </w:r>
      <w:r w:rsidR="003621E9">
        <w:rPr>
          <w:szCs w:val="20"/>
          <w:lang w:val="lv-LV"/>
        </w:rPr>
        <w:t>ka</w:t>
      </w:r>
      <w:r w:rsidRPr="00162429">
        <w:rPr>
          <w:szCs w:val="20"/>
          <w:lang w:val="lv-LV"/>
        </w:rPr>
        <w:t xml:space="preserve">s aspektus iepirkumu jomā, 2024.gada </w:t>
      </w:r>
      <w:r>
        <w:rPr>
          <w:szCs w:val="20"/>
          <w:lang w:val="lv-LV"/>
        </w:rPr>
        <w:t xml:space="preserve">noslēgumā </w:t>
      </w:r>
      <w:r w:rsidR="00C303B6">
        <w:rPr>
          <w:szCs w:val="20"/>
          <w:lang w:val="lv-LV"/>
        </w:rPr>
        <w:t xml:space="preserve">ir </w:t>
      </w:r>
      <w:r w:rsidRPr="00162429">
        <w:rPr>
          <w:szCs w:val="20"/>
          <w:lang w:val="lv-LV"/>
        </w:rPr>
        <w:t>izstrādā</w:t>
      </w:r>
      <w:r w:rsidR="00C303B6">
        <w:rPr>
          <w:szCs w:val="20"/>
          <w:lang w:val="lv-LV"/>
        </w:rPr>
        <w:t>ts</w:t>
      </w:r>
      <w:r w:rsidRPr="00162429">
        <w:rPr>
          <w:szCs w:val="20"/>
          <w:lang w:val="lv-LV"/>
        </w:rPr>
        <w:t xml:space="preserve"> </w:t>
      </w:r>
      <w:r w:rsidR="00C303B6">
        <w:rPr>
          <w:szCs w:val="20"/>
          <w:lang w:val="lv-LV"/>
        </w:rPr>
        <w:t xml:space="preserve">LP </w:t>
      </w:r>
      <w:r w:rsidRPr="00162429">
        <w:rPr>
          <w:szCs w:val="20"/>
          <w:lang w:val="lv-LV"/>
        </w:rPr>
        <w:t>Piegādātāju ētikas kodeks</w:t>
      </w:r>
      <w:r w:rsidR="00C303B6">
        <w:rPr>
          <w:szCs w:val="20"/>
          <w:lang w:val="lv-LV"/>
        </w:rPr>
        <w:t xml:space="preserve">s, kas </w:t>
      </w:r>
      <w:r w:rsidRPr="00162429">
        <w:rPr>
          <w:szCs w:val="20"/>
          <w:lang w:val="lv-LV"/>
        </w:rPr>
        <w:t>no</w:t>
      </w:r>
      <w:r w:rsidR="00C303B6">
        <w:rPr>
          <w:szCs w:val="20"/>
          <w:lang w:val="lv-LV"/>
        </w:rPr>
        <w:t>saka</w:t>
      </w:r>
      <w:r w:rsidRPr="00162429">
        <w:rPr>
          <w:szCs w:val="20"/>
          <w:lang w:val="lv-LV"/>
        </w:rPr>
        <w:t xml:space="preserve"> vienotas LP un piegādātāju sadarbības pamatvērtības un nosacījumus, lai veicinātu godīgas komercprakses, cilvēktiesību, darba tiesību un biznesa ētikas principu ievērošanu LP </w:t>
      </w:r>
      <w:r w:rsidRPr="00162429">
        <w:rPr>
          <w:szCs w:val="20"/>
          <w:lang w:val="lv-LV"/>
        </w:rPr>
        <w:lastRenderedPageBreak/>
        <w:t>un piegādes ķēdē, sekmētu labas pārvaldības un sociāli atbildīgas uzņēmējdarbības prakses ievērošanu un veicināšanu.</w:t>
      </w:r>
    </w:p>
    <w:p w14:paraId="5B7DBAB0" w14:textId="3B8BAE9A" w:rsidR="00D323AB" w:rsidRPr="00FC6BB9" w:rsidRDefault="00354C87" w:rsidP="00BA7BE1">
      <w:pPr>
        <w:spacing w:before="0" w:after="120"/>
        <w:rPr>
          <w:szCs w:val="20"/>
          <w:lang w:val="lv-LV"/>
        </w:rPr>
      </w:pPr>
      <w:r>
        <w:rPr>
          <w:szCs w:val="20"/>
          <w:lang w:val="lv-LV"/>
        </w:rPr>
        <w:t xml:space="preserve">LP </w:t>
      </w:r>
      <w:r w:rsidR="00D323AB" w:rsidRPr="00FC6BB9">
        <w:rPr>
          <w:szCs w:val="20"/>
          <w:lang w:val="lv-LV"/>
        </w:rPr>
        <w:t>ciena un stingri ievēro visas starptautiski atzītas cilvēktiesības. 202</w:t>
      </w:r>
      <w:r w:rsidR="006369EF">
        <w:rPr>
          <w:szCs w:val="20"/>
          <w:lang w:val="lv-LV"/>
        </w:rPr>
        <w:t>4</w:t>
      </w:r>
      <w:r w:rsidR="00D323AB" w:rsidRPr="00FC6BB9">
        <w:rPr>
          <w:szCs w:val="20"/>
          <w:lang w:val="lv-LV"/>
        </w:rPr>
        <w:t>.gadā nav konstatēti cilvēktiesību pārkāpumu gadījumi.</w:t>
      </w:r>
    </w:p>
    <w:p w14:paraId="510DFA4F" w14:textId="77777777" w:rsidR="0060310A" w:rsidRPr="00B63D6F" w:rsidRDefault="0060310A" w:rsidP="00BA7BE1">
      <w:pPr>
        <w:spacing w:before="0" w:after="120"/>
        <w:rPr>
          <w:b/>
          <w:color w:val="01437E"/>
          <w:lang w:val="lv-LV"/>
        </w:rPr>
      </w:pPr>
      <w:bookmarkStart w:id="181" w:name="_1p9w0ui8u8m6" w:colFirst="0" w:colLast="0"/>
      <w:bookmarkStart w:id="182" w:name="_Toc128605242"/>
      <w:bookmarkStart w:id="183" w:name="_Toc130198673"/>
      <w:bookmarkEnd w:id="181"/>
      <w:r w:rsidRPr="00B63D6F">
        <w:rPr>
          <w:color w:val="01437E"/>
          <w:lang w:val="lv-LV"/>
        </w:rPr>
        <w:t>Korupcijas un interešu konfliktu novēršana</w:t>
      </w:r>
      <w:bookmarkEnd w:id="182"/>
      <w:bookmarkEnd w:id="183"/>
    </w:p>
    <w:p w14:paraId="2048859A" w14:textId="77777777" w:rsidR="0060310A" w:rsidRPr="00FC6BB9" w:rsidRDefault="0060310A" w:rsidP="00BA7BE1">
      <w:pPr>
        <w:pStyle w:val="Subtitle"/>
        <w:spacing w:before="0" w:after="120"/>
        <w:rPr>
          <w:i/>
          <w:sz w:val="18"/>
          <w:szCs w:val="18"/>
          <w:lang w:val="lv-LV"/>
        </w:rPr>
      </w:pPr>
      <w:bookmarkStart w:id="184" w:name="_3y5dcxoky7xo" w:colFirst="0" w:colLast="0"/>
      <w:bookmarkEnd w:id="184"/>
      <w:r w:rsidRPr="00FC6BB9">
        <w:rPr>
          <w:lang w:val="lv-LV"/>
        </w:rPr>
        <w:t>GRI [2-15] [205-1] [205-2] [205-3]</w:t>
      </w:r>
    </w:p>
    <w:p w14:paraId="6C5CB304" w14:textId="5F8719A0" w:rsidR="009459A4" w:rsidRDefault="00170455" w:rsidP="00BA7BE1">
      <w:pPr>
        <w:spacing w:before="0" w:after="120"/>
      </w:pPr>
      <w:r w:rsidRPr="42577308">
        <w:rPr>
          <w:lang w:val="lv-LV"/>
        </w:rPr>
        <w:t>L</w:t>
      </w:r>
      <w:r w:rsidR="009B298F" w:rsidRPr="42577308">
        <w:rPr>
          <w:lang w:val="lv-LV"/>
        </w:rPr>
        <w:t>P</w:t>
      </w:r>
      <w:r w:rsidRPr="42577308">
        <w:rPr>
          <w:lang w:val="lv-LV"/>
        </w:rPr>
        <w:t xml:space="preserve"> “</w:t>
      </w:r>
      <w:r w:rsidR="003A62DB" w:rsidRPr="42577308">
        <w:rPr>
          <w:lang w:val="lv-LV"/>
        </w:rPr>
        <w:t>Korupcijas un interešu konflikta risku pārvaldīšanas noteikumi</w:t>
      </w:r>
      <w:r w:rsidRPr="42577308">
        <w:rPr>
          <w:lang w:val="lv-LV"/>
        </w:rPr>
        <w:t xml:space="preserve">” nosaka </w:t>
      </w:r>
      <w:r w:rsidR="003A62DB" w:rsidRPr="42577308">
        <w:rPr>
          <w:lang w:val="lv-LV"/>
        </w:rPr>
        <w:t>vienotu pieeju un pasākumu kopumu LP, kas vērsti uz korupcija</w:t>
      </w:r>
      <w:r w:rsidR="003E4954" w:rsidRPr="42577308">
        <w:rPr>
          <w:lang w:val="lv-LV"/>
        </w:rPr>
        <w:t>s</w:t>
      </w:r>
      <w:r w:rsidR="003A62DB" w:rsidRPr="42577308">
        <w:rPr>
          <w:lang w:val="lv-LV"/>
        </w:rPr>
        <w:t xml:space="preserve"> riska un interešu konflikta riska situāciju savlaicīgu identificēšanu, izvērtēšanu un novēršanu, izveidojot, uzturot un pilnveidojot atbilstošu </w:t>
      </w:r>
      <w:r w:rsidR="00E65D14" w:rsidRPr="42577308">
        <w:rPr>
          <w:lang w:val="lv-LV"/>
        </w:rPr>
        <w:t xml:space="preserve">iekšējās kontroles sistēmu. </w:t>
      </w:r>
      <w:r w:rsidR="003E4954">
        <w:t>K</w:t>
      </w:r>
      <w:r w:rsidR="0021167C">
        <w:t>orupcijas un interešu konflikta risku pārvaldību LP īsteno kā vienotu integrēto pasākumu kopu: reizi pusgadā, vienlaicīgi ar LP “Risku reģistrā” iekļauto risku novērtēšanu veicot korupcijas un interešu konflikta risku novērtēšanu, pretkorupcijas pasākumu plānā iekļauto uzdevumu izpildes kontroli un amatu korupcijas riska novērtēšanu (jauniem amatiem – pēc nepieciešamības).</w:t>
      </w:r>
      <w:r w:rsidR="00A954B7">
        <w:t xml:space="preserve"> Katram no vidēji augstiem </w:t>
      </w:r>
      <w:r w:rsidR="00F51A79">
        <w:t xml:space="preserve">korupcijas un interešu konflikta </w:t>
      </w:r>
      <w:r w:rsidR="00A954B7">
        <w:t xml:space="preserve">riskiem </w:t>
      </w:r>
      <w:r w:rsidR="000F2CAA">
        <w:t xml:space="preserve">tiek </w:t>
      </w:r>
      <w:r w:rsidR="00A954B7">
        <w:t>izstrādāti pasākumi atlikušā riska mazināšanai</w:t>
      </w:r>
      <w:r w:rsidR="00F51A79">
        <w:t xml:space="preserve">. </w:t>
      </w:r>
      <w:r w:rsidR="00A954B7">
        <w:t>Šie uzdevumi iekļauti “Pretkorupcijas pasākumu plānā 2024.-2026.gadam”</w:t>
      </w:r>
      <w:r w:rsidR="674573EC">
        <w:t>, kas tiek pārskatīts un papildināts reizi pusgadā pēc korupcijas un interešu konflikta risku novērtēšanas</w:t>
      </w:r>
      <w:r w:rsidR="009459A4">
        <w:t xml:space="preserve">. </w:t>
      </w:r>
    </w:p>
    <w:p w14:paraId="3077F278" w14:textId="62B287FA" w:rsidR="00AA0A08" w:rsidRPr="00052F1C" w:rsidRDefault="00AA0A08" w:rsidP="00BA7BE1">
      <w:pPr>
        <w:spacing w:before="0" w:after="120"/>
        <w:rPr>
          <w:szCs w:val="20"/>
          <w:lang w:val="lv-LV"/>
        </w:rPr>
      </w:pPr>
      <w:r w:rsidRPr="00AA0A08">
        <w:rPr>
          <w:szCs w:val="20"/>
          <w:lang w:val="lv-LV"/>
        </w:rPr>
        <w:t>“Korupcijas un interešu konflikta riska novēršanas kārtība</w:t>
      </w:r>
      <w:r w:rsidR="005928BD">
        <w:rPr>
          <w:szCs w:val="20"/>
          <w:lang w:val="lv-LV"/>
        </w:rPr>
        <w:t>s noteikumi</w:t>
      </w:r>
      <w:r w:rsidRPr="00AA0A08">
        <w:rPr>
          <w:szCs w:val="20"/>
          <w:lang w:val="lv-LV"/>
        </w:rPr>
        <w:t>” ir publicēt</w:t>
      </w:r>
      <w:r w:rsidR="005928BD">
        <w:rPr>
          <w:szCs w:val="20"/>
          <w:lang w:val="lv-LV"/>
        </w:rPr>
        <w:t>i</w:t>
      </w:r>
      <w:r w:rsidRPr="00AA0A08">
        <w:rPr>
          <w:szCs w:val="20"/>
          <w:lang w:val="lv-LV"/>
        </w:rPr>
        <w:t xml:space="preserve"> </w:t>
      </w:r>
      <w:r>
        <w:rPr>
          <w:szCs w:val="20"/>
          <w:lang w:val="lv-LV"/>
        </w:rPr>
        <w:t xml:space="preserve">LP </w:t>
      </w:r>
      <w:r w:rsidRPr="00AA0A08">
        <w:rPr>
          <w:szCs w:val="20"/>
          <w:lang w:val="lv-LV"/>
        </w:rPr>
        <w:t xml:space="preserve">iekštīkla portālā un ir pieejami visiem darbiniekiem. </w:t>
      </w:r>
      <w:r w:rsidR="00A43851" w:rsidRPr="005D35FF">
        <w:rPr>
          <w:szCs w:val="20"/>
        </w:rPr>
        <w:t xml:space="preserve">Lai atpazītu korupcijas un interešu konflikta riskus un zinātu, kā rīkoties attiecīgajās situācijās, darbiniekiem ne retāk </w:t>
      </w:r>
      <w:r w:rsidR="00A43851">
        <w:rPr>
          <w:szCs w:val="20"/>
        </w:rPr>
        <w:t>kā</w:t>
      </w:r>
      <w:r w:rsidR="00A43851" w:rsidRPr="005D35FF">
        <w:rPr>
          <w:szCs w:val="20"/>
        </w:rPr>
        <w:t xml:space="preserve"> reizi trīs gados LP tiešsaistes mācību platformā ir </w:t>
      </w:r>
      <w:r w:rsidR="00A43851" w:rsidRPr="00052F1C">
        <w:rPr>
          <w:szCs w:val="20"/>
        </w:rPr>
        <w:t xml:space="preserve">jāiepazīstas ar mācību materiālu un jānokārto </w:t>
      </w:r>
      <w:r w:rsidR="00CB330A" w:rsidRPr="00052F1C">
        <w:rPr>
          <w:szCs w:val="20"/>
        </w:rPr>
        <w:t xml:space="preserve">zināšanu pārbaudes tests. </w:t>
      </w:r>
      <w:r w:rsidR="00E60614" w:rsidRPr="00052F1C">
        <w:rPr>
          <w:szCs w:val="20"/>
          <w:lang w:val="lv-LV"/>
        </w:rPr>
        <w:t xml:space="preserve">Darbiniekiem, kuri </w:t>
      </w:r>
      <w:r w:rsidR="004B4990" w:rsidRPr="003F63E3">
        <w:rPr>
          <w:szCs w:val="20"/>
        </w:rPr>
        <w:t xml:space="preserve">ieņem </w:t>
      </w:r>
      <w:r w:rsidR="001D6A1B" w:rsidRPr="003F63E3">
        <w:rPr>
          <w:szCs w:val="20"/>
        </w:rPr>
        <w:t xml:space="preserve">amatus ar augstāku </w:t>
      </w:r>
      <w:r w:rsidR="004B4990" w:rsidRPr="003F63E3">
        <w:rPr>
          <w:szCs w:val="20"/>
        </w:rPr>
        <w:t>korupcijas un interešu konflikt</w:t>
      </w:r>
      <w:r w:rsidR="00B33375">
        <w:rPr>
          <w:szCs w:val="20"/>
        </w:rPr>
        <w:t>a riska līmeni</w:t>
      </w:r>
      <w:r w:rsidR="001D6A1B" w:rsidRPr="003F63E3">
        <w:rPr>
          <w:szCs w:val="20"/>
        </w:rPr>
        <w:t>, 2024.gada novembrī tika organizēts Korupcijas novēršanas un apkarošanas biroja vebinārs “Korupcijas novēršanas pamatjautājumi”</w:t>
      </w:r>
      <w:r w:rsidR="00F21F6A">
        <w:rPr>
          <w:szCs w:val="20"/>
        </w:rPr>
        <w:t>.</w:t>
      </w:r>
      <w:r w:rsidR="00E0511E" w:rsidRPr="003F63E3">
        <w:rPr>
          <w:szCs w:val="20"/>
        </w:rPr>
        <w:t xml:space="preserve"> </w:t>
      </w:r>
      <w:r w:rsidR="00F21F6A">
        <w:rPr>
          <w:szCs w:val="20"/>
        </w:rPr>
        <w:t xml:space="preserve">Vebinārs </w:t>
      </w:r>
      <w:r w:rsidR="005E4B9E">
        <w:rPr>
          <w:szCs w:val="20"/>
        </w:rPr>
        <w:t>bija</w:t>
      </w:r>
      <w:r w:rsidR="00E0511E" w:rsidRPr="003F63E3">
        <w:rPr>
          <w:szCs w:val="20"/>
        </w:rPr>
        <w:t xml:space="preserve"> saturiski </w:t>
      </w:r>
      <w:r w:rsidR="00052F1C" w:rsidRPr="003F63E3">
        <w:rPr>
          <w:szCs w:val="20"/>
        </w:rPr>
        <w:t>pielāgots</w:t>
      </w:r>
      <w:r w:rsidR="00E0511E" w:rsidRPr="003F63E3">
        <w:rPr>
          <w:szCs w:val="20"/>
        </w:rPr>
        <w:t xml:space="preserve"> LP </w:t>
      </w:r>
      <w:r w:rsidR="00052F1C" w:rsidRPr="003F63E3">
        <w:rPr>
          <w:szCs w:val="20"/>
        </w:rPr>
        <w:t>vajadzībām</w:t>
      </w:r>
      <w:r w:rsidR="000072D7">
        <w:rPr>
          <w:szCs w:val="20"/>
        </w:rPr>
        <w:t>,</w:t>
      </w:r>
      <w:r w:rsidR="006F7D7B" w:rsidRPr="003F63E3">
        <w:rPr>
          <w:szCs w:val="20"/>
        </w:rPr>
        <w:t xml:space="preserve"> </w:t>
      </w:r>
      <w:r w:rsidR="000072D7">
        <w:rPr>
          <w:szCs w:val="20"/>
        </w:rPr>
        <w:t>t</w:t>
      </w:r>
      <w:r w:rsidR="006F7D7B" w:rsidRPr="003F63E3">
        <w:rPr>
          <w:szCs w:val="20"/>
        </w:rPr>
        <w:t xml:space="preserve">ajā piedalījās </w:t>
      </w:r>
      <w:r w:rsidR="001D6A1B" w:rsidRPr="003F63E3">
        <w:rPr>
          <w:szCs w:val="20"/>
        </w:rPr>
        <w:t xml:space="preserve">63 </w:t>
      </w:r>
      <w:r w:rsidR="0093075F">
        <w:rPr>
          <w:szCs w:val="20"/>
        </w:rPr>
        <w:t xml:space="preserve">LP </w:t>
      </w:r>
      <w:r w:rsidR="0085496B">
        <w:rPr>
          <w:szCs w:val="20"/>
        </w:rPr>
        <w:t>amatper</w:t>
      </w:r>
      <w:r w:rsidR="00EC2CEE">
        <w:rPr>
          <w:szCs w:val="20"/>
        </w:rPr>
        <w:t xml:space="preserve">sonas un </w:t>
      </w:r>
      <w:r w:rsidR="001D6A1B" w:rsidRPr="003F63E3">
        <w:rPr>
          <w:szCs w:val="20"/>
        </w:rPr>
        <w:t>darbinieki</w:t>
      </w:r>
      <w:r w:rsidR="00E0511E" w:rsidRPr="003F63E3">
        <w:rPr>
          <w:szCs w:val="20"/>
        </w:rPr>
        <w:t>.</w:t>
      </w:r>
    </w:p>
    <w:p w14:paraId="13D1A306" w14:textId="5899DBDC" w:rsidR="003E3585" w:rsidRPr="005C2777" w:rsidRDefault="003E3585" w:rsidP="00BA7BE1">
      <w:pPr>
        <w:spacing w:before="0" w:after="120"/>
        <w:rPr>
          <w:lang w:val="lv-LV"/>
        </w:rPr>
      </w:pPr>
      <w:r w:rsidRPr="67DF80C6">
        <w:rPr>
          <w:rFonts w:eastAsia="Calibri"/>
        </w:rPr>
        <w:t xml:space="preserve">Gatavojoties </w:t>
      </w:r>
      <w:r w:rsidR="00271D50">
        <w:rPr>
          <w:rFonts w:eastAsia="Calibri"/>
        </w:rPr>
        <w:t xml:space="preserve">pievienoties </w:t>
      </w:r>
      <w:r w:rsidR="00F04DA2">
        <w:rPr>
          <w:rFonts w:eastAsia="Calibri"/>
        </w:rPr>
        <w:t>“</w:t>
      </w:r>
      <w:r w:rsidR="00271D50" w:rsidRPr="006813F1">
        <w:rPr>
          <w:rFonts w:eastAsia="Calibri"/>
          <w:iCs/>
        </w:rPr>
        <w:t>Delna</w:t>
      </w:r>
      <w:r w:rsidR="00271D50">
        <w:rPr>
          <w:rFonts w:eastAsia="Calibri"/>
          <w:iCs/>
        </w:rPr>
        <w:t>s</w:t>
      </w:r>
      <w:r w:rsidR="00F04DA2">
        <w:rPr>
          <w:rFonts w:eastAsia="Calibri"/>
        </w:rPr>
        <w:t>”</w:t>
      </w:r>
      <w:r w:rsidRPr="67DF80C6">
        <w:rPr>
          <w:rFonts w:eastAsia="Calibri"/>
        </w:rPr>
        <w:t xml:space="preserve"> iniciatīvai “Nulles tolerance pret korupciju”, </w:t>
      </w:r>
      <w:r w:rsidR="009771E9" w:rsidRPr="67DF80C6">
        <w:rPr>
          <w:rFonts w:eastAsia="Calibri"/>
        </w:rPr>
        <w:t>tika nov</w:t>
      </w:r>
      <w:r w:rsidR="36BB511A" w:rsidRPr="67DF80C6">
        <w:rPr>
          <w:rFonts w:eastAsia="Calibri"/>
        </w:rPr>
        <w:t>ēr</w:t>
      </w:r>
      <w:r w:rsidR="009771E9" w:rsidRPr="67DF80C6">
        <w:rPr>
          <w:rFonts w:eastAsia="Calibri"/>
        </w:rPr>
        <w:t xml:space="preserve">tēta </w:t>
      </w:r>
      <w:r w:rsidRPr="67DF80C6">
        <w:rPr>
          <w:rFonts w:eastAsia="Calibri"/>
        </w:rPr>
        <w:t>LP iekšējās kontroles sistēmas atbilstīb</w:t>
      </w:r>
      <w:r w:rsidR="009771E9" w:rsidRPr="67DF80C6">
        <w:rPr>
          <w:rFonts w:eastAsia="Calibri"/>
        </w:rPr>
        <w:t>a</w:t>
      </w:r>
      <w:r w:rsidRPr="67DF80C6">
        <w:rPr>
          <w:rFonts w:eastAsia="Calibri"/>
        </w:rPr>
        <w:t xml:space="preserve"> </w:t>
      </w:r>
      <w:r w:rsidR="001B6B61">
        <w:rPr>
          <w:rFonts w:eastAsia="Calibri"/>
        </w:rPr>
        <w:t>“</w:t>
      </w:r>
      <w:r w:rsidRPr="006813F1">
        <w:rPr>
          <w:rFonts w:eastAsia="Calibri"/>
          <w:iCs/>
        </w:rPr>
        <w:t>Delnas</w:t>
      </w:r>
      <w:r w:rsidR="001B6B61">
        <w:rPr>
          <w:rFonts w:eastAsia="Calibri"/>
          <w:iCs/>
        </w:rPr>
        <w:t>”</w:t>
      </w:r>
      <w:r w:rsidRPr="67DF80C6">
        <w:rPr>
          <w:rFonts w:eastAsia="Calibri"/>
          <w:i/>
        </w:rPr>
        <w:t xml:space="preserve"> </w:t>
      </w:r>
      <w:r w:rsidRPr="67DF80C6">
        <w:rPr>
          <w:rFonts w:eastAsia="Calibri"/>
        </w:rPr>
        <w:t>izstrādātajām “Atklāta biznesa vadlīnijām”</w:t>
      </w:r>
      <w:r w:rsidRPr="67DF80C6">
        <w:rPr>
          <w:rStyle w:val="FootnoteReference"/>
          <w:rFonts w:eastAsia="Calibri"/>
        </w:rPr>
        <w:footnoteReference w:id="14"/>
      </w:r>
      <w:r w:rsidRPr="67DF80C6">
        <w:rPr>
          <w:rFonts w:eastAsia="Calibri"/>
        </w:rPr>
        <w:t>, kas papildina Korporatīvās pārvaldības kodeksu</w:t>
      </w:r>
      <w:r w:rsidR="00A145C4" w:rsidRPr="67DF80C6">
        <w:rPr>
          <w:rFonts w:eastAsia="Calibri"/>
        </w:rPr>
        <w:t>”</w:t>
      </w:r>
      <w:r w:rsidRPr="67DF80C6">
        <w:rPr>
          <w:rStyle w:val="FootnoteReference"/>
          <w:rFonts w:eastAsia="Calibri"/>
        </w:rPr>
        <w:footnoteReference w:id="15"/>
      </w:r>
      <w:r w:rsidRPr="67DF80C6">
        <w:rPr>
          <w:rFonts w:eastAsia="Calibri"/>
        </w:rPr>
        <w:t>, nosakot principus, kādi pretkorupcijas dati būtu jā</w:t>
      </w:r>
      <w:r w:rsidR="00D71A56" w:rsidRPr="67DF80C6">
        <w:rPr>
          <w:rFonts w:eastAsia="Calibri"/>
        </w:rPr>
        <w:t>nodrošina</w:t>
      </w:r>
      <w:r w:rsidRPr="67DF80C6">
        <w:rPr>
          <w:rFonts w:eastAsia="Calibri"/>
        </w:rPr>
        <w:t xml:space="preserve"> pieejami sabiedrībai. </w:t>
      </w:r>
      <w:r w:rsidR="003D35BB" w:rsidRPr="67DF80C6">
        <w:rPr>
          <w:rFonts w:eastAsia="Calibri"/>
        </w:rPr>
        <w:t xml:space="preserve">Iniciatīvas ietvaros, konsultējoties ar </w:t>
      </w:r>
      <w:r w:rsidR="001B6B61">
        <w:rPr>
          <w:rFonts w:eastAsia="Calibri"/>
        </w:rPr>
        <w:t>“</w:t>
      </w:r>
      <w:r w:rsidR="003D35BB" w:rsidRPr="006813F1">
        <w:rPr>
          <w:rFonts w:eastAsia="Calibri"/>
          <w:iCs/>
        </w:rPr>
        <w:t>Delnas</w:t>
      </w:r>
      <w:r w:rsidR="001B6B61">
        <w:rPr>
          <w:rFonts w:eastAsia="Calibri"/>
          <w:iCs/>
        </w:rPr>
        <w:t>”</w:t>
      </w:r>
      <w:r w:rsidR="003D35BB" w:rsidRPr="67DF80C6">
        <w:rPr>
          <w:rFonts w:eastAsia="Calibri"/>
        </w:rPr>
        <w:t xml:space="preserve"> pārstāvjiem</w:t>
      </w:r>
      <w:r w:rsidR="007948BD" w:rsidRPr="67DF80C6">
        <w:rPr>
          <w:rFonts w:eastAsia="Calibri"/>
        </w:rPr>
        <w:t xml:space="preserve">, apkopoti </w:t>
      </w:r>
      <w:r w:rsidRPr="67DF80C6">
        <w:rPr>
          <w:rFonts w:eastAsia="Calibri"/>
        </w:rPr>
        <w:t>ieteikumi</w:t>
      </w:r>
      <w:r w:rsidR="009C592E" w:rsidRPr="67DF80C6">
        <w:rPr>
          <w:rFonts w:eastAsia="Calibri"/>
        </w:rPr>
        <w:t xml:space="preserve"> </w:t>
      </w:r>
      <w:r w:rsidR="00976D5F" w:rsidRPr="67DF80C6">
        <w:rPr>
          <w:rFonts w:eastAsia="Calibri"/>
        </w:rPr>
        <w:t xml:space="preserve">ētikas, </w:t>
      </w:r>
      <w:r w:rsidR="009C592E" w:rsidRPr="67DF80C6">
        <w:rPr>
          <w:rFonts w:eastAsia="Calibri"/>
        </w:rPr>
        <w:t>trauksmes celšanas</w:t>
      </w:r>
      <w:r w:rsidR="00976D5F" w:rsidRPr="67DF80C6">
        <w:rPr>
          <w:rFonts w:eastAsia="Calibri"/>
        </w:rPr>
        <w:t xml:space="preserve"> un korupcijas un interešu konflikta novēršanas jomās</w:t>
      </w:r>
      <w:r w:rsidR="007948BD" w:rsidRPr="67DF80C6">
        <w:rPr>
          <w:rFonts w:eastAsia="Calibri"/>
        </w:rPr>
        <w:t xml:space="preserve">, </w:t>
      </w:r>
      <w:r w:rsidR="00CB13D0" w:rsidRPr="67DF80C6">
        <w:rPr>
          <w:rFonts w:eastAsia="Calibri"/>
        </w:rPr>
        <w:t xml:space="preserve">ieplānojot to pārskatīšanu 2025.gadā. </w:t>
      </w:r>
      <w:r w:rsidR="00B24D0A">
        <w:rPr>
          <w:rFonts w:eastAsia="Calibri"/>
        </w:rPr>
        <w:t xml:space="preserve">Tāpat kā citi uzņēmumi, kas pievienojas šai iniciatīvai, LP </w:t>
      </w:r>
      <w:r w:rsidR="00B24D0A" w:rsidRPr="6414F9CE">
        <w:rPr>
          <w:rFonts w:eastAsia="Calibri"/>
        </w:rPr>
        <w:t>apņemas ieviest un sekmēt atklātības principus, īstenot pretkorupcijas politikas un procedūru ieviešanu un publiskošanu uzņēmumā un uzņēmējdarbības vidē kopumā.</w:t>
      </w:r>
    </w:p>
    <w:p w14:paraId="7251C300" w14:textId="2721500E" w:rsidR="0066032C" w:rsidRPr="0066032C" w:rsidRDefault="0066032C" w:rsidP="00BA7BE1">
      <w:pPr>
        <w:spacing w:before="0" w:after="120"/>
        <w:rPr>
          <w:rFonts w:eastAsia="Calibri"/>
        </w:rPr>
      </w:pPr>
      <w:r w:rsidRPr="0066032C">
        <w:rPr>
          <w:rFonts w:eastAsia="Calibri"/>
        </w:rPr>
        <w:t xml:space="preserve">Saskaņā ar </w:t>
      </w:r>
      <w:r w:rsidRPr="79AE0C14">
        <w:rPr>
          <w:lang w:val="lv-LV"/>
        </w:rPr>
        <w:t xml:space="preserve">LP “Korupcijas un interešu konflikta riska novēršanas kārtības noteikumiem” </w:t>
      </w:r>
      <w:r w:rsidRPr="0066032C">
        <w:rPr>
          <w:rFonts w:eastAsia="Calibri"/>
        </w:rPr>
        <w:t xml:space="preserve">visi struktūrvienību vadītāji, uzsākot darba tiesiskās attiecības LP, un gadījumos, kad iestājas iespējamā interešu konflikta apstākļi, </w:t>
      </w:r>
      <w:r w:rsidR="00BA7BE1">
        <w:rPr>
          <w:rFonts w:eastAsia="Calibri"/>
        </w:rPr>
        <w:t>Personāla vadības daļai</w:t>
      </w:r>
      <w:r w:rsidR="00BA7BE1" w:rsidRPr="0066032C">
        <w:rPr>
          <w:rFonts w:eastAsia="Calibri"/>
        </w:rPr>
        <w:t xml:space="preserve"> </w:t>
      </w:r>
      <w:r w:rsidRPr="0066032C">
        <w:rPr>
          <w:rFonts w:eastAsia="Calibri"/>
        </w:rPr>
        <w:t xml:space="preserve">iesniedz “VAS “Latvijas Pasts” struktūrvienības vadītāja privāto interešu deklarāciju”, norādot tajā radiniekus, kuri ir nodarbināti LP, citus ieņemamos amatus komercsabiedrībās, biedrībās vai organizācijās un dalību komercsabiedrībās. </w:t>
      </w:r>
      <w:r w:rsidR="00B5736D">
        <w:rPr>
          <w:rFonts w:eastAsia="Calibri"/>
        </w:rPr>
        <w:t>2024.gadā v</w:t>
      </w:r>
      <w:r w:rsidRPr="0066032C">
        <w:rPr>
          <w:rFonts w:eastAsia="Calibri"/>
        </w:rPr>
        <w:t>isi LP struktūrvienību vadītāji ir iesnieguši deklarācijas.</w:t>
      </w:r>
    </w:p>
    <w:p w14:paraId="7273BD05" w14:textId="77777777" w:rsidR="0060310A" w:rsidRPr="00B63D6F" w:rsidRDefault="0060310A" w:rsidP="00BA7BE1">
      <w:pPr>
        <w:pStyle w:val="Heading2"/>
        <w:spacing w:before="0" w:after="120"/>
        <w:rPr>
          <w:b w:val="0"/>
          <w:bCs/>
          <w:color w:val="01437E"/>
          <w:lang w:val="lv-LV"/>
        </w:rPr>
      </w:pPr>
      <w:bookmarkStart w:id="185" w:name="_Toc128605243"/>
      <w:bookmarkStart w:id="186" w:name="_Toc130198674"/>
      <w:bookmarkStart w:id="187" w:name="_Toc191967938"/>
      <w:bookmarkStart w:id="188" w:name="_Hlk127734225"/>
      <w:r w:rsidRPr="00B63D6F">
        <w:rPr>
          <w:b w:val="0"/>
          <w:bCs/>
          <w:color w:val="01437E"/>
          <w:lang w:val="lv-LV"/>
        </w:rPr>
        <w:t>Trauksmes celšana</w:t>
      </w:r>
      <w:bookmarkEnd w:id="185"/>
      <w:bookmarkEnd w:id="186"/>
      <w:bookmarkEnd w:id="187"/>
    </w:p>
    <w:p w14:paraId="5D274CC5" w14:textId="77777777" w:rsidR="0060310A" w:rsidRPr="00FC6BB9" w:rsidRDefault="0060310A" w:rsidP="00BA7BE1">
      <w:pPr>
        <w:pStyle w:val="Subtitle"/>
        <w:spacing w:before="0" w:after="120"/>
        <w:rPr>
          <w:lang w:val="lv-LV"/>
        </w:rPr>
      </w:pPr>
      <w:r w:rsidRPr="00FC6BB9">
        <w:rPr>
          <w:lang w:val="lv-LV"/>
        </w:rPr>
        <w:t>GRI [2-25] [2-26] [2-16]</w:t>
      </w:r>
    </w:p>
    <w:p w14:paraId="37287080" w14:textId="6D3DCD46" w:rsidR="00FC557F" w:rsidRPr="00FC6BB9" w:rsidRDefault="00FC557F" w:rsidP="00BA7BE1">
      <w:pPr>
        <w:spacing w:before="0" w:after="120"/>
        <w:rPr>
          <w:rFonts w:eastAsiaTheme="minorHAnsi"/>
          <w:szCs w:val="20"/>
          <w:lang w:val="lv-LV" w:eastAsia="en-US"/>
          <w14:ligatures w14:val="standardContextual"/>
        </w:rPr>
      </w:pPr>
      <w:r w:rsidRPr="00FC6BB9">
        <w:rPr>
          <w:rFonts w:eastAsiaTheme="minorHAnsi"/>
          <w:szCs w:val="20"/>
          <w:lang w:val="lv-LV" w:eastAsia="en-US"/>
          <w14:ligatures w14:val="standardContextual"/>
        </w:rPr>
        <w:t xml:space="preserve">Trauksmes celšana ir iespēja ikvienam </w:t>
      </w:r>
      <w:r w:rsidR="003868B0" w:rsidRPr="003868B0">
        <w:rPr>
          <w:rFonts w:eastAsiaTheme="minorHAnsi"/>
          <w:szCs w:val="20"/>
          <w:lang w:eastAsia="en-US"/>
          <w14:ligatures w14:val="standardContextual"/>
        </w:rPr>
        <w:t>celt trauksm</w:t>
      </w:r>
      <w:r w:rsidR="003868B0">
        <w:rPr>
          <w:rFonts w:eastAsiaTheme="minorHAnsi"/>
          <w:szCs w:val="20"/>
          <w:lang w:eastAsia="en-US"/>
          <w14:ligatures w14:val="standardContextual"/>
        </w:rPr>
        <w:t>i</w:t>
      </w:r>
      <w:r w:rsidR="003868B0" w:rsidRPr="003868B0">
        <w:rPr>
          <w:rFonts w:eastAsiaTheme="minorHAnsi"/>
          <w:szCs w:val="20"/>
          <w:lang w:eastAsia="en-US"/>
          <w14:ligatures w14:val="standardContextual"/>
        </w:rPr>
        <w:t xml:space="preserve"> </w:t>
      </w:r>
      <w:r w:rsidR="00555A2E" w:rsidRPr="00555A2E">
        <w:rPr>
          <w:rFonts w:eastAsiaTheme="minorHAnsi"/>
          <w:szCs w:val="20"/>
          <w:lang w:eastAsia="en-US"/>
          <w14:ligatures w14:val="standardContextual"/>
        </w:rPr>
        <w:t>par jebkuru pārkāpumu, kas kaitē sabiedrības interesēm, īpaši par pārkāpumiem jomās</w:t>
      </w:r>
      <w:r w:rsidR="003868B0" w:rsidRPr="003868B0">
        <w:rPr>
          <w:rFonts w:eastAsiaTheme="minorHAnsi"/>
          <w:szCs w:val="20"/>
          <w:lang w:eastAsia="en-US"/>
          <w14:ligatures w14:val="standardContextual"/>
        </w:rPr>
        <w:t xml:space="preserve">, </w:t>
      </w:r>
      <w:r w:rsidR="001C2BF8">
        <w:rPr>
          <w:rFonts w:eastAsiaTheme="minorHAnsi"/>
          <w:szCs w:val="20"/>
          <w:lang w:eastAsia="en-US"/>
          <w14:ligatures w14:val="standardContextual"/>
        </w:rPr>
        <w:t xml:space="preserve">kas noteiktas Trauksmes celšanas likumā. </w:t>
      </w:r>
      <w:r w:rsidR="00CC3CA0" w:rsidRPr="00FC6BB9">
        <w:rPr>
          <w:rFonts w:eastAsiaTheme="minorHAnsi"/>
          <w:szCs w:val="20"/>
          <w:lang w:val="lv-LV" w:eastAsia="en-US"/>
          <w14:ligatures w14:val="standardContextual"/>
        </w:rPr>
        <w:t>2023.gadā tika pārskatīti “Noteikumi par iekšējo trauksmes celšanas un anonīm</w:t>
      </w:r>
      <w:r w:rsidR="00CC3CA0">
        <w:rPr>
          <w:rFonts w:eastAsiaTheme="minorHAnsi"/>
          <w:szCs w:val="20"/>
          <w:lang w:val="lv-LV" w:eastAsia="en-US"/>
          <w14:ligatures w14:val="standardContextual"/>
        </w:rPr>
        <w:t>ās</w:t>
      </w:r>
      <w:r w:rsidR="00CC3CA0" w:rsidRPr="00FC6BB9">
        <w:rPr>
          <w:rFonts w:eastAsiaTheme="minorHAnsi"/>
          <w:szCs w:val="20"/>
          <w:lang w:val="lv-LV" w:eastAsia="en-US"/>
          <w14:ligatures w14:val="standardContextual"/>
        </w:rPr>
        <w:t xml:space="preserve"> ziņošanas kārtību”</w:t>
      </w:r>
      <w:r w:rsidR="00CC3CA0">
        <w:rPr>
          <w:rFonts w:eastAsiaTheme="minorHAnsi"/>
          <w:szCs w:val="20"/>
          <w:lang w:val="lv-LV" w:eastAsia="en-US"/>
          <w14:ligatures w14:val="standardContextual"/>
        </w:rPr>
        <w:t xml:space="preserve">. </w:t>
      </w:r>
      <w:r w:rsidR="001C2BF8">
        <w:rPr>
          <w:rFonts w:eastAsiaTheme="minorHAnsi"/>
          <w:szCs w:val="20"/>
          <w:lang w:val="lv-LV" w:eastAsia="en-US"/>
          <w14:ligatures w14:val="standardContextual"/>
        </w:rPr>
        <w:t>LP</w:t>
      </w:r>
      <w:r w:rsidR="005C2868">
        <w:rPr>
          <w:rFonts w:eastAsiaTheme="minorHAnsi"/>
          <w:szCs w:val="20"/>
          <w:lang w:val="lv-LV" w:eastAsia="en-US"/>
          <w14:ligatures w14:val="standardContextual"/>
        </w:rPr>
        <w:t xml:space="preserve"> ir</w:t>
      </w:r>
      <w:r w:rsidR="001C2BF8">
        <w:rPr>
          <w:rFonts w:eastAsiaTheme="minorHAnsi"/>
          <w:szCs w:val="20"/>
          <w:lang w:val="lv-LV" w:eastAsia="en-US"/>
          <w14:ligatures w14:val="standardContextual"/>
        </w:rPr>
        <w:t xml:space="preserve"> </w:t>
      </w:r>
      <w:r w:rsidR="001C2BF8">
        <w:rPr>
          <w:rFonts w:eastAsiaTheme="minorHAnsi"/>
          <w:szCs w:val="20"/>
          <w:lang w:eastAsia="en-US"/>
          <w14:ligatures w14:val="standardContextual"/>
        </w:rPr>
        <w:t>izveidots</w:t>
      </w:r>
      <w:r w:rsidR="001C2BF8" w:rsidRPr="003868B0">
        <w:rPr>
          <w:rFonts w:eastAsiaTheme="minorHAnsi"/>
          <w:szCs w:val="20"/>
          <w:lang w:eastAsia="en-US"/>
          <w14:ligatures w14:val="standardContextual"/>
        </w:rPr>
        <w:t xml:space="preserve"> trauksmes celšanas mehānism</w:t>
      </w:r>
      <w:r w:rsidR="001C2BF8">
        <w:rPr>
          <w:rFonts w:eastAsiaTheme="minorHAnsi"/>
          <w:szCs w:val="20"/>
          <w:lang w:eastAsia="en-US"/>
          <w14:ligatures w14:val="standardContextual"/>
        </w:rPr>
        <w:t>s</w:t>
      </w:r>
      <w:r w:rsidR="001C2BF8" w:rsidRPr="003868B0">
        <w:rPr>
          <w:rFonts w:eastAsiaTheme="minorHAnsi"/>
          <w:szCs w:val="20"/>
          <w:lang w:eastAsia="en-US"/>
          <w14:ligatures w14:val="standardContextual"/>
        </w:rPr>
        <w:t xml:space="preserve"> un trauksmes cēlēju aizsardzīb</w:t>
      </w:r>
      <w:r w:rsidR="001C2BF8">
        <w:rPr>
          <w:rFonts w:eastAsiaTheme="minorHAnsi"/>
          <w:szCs w:val="20"/>
          <w:lang w:eastAsia="en-US"/>
          <w14:ligatures w14:val="standardContextual"/>
        </w:rPr>
        <w:t xml:space="preserve">a. </w:t>
      </w:r>
      <w:r w:rsidR="00BB34E8" w:rsidRPr="00FC6BB9">
        <w:rPr>
          <w:rFonts w:eastAsiaTheme="minorHAnsi"/>
          <w:szCs w:val="20"/>
          <w:lang w:val="lv-LV" w:eastAsia="en-US"/>
          <w14:ligatures w14:val="standardContextual"/>
        </w:rPr>
        <w:t>Darbiniekiem tiek nodrošināta iespēja iesniegt arī anonīmus ziņojumus.</w:t>
      </w:r>
      <w:r w:rsidR="00C135CA">
        <w:rPr>
          <w:rFonts w:eastAsiaTheme="minorHAnsi"/>
          <w:szCs w:val="20"/>
          <w:lang w:val="lv-LV" w:eastAsia="en-US"/>
          <w14:ligatures w14:val="standardContextual"/>
        </w:rPr>
        <w:t xml:space="preserve"> </w:t>
      </w:r>
    </w:p>
    <w:p w14:paraId="2570A323" w14:textId="2E39DA5D" w:rsidR="00FC557F" w:rsidRDefault="00FC557F" w:rsidP="00BA7BE1">
      <w:pPr>
        <w:spacing w:before="0" w:after="120"/>
        <w:rPr>
          <w:rFonts w:eastAsiaTheme="minorEastAsia"/>
          <w:lang w:val="lv-LV" w:eastAsia="en-US"/>
          <w14:ligatures w14:val="standardContextual"/>
        </w:rPr>
      </w:pPr>
      <w:r w:rsidRPr="6F6144FE">
        <w:rPr>
          <w:rFonts w:eastAsiaTheme="minorEastAsia"/>
          <w:lang w:val="lv-LV" w:eastAsia="en-US"/>
          <w14:ligatures w14:val="standardContextual"/>
        </w:rPr>
        <w:t xml:space="preserve">Informācija par iekšējo trauksmes celšanas kārtību, atbildīgo personu un trauksmes ziņotāja veidlapa izvietota </w:t>
      </w:r>
      <w:r w:rsidR="001042DB">
        <w:rPr>
          <w:rFonts w:eastAsiaTheme="minorEastAsia"/>
          <w:lang w:val="lv-LV" w:eastAsia="en-US"/>
          <w14:ligatures w14:val="standardContextual"/>
        </w:rPr>
        <w:t xml:space="preserve">LP </w:t>
      </w:r>
      <w:r w:rsidRPr="6F6144FE">
        <w:rPr>
          <w:rFonts w:eastAsiaTheme="minorEastAsia"/>
          <w:lang w:val="lv-LV" w:eastAsia="en-US"/>
          <w14:ligatures w14:val="standardContextual"/>
        </w:rPr>
        <w:t>iekštīkla portālā, kā arī tīmekļa vietnē</w:t>
      </w:r>
      <w:r w:rsidR="00D323AB" w:rsidRPr="6F6144FE">
        <w:rPr>
          <w:rFonts w:eastAsiaTheme="minorEastAsia"/>
          <w:i/>
          <w:lang w:val="lv-LV" w:eastAsia="en-US"/>
          <w14:ligatures w14:val="standardContextual"/>
        </w:rPr>
        <w:t xml:space="preserve"> </w:t>
      </w:r>
      <w:hyperlink r:id="rId54" w:history="1">
        <w:r w:rsidR="00193951" w:rsidRPr="6F6144FE">
          <w:rPr>
            <w:rStyle w:val="Hyperlink"/>
            <w:rFonts w:eastAsiaTheme="minorEastAsia"/>
            <w:lang w:val="lv-LV" w:eastAsia="en-US"/>
            <w14:ligatures w14:val="standardContextual"/>
          </w:rPr>
          <w:t>www.pasts.lv</w:t>
        </w:r>
      </w:hyperlink>
      <w:r w:rsidRPr="6F6144FE">
        <w:rPr>
          <w:rFonts w:eastAsiaTheme="minorEastAsia"/>
          <w:lang w:val="lv-LV" w:eastAsia="en-US"/>
          <w14:ligatures w14:val="standardContextual"/>
        </w:rPr>
        <w:t>.</w:t>
      </w:r>
      <w:r w:rsidR="00C7007F" w:rsidRPr="6F6144FE">
        <w:rPr>
          <w:rFonts w:eastAsiaTheme="minorEastAsia"/>
          <w:lang w:val="lv-LV" w:eastAsia="en-US"/>
          <w14:ligatures w14:val="standardContextual"/>
        </w:rPr>
        <w:t xml:space="preserve"> Par pārkāpumiem, kurus </w:t>
      </w:r>
      <w:r w:rsidR="004664BA" w:rsidRPr="6F6144FE">
        <w:rPr>
          <w:rFonts w:eastAsiaTheme="minorEastAsia"/>
          <w:lang w:val="lv-LV" w:eastAsia="en-US"/>
          <w14:ligatures w14:val="standardContextual"/>
        </w:rPr>
        <w:t xml:space="preserve">palīdzējis atklāt </w:t>
      </w:r>
      <w:r w:rsidR="039E0ABD" w:rsidRPr="6F6144FE">
        <w:rPr>
          <w:rFonts w:eastAsiaTheme="minorEastAsia"/>
          <w:lang w:val="lv-LV" w:eastAsia="en-US"/>
          <w14:ligatures w14:val="standardContextual"/>
        </w:rPr>
        <w:t>t</w:t>
      </w:r>
      <w:r w:rsidR="004664BA" w:rsidRPr="6F6144FE">
        <w:rPr>
          <w:rFonts w:eastAsiaTheme="minorEastAsia"/>
          <w:lang w:val="lv-LV" w:eastAsia="en-US"/>
          <w14:ligatures w14:val="standardContextual"/>
        </w:rPr>
        <w:t xml:space="preserve">rauksmes cēlējs, LP var sniegt informāciju publiski, neatklājot un neapdraudot </w:t>
      </w:r>
      <w:r w:rsidR="2A237240" w:rsidRPr="1A256473">
        <w:rPr>
          <w:rFonts w:eastAsiaTheme="minorEastAsia"/>
          <w:lang w:val="lv-LV" w:eastAsia="en-US"/>
          <w14:ligatures w14:val="standardContextual"/>
        </w:rPr>
        <w:t>t</w:t>
      </w:r>
      <w:r w:rsidR="004664BA" w:rsidRPr="1A256473">
        <w:rPr>
          <w:rFonts w:eastAsiaTheme="minorEastAsia"/>
          <w:lang w:val="lv-LV" w:eastAsia="en-US"/>
          <w14:ligatures w14:val="standardContextual"/>
        </w:rPr>
        <w:t>rauksmes</w:t>
      </w:r>
      <w:r w:rsidR="004664BA" w:rsidRPr="6F6144FE">
        <w:rPr>
          <w:rFonts w:eastAsiaTheme="minorEastAsia"/>
          <w:lang w:val="lv-LV" w:eastAsia="en-US"/>
          <w14:ligatures w14:val="standardContextual"/>
        </w:rPr>
        <w:t xml:space="preserve"> </w:t>
      </w:r>
      <w:r w:rsidR="00342A0D" w:rsidRPr="6F6144FE">
        <w:rPr>
          <w:rFonts w:eastAsiaTheme="minorEastAsia"/>
          <w:lang w:val="lv-LV" w:eastAsia="en-US"/>
          <w14:ligatures w14:val="standardContextual"/>
        </w:rPr>
        <w:t>cēlēja identitāti, izņemot gadījumu</w:t>
      </w:r>
      <w:r w:rsidR="00330A4C">
        <w:rPr>
          <w:rFonts w:eastAsiaTheme="minorEastAsia"/>
          <w:lang w:val="lv-LV" w:eastAsia="en-US"/>
          <w14:ligatures w14:val="standardContextual"/>
        </w:rPr>
        <w:t>s</w:t>
      </w:r>
      <w:r w:rsidR="00342A0D" w:rsidRPr="6F6144FE">
        <w:rPr>
          <w:rFonts w:eastAsiaTheme="minorEastAsia"/>
          <w:lang w:val="lv-LV" w:eastAsia="en-US"/>
          <w14:ligatures w14:val="standardContextual"/>
        </w:rPr>
        <w:t xml:space="preserve">, kad </w:t>
      </w:r>
      <w:r w:rsidR="08978C97" w:rsidRPr="2B236088">
        <w:rPr>
          <w:rFonts w:eastAsiaTheme="minorEastAsia"/>
          <w:lang w:val="lv-LV" w:eastAsia="en-US"/>
          <w14:ligatures w14:val="standardContextual"/>
        </w:rPr>
        <w:t>t</w:t>
      </w:r>
      <w:r w:rsidR="00342A0D" w:rsidRPr="2B236088">
        <w:rPr>
          <w:rFonts w:eastAsiaTheme="minorEastAsia"/>
          <w:lang w:val="lv-LV" w:eastAsia="en-US"/>
          <w14:ligatures w14:val="standardContextual"/>
        </w:rPr>
        <w:t>rauksmes</w:t>
      </w:r>
      <w:r w:rsidR="00342A0D" w:rsidRPr="6F6144FE">
        <w:rPr>
          <w:rFonts w:eastAsiaTheme="minorEastAsia"/>
          <w:lang w:val="lv-LV" w:eastAsia="en-US"/>
          <w14:ligatures w14:val="standardContextual"/>
        </w:rPr>
        <w:t xml:space="preserve"> cēlējs tieši iebilst </w:t>
      </w:r>
      <w:r w:rsidR="00FB63B4" w:rsidRPr="6F6144FE">
        <w:rPr>
          <w:rFonts w:eastAsiaTheme="minorEastAsia"/>
          <w:lang w:val="lv-LV" w:eastAsia="en-US"/>
          <w14:ligatures w14:val="standardContextual"/>
        </w:rPr>
        <w:t xml:space="preserve">pret informācijas publiskošanu. </w:t>
      </w:r>
      <w:r w:rsidR="00342A0D" w:rsidRPr="6F6144FE">
        <w:rPr>
          <w:rFonts w:eastAsiaTheme="minorEastAsia"/>
          <w:lang w:val="lv-LV" w:eastAsia="en-US"/>
          <w14:ligatures w14:val="standardContextual"/>
        </w:rPr>
        <w:t xml:space="preserve"> </w:t>
      </w:r>
    </w:p>
    <w:p w14:paraId="5C8C6776" w14:textId="6DA6BA03" w:rsidR="00193951" w:rsidRPr="00FC6BB9" w:rsidRDefault="00193951" w:rsidP="00BA7BE1">
      <w:pPr>
        <w:spacing w:before="0" w:after="120"/>
        <w:rPr>
          <w:rFonts w:eastAsiaTheme="minorEastAsia"/>
          <w:lang w:val="lv-LV" w:eastAsia="en-US"/>
          <w14:ligatures w14:val="standardContextual"/>
        </w:rPr>
      </w:pPr>
      <w:r w:rsidRPr="022F856D">
        <w:rPr>
          <w:rFonts w:eastAsiaTheme="minorEastAsia"/>
          <w:lang w:val="lv-LV" w:eastAsia="en-US"/>
          <w14:ligatures w14:val="standardContextual"/>
        </w:rPr>
        <w:lastRenderedPageBreak/>
        <w:t>2024.gadā tika saņemti četri iesniegumi. Saskaņā ar iekšējiem normatīv</w:t>
      </w:r>
      <w:r w:rsidR="001D3455">
        <w:rPr>
          <w:rFonts w:eastAsiaTheme="minorEastAsia"/>
          <w:lang w:val="lv-LV" w:eastAsia="en-US"/>
          <w14:ligatures w14:val="standardContextual"/>
        </w:rPr>
        <w:t>aj</w:t>
      </w:r>
      <w:r w:rsidRPr="022F856D">
        <w:rPr>
          <w:rFonts w:eastAsiaTheme="minorEastAsia"/>
          <w:lang w:val="lv-LV" w:eastAsia="en-US"/>
          <w14:ligatures w14:val="standardContextual"/>
        </w:rPr>
        <w:t>iem</w:t>
      </w:r>
      <w:r w:rsidR="001D3455">
        <w:rPr>
          <w:rFonts w:eastAsiaTheme="minorEastAsia"/>
          <w:lang w:val="lv-LV" w:eastAsia="en-US"/>
          <w14:ligatures w14:val="standardContextual"/>
        </w:rPr>
        <w:t xml:space="preserve"> aktiem</w:t>
      </w:r>
      <w:r w:rsidRPr="022F856D">
        <w:rPr>
          <w:rFonts w:eastAsiaTheme="minorEastAsia"/>
          <w:lang w:val="lv-LV" w:eastAsia="en-US"/>
          <w14:ligatures w14:val="standardContextual"/>
        </w:rPr>
        <w:t xml:space="preserve">, izvērtējot iesniegumu pirmšķietamu atbilstību Trauksmes celšanas likumā noteiktajām trauksmes celšanas pazīmēm, atbildīgā persona pieņēma lēmumu vienu </w:t>
      </w:r>
      <w:r w:rsidR="0029711F" w:rsidRPr="022F856D">
        <w:rPr>
          <w:rFonts w:eastAsiaTheme="minorEastAsia"/>
          <w:lang w:val="lv-LV" w:eastAsia="en-US"/>
          <w14:ligatures w14:val="standardContextual"/>
        </w:rPr>
        <w:t xml:space="preserve">no četriem saņemtajiem iesniegumiem </w:t>
      </w:r>
      <w:r w:rsidRPr="022F856D">
        <w:rPr>
          <w:rFonts w:eastAsiaTheme="minorEastAsia"/>
          <w:lang w:val="lv-LV" w:eastAsia="en-US"/>
          <w14:ligatures w14:val="standardContextual"/>
        </w:rPr>
        <w:t xml:space="preserve">atzīt par </w:t>
      </w:r>
      <w:r w:rsidR="76C3C32F" w:rsidRPr="60138471">
        <w:rPr>
          <w:rFonts w:eastAsiaTheme="minorEastAsia"/>
          <w:lang w:val="lv-LV" w:eastAsia="en-US"/>
          <w14:ligatures w14:val="standardContextual"/>
        </w:rPr>
        <w:t>t</w:t>
      </w:r>
      <w:r w:rsidRPr="60138471">
        <w:rPr>
          <w:rFonts w:eastAsiaTheme="minorEastAsia"/>
          <w:lang w:val="lv-LV" w:eastAsia="en-US"/>
          <w14:ligatures w14:val="standardContextual"/>
        </w:rPr>
        <w:t>rauksmes</w:t>
      </w:r>
      <w:r w:rsidRPr="022F856D">
        <w:rPr>
          <w:rFonts w:eastAsiaTheme="minorEastAsia"/>
          <w:lang w:val="lv-LV" w:eastAsia="en-US"/>
          <w14:ligatures w14:val="standardContextual"/>
        </w:rPr>
        <w:t xml:space="preserve"> cēlēja ziņojumu. Trauksmes cēlēja ziņojumā ietvertā informācija tika izvērtēta pēc būtības un tika pieņemti atbilstoši lēmumi. </w:t>
      </w:r>
    </w:p>
    <w:p w14:paraId="2F1B2427" w14:textId="0AB41B9A" w:rsidR="0060310A" w:rsidRDefault="006A32F8" w:rsidP="00BA7BE1">
      <w:pPr>
        <w:shd w:val="clear" w:color="auto" w:fill="FFFFFF" w:themeFill="background1"/>
        <w:spacing w:before="0" w:after="120"/>
        <w:rPr>
          <w:lang w:val="lv-LV"/>
        </w:rPr>
      </w:pPr>
      <w:r>
        <w:rPr>
          <w:lang w:val="lv-LV"/>
        </w:rPr>
        <w:t>LP</w:t>
      </w:r>
      <w:r w:rsidR="0060310A" w:rsidRPr="6486F015">
        <w:rPr>
          <w:lang w:val="lv-LV"/>
        </w:rPr>
        <w:t xml:space="preserve"> Iekšējā audita daļa sniedz atbalstu, lai </w:t>
      </w:r>
      <w:r w:rsidR="529E2368" w:rsidRPr="3410CD07">
        <w:rPr>
          <w:lang w:val="lv-LV"/>
        </w:rPr>
        <w:t>trauksmes celšanas</w:t>
      </w:r>
      <w:r w:rsidR="0060310A" w:rsidRPr="6486F015">
        <w:rPr>
          <w:lang w:val="lv-LV"/>
        </w:rPr>
        <w:t xml:space="preserve"> gadījumā pārbaudītu iekšējās kontroles sistēmas </w:t>
      </w:r>
      <w:r w:rsidR="00C9554B" w:rsidRPr="6486F015">
        <w:rPr>
          <w:lang w:val="lv-LV"/>
        </w:rPr>
        <w:t>darbīb</w:t>
      </w:r>
      <w:r w:rsidR="53EDE029" w:rsidRPr="25E882BB">
        <w:rPr>
          <w:lang w:val="lv-LV"/>
        </w:rPr>
        <w:t xml:space="preserve">as </w:t>
      </w:r>
      <w:r w:rsidR="53EDE029" w:rsidRPr="4074D72C">
        <w:rPr>
          <w:lang w:val="lv-LV"/>
        </w:rPr>
        <w:t>efektivitāti</w:t>
      </w:r>
      <w:r w:rsidR="00C9554B" w:rsidRPr="6486F015">
        <w:rPr>
          <w:lang w:val="lv-LV"/>
        </w:rPr>
        <w:t xml:space="preserve"> </w:t>
      </w:r>
      <w:r w:rsidR="514F1395" w:rsidRPr="777AF204">
        <w:rPr>
          <w:lang w:val="lv-LV"/>
        </w:rPr>
        <w:t>un</w:t>
      </w:r>
      <w:r w:rsidR="00C9554B" w:rsidRPr="6486F015">
        <w:rPr>
          <w:lang w:val="lv-LV"/>
        </w:rPr>
        <w:t xml:space="preserve"> risku </w:t>
      </w:r>
      <w:r w:rsidR="006C3473" w:rsidRPr="6486F015">
        <w:rPr>
          <w:lang w:val="lv-LV"/>
        </w:rPr>
        <w:t>līmeni</w:t>
      </w:r>
      <w:r w:rsidR="795E8578" w:rsidRPr="05D5640A">
        <w:rPr>
          <w:lang w:val="lv-LV"/>
        </w:rPr>
        <w:t xml:space="preserve"> </w:t>
      </w:r>
      <w:r w:rsidR="795E8578" w:rsidRPr="323730E2">
        <w:rPr>
          <w:lang w:val="lv-LV"/>
        </w:rPr>
        <w:t xml:space="preserve">konkrētajā </w:t>
      </w:r>
      <w:r w:rsidR="795E8578" w:rsidRPr="3C9889E0">
        <w:rPr>
          <w:lang w:val="lv-LV"/>
        </w:rPr>
        <w:t>procesā</w:t>
      </w:r>
      <w:r w:rsidR="0060310A" w:rsidRPr="6486F015">
        <w:rPr>
          <w:lang w:val="lv-LV"/>
        </w:rPr>
        <w:t>.</w:t>
      </w:r>
    </w:p>
    <w:p w14:paraId="3F46B3A6" w14:textId="5373DBB5" w:rsidR="0060310A" w:rsidRPr="00FC6BB9" w:rsidRDefault="0060310A" w:rsidP="00BA7BE1">
      <w:pPr>
        <w:pStyle w:val="Heading2"/>
        <w:spacing w:before="0" w:after="120"/>
        <w:rPr>
          <w:lang w:val="lv-LV"/>
        </w:rPr>
      </w:pPr>
      <w:bookmarkStart w:id="189" w:name="_py4t848ew5gd" w:colFirst="0" w:colLast="0"/>
      <w:bookmarkStart w:id="190" w:name="_Toc123815076"/>
      <w:bookmarkStart w:id="191" w:name="_Toc127896739"/>
      <w:bookmarkStart w:id="192" w:name="_Toc128605244"/>
      <w:bookmarkStart w:id="193" w:name="_Toc130198675"/>
      <w:bookmarkStart w:id="194" w:name="_Toc191967939"/>
      <w:bookmarkEnd w:id="188"/>
      <w:bookmarkEnd w:id="189"/>
      <w:r w:rsidRPr="00FC6BB9">
        <w:rPr>
          <w:lang w:val="lv-LV"/>
        </w:rPr>
        <w:t xml:space="preserve">Proaktīva risku </w:t>
      </w:r>
      <w:bookmarkEnd w:id="190"/>
      <w:bookmarkEnd w:id="191"/>
      <w:bookmarkEnd w:id="192"/>
      <w:bookmarkEnd w:id="193"/>
      <w:r w:rsidRPr="13A3DCD7">
        <w:rPr>
          <w:lang w:val="lv-LV"/>
        </w:rPr>
        <w:t>vadība</w:t>
      </w:r>
      <w:bookmarkEnd w:id="194"/>
    </w:p>
    <w:p w14:paraId="468350C1" w14:textId="0FF238D3" w:rsidR="00211FCC" w:rsidRPr="00FC6BB9" w:rsidRDefault="00211FCC" w:rsidP="00BA7BE1">
      <w:pPr>
        <w:spacing w:before="0" w:after="120"/>
        <w:rPr>
          <w:lang w:val="lv-LV"/>
        </w:rPr>
      </w:pPr>
      <w:r w:rsidRPr="00FC6BB9">
        <w:rPr>
          <w:lang w:val="lv-LV"/>
        </w:rPr>
        <w:t xml:space="preserve">Risku vadība ir vienots, saskaņots un nepārtraukts process visos uzņēmuma pārvaldības līmeņos. Risku vadības mērķis ir </w:t>
      </w:r>
      <w:r w:rsidR="006C3473">
        <w:rPr>
          <w:lang w:val="lv-LV"/>
        </w:rPr>
        <w:t xml:space="preserve">saskaņā ar </w:t>
      </w:r>
      <w:r w:rsidRPr="00FC6BB9">
        <w:rPr>
          <w:lang w:val="lv-LV"/>
        </w:rPr>
        <w:t xml:space="preserve">vienotiem principiem identificēt un novērtēt </w:t>
      </w:r>
      <w:r w:rsidR="00FB70F5">
        <w:rPr>
          <w:lang w:val="lv-LV"/>
        </w:rPr>
        <w:t xml:space="preserve">LP </w:t>
      </w:r>
      <w:r w:rsidRPr="00FC6BB9">
        <w:rPr>
          <w:lang w:val="lv-LV"/>
        </w:rPr>
        <w:t xml:space="preserve">riskus, </w:t>
      </w:r>
      <w:r w:rsidR="72974AD8" w:rsidRPr="5D0D4966">
        <w:rPr>
          <w:lang w:val="lv-LV"/>
        </w:rPr>
        <w:t>pārskatīt esošos un ieviest jaunus kontroles pasākumus</w:t>
      </w:r>
      <w:r w:rsidR="72974AD8" w:rsidRPr="45677883">
        <w:rPr>
          <w:lang w:val="lv-LV"/>
        </w:rPr>
        <w:t>, tādējādi</w:t>
      </w:r>
      <w:r w:rsidR="72974AD8" w:rsidRPr="5D0D4966">
        <w:rPr>
          <w:lang w:val="lv-LV"/>
        </w:rPr>
        <w:t xml:space="preserve"> </w:t>
      </w:r>
      <w:r w:rsidRPr="3D49B190">
        <w:rPr>
          <w:lang w:val="lv-LV"/>
        </w:rPr>
        <w:t>uzlabo</w:t>
      </w:r>
      <w:r w:rsidR="65C7ED38" w:rsidRPr="3D49B190">
        <w:rPr>
          <w:lang w:val="lv-LV"/>
        </w:rPr>
        <w:t>jo</w:t>
      </w:r>
      <w:r w:rsidRPr="3D49B190">
        <w:rPr>
          <w:lang w:val="lv-LV"/>
        </w:rPr>
        <w:t>t</w:t>
      </w:r>
      <w:r w:rsidRPr="00FC6BB9">
        <w:rPr>
          <w:lang w:val="lv-LV"/>
        </w:rPr>
        <w:t xml:space="preserve"> risku mazināšanas un kontroles pasākumu efektivitāti, </w:t>
      </w:r>
      <w:r w:rsidR="00C153CF">
        <w:rPr>
          <w:lang w:val="lv-LV"/>
        </w:rPr>
        <w:t>un</w:t>
      </w:r>
      <w:r w:rsidR="00C153CF" w:rsidRPr="00FC6BB9">
        <w:rPr>
          <w:lang w:val="lv-LV"/>
        </w:rPr>
        <w:t xml:space="preserve"> </w:t>
      </w:r>
      <w:r w:rsidRPr="00FC6BB9">
        <w:rPr>
          <w:lang w:val="lv-LV"/>
        </w:rPr>
        <w:t xml:space="preserve">sekmēt pamatotu lēmumu pieņemšanu. </w:t>
      </w:r>
    </w:p>
    <w:p w14:paraId="0BBF320F" w14:textId="3A943FCA" w:rsidR="00211FCC" w:rsidRPr="00FC6BB9" w:rsidRDefault="00211FCC" w:rsidP="00BA7BE1">
      <w:pPr>
        <w:spacing w:before="0" w:after="120"/>
        <w:rPr>
          <w:lang w:val="lv-LV"/>
        </w:rPr>
      </w:pPr>
      <w:r w:rsidRPr="00FC6BB9">
        <w:rPr>
          <w:lang w:val="lv-LV"/>
        </w:rPr>
        <w:t xml:space="preserve">Risku vadība </w:t>
      </w:r>
      <w:r w:rsidR="008D1760">
        <w:rPr>
          <w:lang w:val="lv-LV"/>
        </w:rPr>
        <w:t xml:space="preserve">LP </w:t>
      </w:r>
      <w:r w:rsidR="002421B0">
        <w:rPr>
          <w:lang w:val="lv-LV"/>
        </w:rPr>
        <w:t xml:space="preserve">tiek </w:t>
      </w:r>
      <w:r w:rsidRPr="00FC6BB9">
        <w:rPr>
          <w:lang w:val="lv-LV"/>
        </w:rPr>
        <w:t xml:space="preserve">īstenota saskaņā ar </w:t>
      </w:r>
      <w:r w:rsidR="008D1760">
        <w:rPr>
          <w:lang w:val="lv-LV"/>
        </w:rPr>
        <w:t xml:space="preserve">LP </w:t>
      </w:r>
      <w:r w:rsidRPr="00FC6BB9">
        <w:rPr>
          <w:lang w:val="lv-LV"/>
        </w:rPr>
        <w:t>Risku vadības politiku</w:t>
      </w:r>
      <w:r w:rsidR="3855CA96" w:rsidRPr="242AA143">
        <w:rPr>
          <w:lang w:val="lv-LV"/>
        </w:rPr>
        <w:t>,</w:t>
      </w:r>
      <w:r w:rsidRPr="00FC6BB9">
        <w:rPr>
          <w:lang w:val="lv-LV"/>
        </w:rPr>
        <w:t xml:space="preserve"> Risku vadības kārtību</w:t>
      </w:r>
      <w:r w:rsidR="537CE71E" w:rsidRPr="0F3CDE08">
        <w:rPr>
          <w:lang w:val="lv-LV"/>
        </w:rPr>
        <w:t xml:space="preserve"> un </w:t>
      </w:r>
      <w:r w:rsidR="537CE71E" w:rsidRPr="2889EAA4">
        <w:rPr>
          <w:lang w:val="lv-LV"/>
        </w:rPr>
        <w:t>risku</w:t>
      </w:r>
      <w:r w:rsidR="537CE71E" w:rsidRPr="2CA93B67">
        <w:rPr>
          <w:lang w:val="lv-LV"/>
        </w:rPr>
        <w:t xml:space="preserve"> </w:t>
      </w:r>
      <w:r w:rsidR="537CE71E" w:rsidRPr="4C0A9C62">
        <w:rPr>
          <w:lang w:val="lv-LV"/>
        </w:rPr>
        <w:t>novērtēšanas metodoloģijām</w:t>
      </w:r>
      <w:r w:rsidR="00F63FDD">
        <w:rPr>
          <w:lang w:val="lv-LV"/>
        </w:rPr>
        <w:t xml:space="preserve">, kas </w:t>
      </w:r>
      <w:r w:rsidR="00A253D0">
        <w:rPr>
          <w:lang w:val="lv-LV"/>
        </w:rPr>
        <w:t xml:space="preserve">nosaka </w:t>
      </w:r>
      <w:r w:rsidR="08768EF4" w:rsidRPr="0216DAEF">
        <w:rPr>
          <w:lang w:val="lv-LV"/>
        </w:rPr>
        <w:t xml:space="preserve">LP </w:t>
      </w:r>
      <w:r w:rsidRPr="0216DAEF">
        <w:rPr>
          <w:lang w:val="lv-LV"/>
        </w:rPr>
        <w:t>darbības</w:t>
      </w:r>
      <w:r w:rsidR="00A253D0">
        <w:rPr>
          <w:lang w:val="lv-LV"/>
        </w:rPr>
        <w:t xml:space="preserve"> risku </w:t>
      </w:r>
      <w:r w:rsidR="009511A7" w:rsidRPr="00FC6BB9">
        <w:rPr>
          <w:lang w:val="lv-LV"/>
        </w:rPr>
        <w:t>identificē</w:t>
      </w:r>
      <w:r w:rsidR="009511A7">
        <w:rPr>
          <w:lang w:val="lv-LV"/>
        </w:rPr>
        <w:t>šan</w:t>
      </w:r>
      <w:r w:rsidR="4EE4E5EB" w:rsidRPr="0216DAEF">
        <w:rPr>
          <w:lang w:val="lv-LV"/>
        </w:rPr>
        <w:t>u</w:t>
      </w:r>
      <w:r w:rsidRPr="00FC6BB9">
        <w:rPr>
          <w:lang w:val="lv-LV"/>
        </w:rPr>
        <w:t>, novērtē</w:t>
      </w:r>
      <w:r w:rsidR="00A253D0">
        <w:rPr>
          <w:lang w:val="lv-LV"/>
        </w:rPr>
        <w:t>šan</w:t>
      </w:r>
      <w:r w:rsidR="3A82ADA3" w:rsidRPr="269F4606">
        <w:rPr>
          <w:lang w:val="lv-LV"/>
        </w:rPr>
        <w:t>u</w:t>
      </w:r>
      <w:r w:rsidR="00A253D0">
        <w:rPr>
          <w:lang w:val="lv-LV"/>
        </w:rPr>
        <w:t>,</w:t>
      </w:r>
      <w:r w:rsidRPr="00FC6BB9">
        <w:rPr>
          <w:lang w:val="lv-LV"/>
        </w:rPr>
        <w:t xml:space="preserve"> </w:t>
      </w:r>
      <w:r w:rsidR="009511A7" w:rsidRPr="00FC6BB9">
        <w:rPr>
          <w:lang w:val="lv-LV"/>
        </w:rPr>
        <w:t>analīz</w:t>
      </w:r>
      <w:r w:rsidR="009511A7">
        <w:rPr>
          <w:lang w:val="lv-LV"/>
        </w:rPr>
        <w:t>i</w:t>
      </w:r>
      <w:r w:rsidRPr="00FC6BB9">
        <w:rPr>
          <w:lang w:val="lv-LV"/>
        </w:rPr>
        <w:t xml:space="preserve"> un kontrol</w:t>
      </w:r>
      <w:r w:rsidR="009511A7">
        <w:rPr>
          <w:lang w:val="lv-LV"/>
        </w:rPr>
        <w:t>i</w:t>
      </w:r>
      <w:r w:rsidR="00E856AD">
        <w:rPr>
          <w:lang w:val="lv-LV"/>
        </w:rPr>
        <w:t xml:space="preserve">, tās integrējot </w:t>
      </w:r>
      <w:r w:rsidR="009511A7">
        <w:rPr>
          <w:lang w:val="lv-LV"/>
        </w:rPr>
        <w:t xml:space="preserve">LP </w:t>
      </w:r>
      <w:r w:rsidR="00A557FF">
        <w:rPr>
          <w:lang w:val="lv-LV"/>
        </w:rPr>
        <w:t>stratēģiskajā</w:t>
      </w:r>
      <w:r w:rsidR="009511A7">
        <w:rPr>
          <w:lang w:val="lv-LV"/>
        </w:rPr>
        <w:t xml:space="preserve"> un </w:t>
      </w:r>
      <w:r w:rsidR="00E856AD">
        <w:rPr>
          <w:lang w:val="lv-LV"/>
        </w:rPr>
        <w:t>operatīvajā darbī</w:t>
      </w:r>
      <w:r w:rsidR="00A557FF">
        <w:rPr>
          <w:lang w:val="lv-LV"/>
        </w:rPr>
        <w:t xml:space="preserve">bā. </w:t>
      </w:r>
      <w:r w:rsidR="50D1A82C" w:rsidRPr="134A643F">
        <w:rPr>
          <w:lang w:val="lv-LV"/>
        </w:rPr>
        <w:t xml:space="preserve">Ne retāk kā reizi </w:t>
      </w:r>
      <w:r w:rsidR="50D1A82C" w:rsidRPr="28B2D849">
        <w:rPr>
          <w:lang w:val="lv-LV"/>
        </w:rPr>
        <w:t>pusgadā r</w:t>
      </w:r>
      <w:r w:rsidRPr="28B2D849">
        <w:rPr>
          <w:lang w:val="lv-LV"/>
        </w:rPr>
        <w:t>iski</w:t>
      </w:r>
      <w:r w:rsidRPr="00FC6BB9">
        <w:rPr>
          <w:lang w:val="lv-LV"/>
        </w:rPr>
        <w:t xml:space="preserve"> tiek analizēti pēc ietekmes sfēras (stratēģiskie, reputācijas, operacionālie, </w:t>
      </w:r>
      <w:r w:rsidR="1A4833BC" w:rsidRPr="4E9807FE">
        <w:rPr>
          <w:lang w:val="lv-LV"/>
        </w:rPr>
        <w:t xml:space="preserve">korupcijas, </w:t>
      </w:r>
      <w:r w:rsidRPr="4E9807FE">
        <w:rPr>
          <w:lang w:val="lv-LV"/>
        </w:rPr>
        <w:t>finanšu</w:t>
      </w:r>
      <w:r w:rsidRPr="00FC6BB9">
        <w:rPr>
          <w:lang w:val="lv-LV"/>
        </w:rPr>
        <w:t>, juridiskie/atbilstības, cilvēkresursu, IT</w:t>
      </w:r>
      <w:r w:rsidR="7FFFE815" w:rsidRPr="7DCF0B85">
        <w:rPr>
          <w:lang w:val="lv-LV"/>
        </w:rPr>
        <w:t xml:space="preserve">, IT drošības, </w:t>
      </w:r>
      <w:r w:rsidR="7FFFE815" w:rsidRPr="6F64541F">
        <w:rPr>
          <w:lang w:val="lv-LV"/>
        </w:rPr>
        <w:t xml:space="preserve">sankcijas un </w:t>
      </w:r>
      <w:r w:rsidR="7FFFE815" w:rsidRPr="4C68B84A">
        <w:rPr>
          <w:lang w:val="lv-LV"/>
        </w:rPr>
        <w:t>NILLTPF</w:t>
      </w:r>
      <w:r w:rsidR="00D706B8">
        <w:rPr>
          <w:lang w:val="lv-LV"/>
        </w:rPr>
        <w:t>N</w:t>
      </w:r>
      <w:r w:rsidR="00301F98" w:rsidRPr="00FC6BB9">
        <w:rPr>
          <w:lang w:val="lv-LV"/>
        </w:rPr>
        <w:t>)</w:t>
      </w:r>
      <w:r w:rsidR="00301F98">
        <w:rPr>
          <w:lang w:val="lv-LV"/>
        </w:rPr>
        <w:t xml:space="preserve"> </w:t>
      </w:r>
      <w:r w:rsidR="627AA7D0" w:rsidRPr="13A3DCD7">
        <w:rPr>
          <w:lang w:val="lv-LV"/>
        </w:rPr>
        <w:t>tajās</w:t>
      </w:r>
      <w:r w:rsidRPr="00FC6BB9">
        <w:rPr>
          <w:lang w:val="lv-LV"/>
        </w:rPr>
        <w:t xml:space="preserve"> darbības </w:t>
      </w:r>
      <w:r w:rsidRPr="13A3DCD7">
        <w:rPr>
          <w:lang w:val="lv-LV"/>
        </w:rPr>
        <w:t>jom</w:t>
      </w:r>
      <w:r w:rsidR="27E302C2" w:rsidRPr="13A3DCD7">
        <w:rPr>
          <w:lang w:val="lv-LV"/>
        </w:rPr>
        <w:t>ā</w:t>
      </w:r>
      <w:r w:rsidRPr="13A3DCD7">
        <w:rPr>
          <w:lang w:val="lv-LV"/>
        </w:rPr>
        <w:t>s, kurā</w:t>
      </w:r>
      <w:r w:rsidR="1E38A8CE" w:rsidRPr="13A3DCD7">
        <w:rPr>
          <w:lang w:val="lv-LV"/>
        </w:rPr>
        <w:t>s</w:t>
      </w:r>
      <w:r w:rsidRPr="00FC6BB9">
        <w:rPr>
          <w:lang w:val="lv-LV"/>
        </w:rPr>
        <w:t xml:space="preserve"> tie var rasties (</w:t>
      </w:r>
      <w:r w:rsidR="32E382BC" w:rsidRPr="4E9D82A8">
        <w:rPr>
          <w:lang w:val="lv-LV"/>
        </w:rPr>
        <w:t xml:space="preserve">pasta </w:t>
      </w:r>
      <w:r w:rsidR="32E382BC" w:rsidRPr="456502A1">
        <w:rPr>
          <w:lang w:val="lv-LV"/>
        </w:rPr>
        <w:t xml:space="preserve">pakalpojumu, </w:t>
      </w:r>
      <w:r w:rsidRPr="456502A1">
        <w:rPr>
          <w:lang w:val="lv-LV"/>
        </w:rPr>
        <w:t>finanšu</w:t>
      </w:r>
      <w:r w:rsidRPr="00FC6BB9">
        <w:rPr>
          <w:lang w:val="lv-LV"/>
        </w:rPr>
        <w:t xml:space="preserve"> pakalpojumu, </w:t>
      </w:r>
      <w:r w:rsidR="0546209C" w:rsidRPr="176AAB99">
        <w:rPr>
          <w:lang w:val="lv-LV"/>
        </w:rPr>
        <w:t>maksājumu</w:t>
      </w:r>
      <w:r w:rsidR="0546209C" w:rsidRPr="0EAFE927">
        <w:rPr>
          <w:lang w:val="lv-LV"/>
        </w:rPr>
        <w:t xml:space="preserve"> karšu</w:t>
      </w:r>
      <w:r w:rsidRPr="00FC6BB9">
        <w:rPr>
          <w:lang w:val="lv-LV"/>
        </w:rPr>
        <w:t xml:space="preserve"> riski u.c.). </w:t>
      </w:r>
    </w:p>
    <w:p w14:paraId="40F014C2" w14:textId="49E9413A" w:rsidR="00211FCC" w:rsidRDefault="00E6541E" w:rsidP="00BA7BE1">
      <w:pPr>
        <w:spacing w:before="0" w:after="120"/>
        <w:rPr>
          <w:lang w:val="lv-LV"/>
        </w:rPr>
      </w:pPr>
      <w:r>
        <w:rPr>
          <w:lang w:val="lv-LV"/>
        </w:rPr>
        <w:t>Ne</w:t>
      </w:r>
      <w:r w:rsidR="00211FCC" w:rsidRPr="00FC6BB9">
        <w:rPr>
          <w:lang w:val="lv-LV"/>
        </w:rPr>
        <w:t xml:space="preserve"> retāk kā reizi gadā </w:t>
      </w:r>
      <w:r w:rsidR="002F03F0">
        <w:rPr>
          <w:lang w:val="lv-LV"/>
        </w:rPr>
        <w:t xml:space="preserve">LP </w:t>
      </w:r>
      <w:r w:rsidR="00211FCC" w:rsidRPr="00FC6BB9">
        <w:rPr>
          <w:lang w:val="lv-LV"/>
        </w:rPr>
        <w:t xml:space="preserve">valde, saskaņojot ar padomi, nosaka </w:t>
      </w:r>
      <w:r w:rsidR="002F03F0">
        <w:rPr>
          <w:lang w:val="lv-LV"/>
        </w:rPr>
        <w:t xml:space="preserve">LP </w:t>
      </w:r>
      <w:r w:rsidR="00211FCC" w:rsidRPr="00FC6BB9">
        <w:rPr>
          <w:lang w:val="lv-LV"/>
        </w:rPr>
        <w:t>risku apetīti</w:t>
      </w:r>
      <w:r w:rsidR="7065382C" w:rsidRPr="7905C579">
        <w:rPr>
          <w:lang w:val="lv-LV"/>
        </w:rPr>
        <w:t xml:space="preserve">, </w:t>
      </w:r>
      <w:r w:rsidR="185D300D" w:rsidRPr="7905C579">
        <w:rPr>
          <w:lang w:val="lv-LV"/>
        </w:rPr>
        <w:t>a</w:t>
      </w:r>
      <w:r w:rsidR="00211FCC" w:rsidRPr="7905C579">
        <w:rPr>
          <w:lang w:val="lv-LV"/>
        </w:rPr>
        <w:t>tbilstoši</w:t>
      </w:r>
      <w:r w:rsidR="00211FCC" w:rsidRPr="00FC6BB9">
        <w:rPr>
          <w:lang w:val="lv-LV"/>
        </w:rPr>
        <w:t xml:space="preserve"> </w:t>
      </w:r>
      <w:r w:rsidR="71F9B231" w:rsidRPr="676656D2">
        <w:rPr>
          <w:lang w:val="lv-LV"/>
        </w:rPr>
        <w:t>kurai</w:t>
      </w:r>
      <w:r w:rsidR="00211FCC" w:rsidRPr="00FC6BB9">
        <w:rPr>
          <w:lang w:val="lv-LV"/>
        </w:rPr>
        <w:t xml:space="preserve"> tiek noteikti nepieciešamie </w:t>
      </w:r>
      <w:r w:rsidR="00A207B1" w:rsidRPr="00FC6BB9">
        <w:rPr>
          <w:lang w:val="lv-LV"/>
        </w:rPr>
        <w:t>risk</w:t>
      </w:r>
      <w:r w:rsidR="00A207B1">
        <w:rPr>
          <w:lang w:val="lv-LV"/>
        </w:rPr>
        <w:t>a</w:t>
      </w:r>
      <w:r w:rsidR="00A207B1" w:rsidRPr="00FC6BB9">
        <w:rPr>
          <w:lang w:val="lv-LV"/>
        </w:rPr>
        <w:t xml:space="preserve"> </w:t>
      </w:r>
      <w:r w:rsidR="00211FCC" w:rsidRPr="00FC6BB9">
        <w:rPr>
          <w:lang w:val="lv-LV"/>
        </w:rPr>
        <w:t xml:space="preserve">mazināšanas pasākumi. Reizi pusgadā valde sniedz ziņojumu </w:t>
      </w:r>
      <w:r w:rsidR="003C4A2A">
        <w:rPr>
          <w:lang w:val="lv-LV"/>
        </w:rPr>
        <w:t xml:space="preserve">LP </w:t>
      </w:r>
      <w:r w:rsidR="00211FCC" w:rsidRPr="00FC6BB9">
        <w:rPr>
          <w:lang w:val="lv-LV"/>
        </w:rPr>
        <w:t>padomei par risku vadības politikas īstenošanu.</w:t>
      </w:r>
    </w:p>
    <w:p w14:paraId="22DDC7CA" w14:textId="390F3F0F" w:rsidR="00D61C1A" w:rsidRPr="00CE5D05" w:rsidRDefault="005B4DE2" w:rsidP="002C3474">
      <w:pPr>
        <w:jc w:val="center"/>
        <w:rPr>
          <w:b/>
          <w:bCs/>
          <w:color w:val="01437E"/>
          <w:sz w:val="12"/>
          <w:szCs w:val="12"/>
          <w:lang w:val="lv-LV"/>
        </w:rPr>
      </w:pPr>
      <w:r w:rsidRPr="002C3474">
        <w:rPr>
          <w:b/>
          <w:bCs/>
          <w:color w:val="01437E"/>
          <w:sz w:val="18"/>
          <w:szCs w:val="20"/>
          <w:lang w:val="lv-LV"/>
        </w:rPr>
        <w:t xml:space="preserve">LP risku </w:t>
      </w:r>
      <w:r w:rsidR="00F25846">
        <w:rPr>
          <w:b/>
          <w:bCs/>
          <w:color w:val="01437E"/>
          <w:sz w:val="18"/>
          <w:szCs w:val="20"/>
          <w:lang w:val="lv-LV"/>
        </w:rPr>
        <w:t xml:space="preserve">reģistrā iekļauto </w:t>
      </w:r>
      <w:r w:rsidR="00CD6ECA">
        <w:rPr>
          <w:b/>
          <w:bCs/>
          <w:color w:val="01437E"/>
          <w:sz w:val="18"/>
          <w:szCs w:val="20"/>
          <w:lang w:val="lv-LV"/>
        </w:rPr>
        <w:t>un pārskatīto vērtī</w:t>
      </w:r>
      <w:r w:rsidR="005C381A">
        <w:rPr>
          <w:b/>
          <w:bCs/>
          <w:color w:val="01437E"/>
          <w:sz w:val="18"/>
          <w:szCs w:val="20"/>
          <w:lang w:val="lv-LV"/>
        </w:rPr>
        <w:t xml:space="preserve">bu skaits </w:t>
      </w:r>
      <w:r w:rsidR="0049160C">
        <w:rPr>
          <w:b/>
          <w:bCs/>
          <w:color w:val="01437E"/>
          <w:sz w:val="18"/>
          <w:szCs w:val="20"/>
          <w:lang w:val="lv-LV"/>
        </w:rPr>
        <w:t>2022.-2024.gadā</w:t>
      </w:r>
    </w:p>
    <w:p w14:paraId="38D97AAF" w14:textId="77777777" w:rsidR="00197541" w:rsidRPr="00D2067C" w:rsidRDefault="00197541" w:rsidP="00D61C1A">
      <w:pPr>
        <w:spacing w:before="0"/>
        <w:rPr>
          <w:sz w:val="12"/>
          <w:szCs w:val="14"/>
          <w:lang w:val="lv-LV"/>
        </w:rPr>
      </w:pPr>
    </w:p>
    <w:tbl>
      <w:tblPr>
        <w:tblStyle w:val="LPtabula"/>
        <w:tblW w:w="0" w:type="auto"/>
        <w:jc w:val="center"/>
        <w:tblLook w:val="0020" w:firstRow="1" w:lastRow="0" w:firstColumn="0" w:lastColumn="0" w:noHBand="0" w:noVBand="0"/>
      </w:tblPr>
      <w:tblGrid>
        <w:gridCol w:w="2551"/>
        <w:gridCol w:w="1701"/>
        <w:gridCol w:w="1701"/>
        <w:gridCol w:w="1701"/>
      </w:tblGrid>
      <w:tr w:rsidR="00197541" w:rsidRPr="00FC6BB9" w14:paraId="39B7EB5D" w14:textId="77777777" w:rsidTr="00B15C01">
        <w:trPr>
          <w:cnfStyle w:val="100000000000" w:firstRow="1" w:lastRow="0" w:firstColumn="0" w:lastColumn="0" w:oddVBand="0" w:evenVBand="0" w:oddHBand="0" w:evenHBand="0" w:firstRowFirstColumn="0" w:firstRowLastColumn="0" w:lastRowFirstColumn="0" w:lastRowLastColumn="0"/>
          <w:trHeight w:val="515"/>
          <w:jc w:val="center"/>
        </w:trPr>
        <w:tc>
          <w:tcPr>
            <w:tcW w:w="2551" w:type="dxa"/>
          </w:tcPr>
          <w:p w14:paraId="31DA839E" w14:textId="5C8FAD92" w:rsidR="00197541" w:rsidRPr="00FC6BB9" w:rsidRDefault="00F23955" w:rsidP="00D61C1A">
            <w:pPr>
              <w:spacing w:before="0"/>
              <w:jc w:val="center"/>
              <w:rPr>
                <w:sz w:val="18"/>
                <w:szCs w:val="20"/>
                <w:lang w:val="lv-LV"/>
              </w:rPr>
            </w:pPr>
            <w:r>
              <w:rPr>
                <w:sz w:val="18"/>
                <w:szCs w:val="20"/>
                <w:lang w:val="lv-LV"/>
              </w:rPr>
              <w:t>Rādītāji</w:t>
            </w:r>
          </w:p>
        </w:tc>
        <w:tc>
          <w:tcPr>
            <w:tcW w:w="1701" w:type="dxa"/>
          </w:tcPr>
          <w:p w14:paraId="26F812A0" w14:textId="77777777" w:rsidR="00197541" w:rsidRPr="00FC6BB9" w:rsidRDefault="00197541" w:rsidP="00D61C1A">
            <w:pPr>
              <w:spacing w:before="0"/>
              <w:jc w:val="center"/>
              <w:rPr>
                <w:sz w:val="18"/>
                <w:szCs w:val="20"/>
                <w:lang w:val="lv-LV"/>
              </w:rPr>
            </w:pPr>
            <w:r w:rsidRPr="00FC6BB9">
              <w:rPr>
                <w:bCs/>
                <w:sz w:val="18"/>
                <w:szCs w:val="20"/>
                <w:lang w:val="lv-LV"/>
              </w:rPr>
              <w:t>202</w:t>
            </w:r>
            <w:r>
              <w:rPr>
                <w:bCs/>
                <w:sz w:val="18"/>
                <w:szCs w:val="20"/>
                <w:lang w:val="lv-LV"/>
              </w:rPr>
              <w:t>2</w:t>
            </w:r>
          </w:p>
        </w:tc>
        <w:tc>
          <w:tcPr>
            <w:tcW w:w="1701" w:type="dxa"/>
          </w:tcPr>
          <w:p w14:paraId="15EF4FE1" w14:textId="77777777" w:rsidR="00197541" w:rsidRPr="00FC6BB9" w:rsidRDefault="00197541" w:rsidP="00D61C1A">
            <w:pPr>
              <w:spacing w:before="0"/>
              <w:jc w:val="center"/>
              <w:rPr>
                <w:sz w:val="18"/>
                <w:szCs w:val="20"/>
                <w:lang w:val="lv-LV"/>
              </w:rPr>
            </w:pPr>
            <w:r w:rsidRPr="00FC6BB9">
              <w:rPr>
                <w:bCs/>
                <w:sz w:val="18"/>
                <w:szCs w:val="20"/>
                <w:lang w:val="lv-LV"/>
              </w:rPr>
              <w:t>202</w:t>
            </w:r>
            <w:r>
              <w:rPr>
                <w:bCs/>
                <w:sz w:val="18"/>
                <w:szCs w:val="20"/>
                <w:lang w:val="lv-LV"/>
              </w:rPr>
              <w:t>3</w:t>
            </w:r>
          </w:p>
        </w:tc>
        <w:tc>
          <w:tcPr>
            <w:tcW w:w="1701" w:type="dxa"/>
          </w:tcPr>
          <w:p w14:paraId="18D836B8" w14:textId="77777777" w:rsidR="00197541" w:rsidRPr="00FC6BB9" w:rsidRDefault="00197541" w:rsidP="00D61C1A">
            <w:pPr>
              <w:spacing w:before="0"/>
              <w:jc w:val="center"/>
              <w:rPr>
                <w:bCs/>
                <w:sz w:val="18"/>
                <w:szCs w:val="20"/>
                <w:lang w:val="lv-LV"/>
              </w:rPr>
            </w:pPr>
            <w:r w:rsidRPr="00FC6BB9">
              <w:rPr>
                <w:bCs/>
                <w:sz w:val="18"/>
                <w:szCs w:val="20"/>
                <w:lang w:val="lv-LV"/>
              </w:rPr>
              <w:t>202</w:t>
            </w:r>
            <w:r>
              <w:rPr>
                <w:bCs/>
                <w:sz w:val="18"/>
                <w:szCs w:val="20"/>
                <w:lang w:val="lv-LV"/>
              </w:rPr>
              <w:t>4</w:t>
            </w:r>
          </w:p>
        </w:tc>
      </w:tr>
      <w:tr w:rsidR="00197541" w:rsidRPr="00FC6BB9" w14:paraId="6F8F1E1F" w14:textId="77777777" w:rsidTr="00A35A1D">
        <w:trPr>
          <w:cnfStyle w:val="000000100000" w:firstRow="0" w:lastRow="0" w:firstColumn="0" w:lastColumn="0" w:oddVBand="0" w:evenVBand="0" w:oddHBand="1" w:evenHBand="0" w:firstRowFirstColumn="0" w:firstRowLastColumn="0" w:lastRowFirstColumn="0" w:lastRowLastColumn="0"/>
          <w:trHeight w:val="446"/>
          <w:jc w:val="center"/>
        </w:trPr>
        <w:tc>
          <w:tcPr>
            <w:tcW w:w="2551" w:type="dxa"/>
          </w:tcPr>
          <w:p w14:paraId="5FCD234D" w14:textId="77777777" w:rsidR="00197541" w:rsidRPr="00FC6BB9" w:rsidRDefault="00197541" w:rsidP="00D61C1A">
            <w:pPr>
              <w:spacing w:before="0"/>
              <w:jc w:val="left"/>
              <w:rPr>
                <w:sz w:val="18"/>
                <w:szCs w:val="20"/>
                <w:lang w:val="lv-LV"/>
              </w:rPr>
            </w:pPr>
            <w:r>
              <w:rPr>
                <w:sz w:val="18"/>
                <w:szCs w:val="20"/>
                <w:lang w:val="lv-LV"/>
              </w:rPr>
              <w:t xml:space="preserve">Risku </w:t>
            </w:r>
            <w:r w:rsidRPr="00460B47">
              <w:rPr>
                <w:sz w:val="18"/>
                <w:szCs w:val="20"/>
                <w:lang w:val="lv-LV"/>
              </w:rPr>
              <w:t>skaits</w:t>
            </w:r>
            <w:r>
              <w:rPr>
                <w:sz w:val="18"/>
                <w:szCs w:val="20"/>
                <w:lang w:val="lv-LV"/>
              </w:rPr>
              <w:t xml:space="preserve"> reģistrā</w:t>
            </w:r>
          </w:p>
        </w:tc>
        <w:tc>
          <w:tcPr>
            <w:tcW w:w="1701" w:type="dxa"/>
          </w:tcPr>
          <w:p w14:paraId="5BD03CFA" w14:textId="18F30163" w:rsidR="00197541" w:rsidRPr="00FC6BB9" w:rsidRDefault="69CB9128" w:rsidP="00D61C1A">
            <w:pPr>
              <w:spacing w:before="0"/>
              <w:jc w:val="center"/>
              <w:rPr>
                <w:sz w:val="18"/>
                <w:szCs w:val="18"/>
                <w:lang w:val="lv-LV"/>
              </w:rPr>
            </w:pPr>
            <w:r w:rsidRPr="43864031">
              <w:rPr>
                <w:sz w:val="18"/>
                <w:szCs w:val="18"/>
                <w:lang w:val="lv-LV"/>
              </w:rPr>
              <w:t>103</w:t>
            </w:r>
          </w:p>
        </w:tc>
        <w:tc>
          <w:tcPr>
            <w:tcW w:w="1701" w:type="dxa"/>
          </w:tcPr>
          <w:p w14:paraId="5EC03443" w14:textId="3D88EBC3" w:rsidR="00197541" w:rsidRPr="00FC6BB9" w:rsidRDefault="37F3B0AE" w:rsidP="00D61C1A">
            <w:pPr>
              <w:spacing w:before="0"/>
              <w:jc w:val="center"/>
              <w:rPr>
                <w:sz w:val="18"/>
                <w:szCs w:val="18"/>
                <w:lang w:val="lv-LV"/>
              </w:rPr>
            </w:pPr>
            <w:r w:rsidRPr="6AAFAA97">
              <w:rPr>
                <w:sz w:val="18"/>
                <w:szCs w:val="18"/>
                <w:lang w:val="lv-LV"/>
              </w:rPr>
              <w:t>115</w:t>
            </w:r>
          </w:p>
        </w:tc>
        <w:tc>
          <w:tcPr>
            <w:tcW w:w="1701" w:type="dxa"/>
          </w:tcPr>
          <w:p w14:paraId="0EA1C855" w14:textId="77777777" w:rsidR="00197541" w:rsidRPr="00FC6BB9" w:rsidRDefault="00197541" w:rsidP="00D61C1A">
            <w:pPr>
              <w:spacing w:before="0"/>
              <w:jc w:val="center"/>
              <w:rPr>
                <w:rFonts w:eastAsia="Times New Roman"/>
                <w:sz w:val="18"/>
                <w:szCs w:val="18"/>
                <w:lang w:val="lv-LV" w:eastAsia="lv-LV"/>
              </w:rPr>
            </w:pPr>
            <w:r>
              <w:rPr>
                <w:rFonts w:eastAsia="Times New Roman"/>
                <w:sz w:val="18"/>
                <w:szCs w:val="18"/>
                <w:lang w:val="lv-LV" w:eastAsia="lv-LV"/>
              </w:rPr>
              <w:t>135</w:t>
            </w:r>
          </w:p>
        </w:tc>
      </w:tr>
      <w:tr w:rsidR="00197541" w:rsidRPr="00FC6BB9" w14:paraId="2DA0C540" w14:textId="77777777" w:rsidTr="00B15C01">
        <w:trPr>
          <w:cnfStyle w:val="000000010000" w:firstRow="0" w:lastRow="0" w:firstColumn="0" w:lastColumn="0" w:oddVBand="0" w:evenVBand="0" w:oddHBand="0" w:evenHBand="1" w:firstRowFirstColumn="0" w:firstRowLastColumn="0" w:lastRowFirstColumn="0" w:lastRowLastColumn="0"/>
          <w:trHeight w:val="289"/>
          <w:jc w:val="center"/>
        </w:trPr>
        <w:tc>
          <w:tcPr>
            <w:tcW w:w="2551" w:type="dxa"/>
          </w:tcPr>
          <w:p w14:paraId="608382C5" w14:textId="781CD7CD" w:rsidR="00197541" w:rsidRPr="00FC6BB9" w:rsidRDefault="00197541" w:rsidP="00D61C1A">
            <w:pPr>
              <w:spacing w:before="0"/>
              <w:jc w:val="left"/>
              <w:rPr>
                <w:sz w:val="18"/>
                <w:szCs w:val="20"/>
                <w:lang w:val="lv-LV"/>
              </w:rPr>
            </w:pPr>
            <w:r>
              <w:rPr>
                <w:sz w:val="18"/>
                <w:szCs w:val="20"/>
                <w:lang w:val="lv-LV"/>
              </w:rPr>
              <w:t>Risk</w:t>
            </w:r>
            <w:r w:rsidR="00A35A1D">
              <w:rPr>
                <w:sz w:val="18"/>
                <w:szCs w:val="20"/>
                <w:lang w:val="lv-LV"/>
              </w:rPr>
              <w:t>u skaits</w:t>
            </w:r>
            <w:r>
              <w:rPr>
                <w:sz w:val="18"/>
                <w:szCs w:val="20"/>
                <w:lang w:val="lv-LV"/>
              </w:rPr>
              <w:t>, kuriem mainījās atlikusī riska vērtība</w:t>
            </w:r>
          </w:p>
        </w:tc>
        <w:tc>
          <w:tcPr>
            <w:tcW w:w="1701" w:type="dxa"/>
          </w:tcPr>
          <w:p w14:paraId="303CB4FB" w14:textId="48C9658A" w:rsidR="00197541" w:rsidRPr="00FC6BB9" w:rsidRDefault="269EFFD0" w:rsidP="00D61C1A">
            <w:pPr>
              <w:spacing w:before="0"/>
              <w:jc w:val="center"/>
              <w:rPr>
                <w:sz w:val="18"/>
                <w:szCs w:val="18"/>
                <w:lang w:val="lv-LV"/>
              </w:rPr>
            </w:pPr>
            <w:r w:rsidRPr="43864031">
              <w:rPr>
                <w:sz w:val="18"/>
                <w:szCs w:val="18"/>
                <w:lang w:val="lv-LV"/>
              </w:rPr>
              <w:t>20</w:t>
            </w:r>
          </w:p>
        </w:tc>
        <w:tc>
          <w:tcPr>
            <w:tcW w:w="1701" w:type="dxa"/>
          </w:tcPr>
          <w:p w14:paraId="23F7CCDD" w14:textId="714946D5" w:rsidR="00197541" w:rsidRPr="00FC6BB9" w:rsidRDefault="1BFF0F09" w:rsidP="00D61C1A">
            <w:pPr>
              <w:spacing w:before="0"/>
              <w:jc w:val="center"/>
              <w:rPr>
                <w:sz w:val="18"/>
                <w:szCs w:val="18"/>
                <w:lang w:val="lv-LV"/>
              </w:rPr>
            </w:pPr>
            <w:r w:rsidRPr="660C327C">
              <w:rPr>
                <w:sz w:val="18"/>
                <w:szCs w:val="18"/>
                <w:lang w:val="lv-LV"/>
              </w:rPr>
              <w:t>26</w:t>
            </w:r>
          </w:p>
        </w:tc>
        <w:tc>
          <w:tcPr>
            <w:tcW w:w="1701" w:type="dxa"/>
          </w:tcPr>
          <w:p w14:paraId="747AFF4B" w14:textId="77777777" w:rsidR="00197541" w:rsidRPr="00FC6BB9" w:rsidRDefault="00197541" w:rsidP="00D61C1A">
            <w:pPr>
              <w:spacing w:before="0"/>
              <w:jc w:val="center"/>
              <w:rPr>
                <w:rFonts w:eastAsia="Times New Roman"/>
                <w:sz w:val="18"/>
                <w:szCs w:val="18"/>
                <w:lang w:val="lv-LV" w:eastAsia="lv-LV"/>
              </w:rPr>
            </w:pPr>
            <w:r>
              <w:rPr>
                <w:rFonts w:eastAsia="Times New Roman"/>
                <w:sz w:val="18"/>
                <w:szCs w:val="18"/>
                <w:lang w:val="lv-LV" w:eastAsia="lv-LV"/>
              </w:rPr>
              <w:t>55</w:t>
            </w:r>
          </w:p>
        </w:tc>
      </w:tr>
    </w:tbl>
    <w:p w14:paraId="52AC27EC" w14:textId="43F64180" w:rsidR="03A68468" w:rsidRPr="00D2067C" w:rsidRDefault="03A68468" w:rsidP="00FD43C1">
      <w:pPr>
        <w:rPr>
          <w:color w:val="000000" w:themeColor="text1"/>
          <w:sz w:val="24"/>
          <w:szCs w:val="24"/>
          <w:lang w:val="lv-LV"/>
        </w:rPr>
      </w:pPr>
      <w:r w:rsidRPr="00D2067C">
        <w:rPr>
          <w:lang w:val="lv-LV"/>
        </w:rPr>
        <w:t>2024.gadā</w:t>
      </w:r>
      <w:r w:rsidR="00897D14">
        <w:rPr>
          <w:lang w:val="lv-LV"/>
        </w:rPr>
        <w:t>,</w:t>
      </w:r>
      <w:r w:rsidRPr="00D2067C">
        <w:rPr>
          <w:lang w:val="lv-LV"/>
        </w:rPr>
        <w:t xml:space="preserve"> attīstot risku vadības pie</w:t>
      </w:r>
      <w:r w:rsidR="201F1545" w:rsidRPr="00D2067C">
        <w:rPr>
          <w:lang w:val="lv-LV"/>
        </w:rPr>
        <w:t>eju LP,</w:t>
      </w:r>
      <w:r w:rsidRPr="00D2067C">
        <w:rPr>
          <w:lang w:val="lv-LV"/>
        </w:rPr>
        <w:t xml:space="preserve"> </w:t>
      </w:r>
      <w:r w:rsidR="00897D14" w:rsidRPr="00D2067C">
        <w:rPr>
          <w:lang w:val="lv-LV"/>
        </w:rPr>
        <w:t xml:space="preserve">Kvalitātes un risku vadības daļa </w:t>
      </w:r>
      <w:r w:rsidRPr="00D2067C">
        <w:rPr>
          <w:lang w:val="lv-LV"/>
        </w:rPr>
        <w:t xml:space="preserve">sadarbībā ar struktūrvienībām </w:t>
      </w:r>
      <w:r w:rsidR="00FC3F78" w:rsidRPr="00D2067C">
        <w:rPr>
          <w:lang w:val="lv-LV"/>
        </w:rPr>
        <w:t>formulēj</w:t>
      </w:r>
      <w:r w:rsidR="00FC3F78">
        <w:rPr>
          <w:lang w:val="lv-LV"/>
        </w:rPr>
        <w:t xml:space="preserve">a </w:t>
      </w:r>
      <w:r w:rsidRPr="00D2067C">
        <w:rPr>
          <w:lang w:val="lv-LV"/>
        </w:rPr>
        <w:t>risku</w:t>
      </w:r>
      <w:r w:rsidR="00B70956">
        <w:rPr>
          <w:lang w:val="lv-LV"/>
        </w:rPr>
        <w:t>s</w:t>
      </w:r>
      <w:r w:rsidRPr="00D2067C">
        <w:rPr>
          <w:lang w:val="lv-LV"/>
        </w:rPr>
        <w:t xml:space="preserve">, skatoties uz </w:t>
      </w:r>
      <w:r w:rsidR="00B70956">
        <w:rPr>
          <w:lang w:val="lv-LV"/>
        </w:rPr>
        <w:t xml:space="preserve">tiem </w:t>
      </w:r>
      <w:r w:rsidRPr="00D2067C">
        <w:rPr>
          <w:lang w:val="lv-LV"/>
        </w:rPr>
        <w:t>plašāk un stratēģiskāk</w:t>
      </w:r>
      <w:r w:rsidR="2D0C0E45" w:rsidRPr="00D2067C">
        <w:rPr>
          <w:lang w:val="lv-LV"/>
        </w:rPr>
        <w:t xml:space="preserve">. </w:t>
      </w:r>
      <w:r w:rsidR="05EFCF5C" w:rsidRPr="0C1648E6">
        <w:rPr>
          <w:lang w:val="lv-LV"/>
        </w:rPr>
        <w:t>Ī</w:t>
      </w:r>
      <w:r w:rsidR="2D0C0E45" w:rsidRPr="00D2067C">
        <w:rPr>
          <w:lang w:val="lv-LV"/>
        </w:rPr>
        <w:t xml:space="preserve">paša uzmanība tika pievērsta risku cēloņiem, lai katram no tiem meklētu attiecīgu pretdarbību, t.i., </w:t>
      </w:r>
      <w:r w:rsidR="2D0C0E45" w:rsidRPr="00404B56">
        <w:rPr>
          <w:lang w:val="lv-LV"/>
        </w:rPr>
        <w:t xml:space="preserve">kontroles, kas tiek sadalītas ieviestajās un </w:t>
      </w:r>
      <w:r w:rsidR="001541B1">
        <w:rPr>
          <w:lang w:val="lv-LV"/>
        </w:rPr>
        <w:t xml:space="preserve">ieviešamajās. </w:t>
      </w:r>
      <w:r w:rsidR="440DBBD6" w:rsidRPr="00404B56">
        <w:rPr>
          <w:lang w:val="lv-LV"/>
        </w:rPr>
        <w:t>LP struktūrvienības tika aicinātas kritiski izvērtēt savu esošo kontroļu portfeli – īpaši veciem procesiem –, salīdzinot kon</w:t>
      </w:r>
      <w:r w:rsidR="440DBBD6" w:rsidRPr="00404B56">
        <w:rPr>
          <w:rFonts w:eastAsiaTheme="minorEastAsia"/>
          <w:szCs w:val="20"/>
          <w:lang w:val="lv-LV"/>
        </w:rPr>
        <w:t xml:space="preserve">troļu </w:t>
      </w:r>
      <w:r w:rsidR="4DB091D5" w:rsidRPr="00404B56">
        <w:rPr>
          <w:rFonts w:eastAsiaTheme="minorEastAsia"/>
          <w:szCs w:val="20"/>
          <w:lang w:val="lv-LV"/>
        </w:rPr>
        <w:t xml:space="preserve">esamības vai </w:t>
      </w:r>
      <w:r w:rsidR="440DBBD6" w:rsidRPr="00404B56">
        <w:rPr>
          <w:rFonts w:eastAsiaTheme="minorEastAsia"/>
          <w:szCs w:val="20"/>
          <w:lang w:val="lv-LV"/>
        </w:rPr>
        <w:t xml:space="preserve">ieviešanas jēgu ar risku cēloņiem, lai novērstu </w:t>
      </w:r>
      <w:r w:rsidR="00C30276">
        <w:rPr>
          <w:rFonts w:eastAsiaTheme="minorEastAsia"/>
          <w:szCs w:val="20"/>
          <w:lang w:val="lv-LV"/>
        </w:rPr>
        <w:t>nelietderīgu</w:t>
      </w:r>
      <w:r w:rsidR="00C30276" w:rsidRPr="00404B56">
        <w:rPr>
          <w:rFonts w:eastAsiaTheme="minorEastAsia"/>
          <w:szCs w:val="20"/>
          <w:lang w:val="lv-LV"/>
        </w:rPr>
        <w:t xml:space="preserve"> </w:t>
      </w:r>
      <w:r w:rsidR="440DBBD6" w:rsidRPr="00404B56">
        <w:rPr>
          <w:rFonts w:eastAsiaTheme="minorEastAsia"/>
          <w:szCs w:val="20"/>
          <w:lang w:val="lv-LV"/>
        </w:rPr>
        <w:t>naudas</w:t>
      </w:r>
      <w:r w:rsidR="001A72E2">
        <w:rPr>
          <w:rFonts w:eastAsiaTheme="minorEastAsia"/>
          <w:szCs w:val="20"/>
          <w:lang w:val="lv-LV"/>
        </w:rPr>
        <w:t xml:space="preserve"> līdzekļu</w:t>
      </w:r>
      <w:r w:rsidR="440DBBD6" w:rsidRPr="00404B56">
        <w:rPr>
          <w:rFonts w:eastAsiaTheme="minorEastAsia"/>
          <w:szCs w:val="20"/>
          <w:lang w:val="lv-LV"/>
        </w:rPr>
        <w:t>, laika un cilvēkresursu patēriņ</w:t>
      </w:r>
      <w:r w:rsidR="00C30276">
        <w:rPr>
          <w:rFonts w:eastAsiaTheme="minorEastAsia"/>
          <w:szCs w:val="20"/>
          <w:lang w:val="lv-LV"/>
        </w:rPr>
        <w:t>u</w:t>
      </w:r>
      <w:r w:rsidR="440DBBD6" w:rsidRPr="00404B56">
        <w:rPr>
          <w:rFonts w:eastAsiaTheme="minorEastAsia"/>
          <w:szCs w:val="20"/>
          <w:lang w:val="lv-LV"/>
        </w:rPr>
        <w:t>.</w:t>
      </w:r>
      <w:r w:rsidR="736AFB23" w:rsidRPr="00404B56">
        <w:rPr>
          <w:rFonts w:eastAsiaTheme="minorEastAsia"/>
          <w:szCs w:val="20"/>
          <w:lang w:val="lv-LV"/>
        </w:rPr>
        <w:t xml:space="preserve"> Ir panākta sapratne, ka riska īpašnieks ir tā struktūrvienība, kas pati var ietekmēt riska varbūtību ar preventīvajām kontrolēm, vai mazināt tā sekas ar </w:t>
      </w:r>
      <w:r w:rsidR="00AE09C1" w:rsidRPr="00404B56">
        <w:rPr>
          <w:rFonts w:eastAsiaTheme="minorEastAsia"/>
          <w:szCs w:val="20"/>
          <w:lang w:val="lv-LV"/>
        </w:rPr>
        <w:t>reaktīv</w:t>
      </w:r>
      <w:r w:rsidR="00AE09C1">
        <w:rPr>
          <w:rFonts w:eastAsiaTheme="minorEastAsia"/>
          <w:szCs w:val="20"/>
          <w:lang w:val="lv-LV"/>
        </w:rPr>
        <w:t>ām kontrolēm</w:t>
      </w:r>
      <w:r w:rsidR="736AFB23" w:rsidRPr="00404B56">
        <w:rPr>
          <w:rFonts w:eastAsiaTheme="minorEastAsia"/>
          <w:szCs w:val="20"/>
          <w:lang w:val="lv-LV"/>
        </w:rPr>
        <w:t>,</w:t>
      </w:r>
      <w:r w:rsidR="00AE09C1">
        <w:rPr>
          <w:rFonts w:eastAsiaTheme="minorEastAsia"/>
          <w:szCs w:val="20"/>
          <w:lang w:val="lv-LV"/>
        </w:rPr>
        <w:t xml:space="preserve"> t.sk.</w:t>
      </w:r>
      <w:r w:rsidR="736AFB23" w:rsidRPr="00404B56">
        <w:rPr>
          <w:rFonts w:eastAsiaTheme="minorEastAsia"/>
          <w:szCs w:val="20"/>
          <w:lang w:val="lv-LV"/>
        </w:rPr>
        <w:t xml:space="preserve"> izstrādājot iekšējos normatīvos aktus.</w:t>
      </w:r>
    </w:p>
    <w:p w14:paraId="39A393F7" w14:textId="63945306" w:rsidR="00211FCC" w:rsidRPr="00FC6BB9" w:rsidRDefault="00B27265" w:rsidP="00211FCC">
      <w:pPr>
        <w:rPr>
          <w:lang w:val="lv-LV"/>
        </w:rPr>
      </w:pPr>
      <w:r w:rsidRPr="004D2965">
        <w:rPr>
          <w:lang w:val="lv-LV"/>
        </w:rPr>
        <w:t>LP</w:t>
      </w:r>
      <w:r w:rsidR="00211FCC" w:rsidRPr="004D2965">
        <w:rPr>
          <w:lang w:val="lv-LV"/>
        </w:rPr>
        <w:t xml:space="preserve"> ir kritiskās infrastruktūras objekts</w:t>
      </w:r>
      <w:r w:rsidR="00206E5A" w:rsidRPr="004D2965">
        <w:rPr>
          <w:lang w:val="lv-LV"/>
        </w:rPr>
        <w:t>,</w:t>
      </w:r>
      <w:r w:rsidR="00211FCC" w:rsidRPr="004D2965">
        <w:rPr>
          <w:lang w:val="lv-LV"/>
        </w:rPr>
        <w:t xml:space="preserve"> un 202</w:t>
      </w:r>
      <w:r w:rsidR="4AF2F89D" w:rsidRPr="004D2965">
        <w:rPr>
          <w:lang w:val="lv-LV"/>
        </w:rPr>
        <w:t>4</w:t>
      </w:r>
      <w:r w:rsidR="00211FCC" w:rsidRPr="004D2965">
        <w:rPr>
          <w:lang w:val="lv-LV"/>
        </w:rPr>
        <w:t>.gadā</w:t>
      </w:r>
      <w:r w:rsidR="00D61C1A" w:rsidRPr="004D2965">
        <w:rPr>
          <w:lang w:val="lv-LV"/>
        </w:rPr>
        <w:t xml:space="preserve"> </w:t>
      </w:r>
      <w:r w:rsidR="00E62D53" w:rsidRPr="004D2965">
        <w:rPr>
          <w:lang w:val="lv-LV"/>
        </w:rPr>
        <w:t xml:space="preserve">sadarbībā ar piegādātajiem un pakalpojumu sniedzējiem </w:t>
      </w:r>
      <w:r w:rsidR="00E62D53">
        <w:rPr>
          <w:lang w:val="lv-LV"/>
        </w:rPr>
        <w:t xml:space="preserve">izstrādāts </w:t>
      </w:r>
      <w:r w:rsidR="00302F6D" w:rsidRPr="003E7C9B">
        <w:rPr>
          <w:lang w:val="lv-LV"/>
        </w:rPr>
        <w:t>dar</w:t>
      </w:r>
      <w:r w:rsidR="00091371" w:rsidRPr="003E7C9B">
        <w:rPr>
          <w:lang w:val="lv-LV"/>
        </w:rPr>
        <w:t>bības nepārtrauktības p</w:t>
      </w:r>
      <w:r w:rsidR="00754A85" w:rsidRPr="003E7C9B">
        <w:rPr>
          <w:lang w:val="lv-LV"/>
        </w:rPr>
        <w:t>lān</w:t>
      </w:r>
      <w:r w:rsidR="00E62D53">
        <w:rPr>
          <w:lang w:val="lv-LV"/>
        </w:rPr>
        <w:t>s</w:t>
      </w:r>
      <w:r w:rsidR="00754A85" w:rsidRPr="004D2965">
        <w:rPr>
          <w:lang w:val="lv-LV"/>
        </w:rPr>
        <w:t xml:space="preserve"> </w:t>
      </w:r>
      <w:r w:rsidR="00211FCC" w:rsidRPr="004D2965">
        <w:rPr>
          <w:lang w:val="lv-LV"/>
        </w:rPr>
        <w:t>.</w:t>
      </w:r>
    </w:p>
    <w:p w14:paraId="46B49891" w14:textId="3A88BD1E" w:rsidR="0060310A" w:rsidRPr="00FC6BB9" w:rsidRDefault="0060310A" w:rsidP="0060310A">
      <w:pPr>
        <w:rPr>
          <w:color w:val="004179"/>
          <w:lang w:val="lv-LV"/>
        </w:rPr>
      </w:pPr>
      <w:bookmarkStart w:id="195" w:name="_e62quvymg7h0" w:colFirst="0" w:colLast="0"/>
      <w:bookmarkStart w:id="196" w:name="_Toc123813899"/>
      <w:bookmarkEnd w:id="195"/>
      <w:r w:rsidRPr="00FC6BB9">
        <w:rPr>
          <w:color w:val="004179"/>
          <w:lang w:val="lv-LV"/>
        </w:rPr>
        <w:t>Datu drošība</w:t>
      </w:r>
      <w:bookmarkEnd w:id="196"/>
    </w:p>
    <w:p w14:paraId="194DCEC4" w14:textId="77777777" w:rsidR="0060310A" w:rsidRPr="00FC6BB9" w:rsidRDefault="0060310A" w:rsidP="0060310A">
      <w:pPr>
        <w:pStyle w:val="Subtitle"/>
        <w:rPr>
          <w:lang w:val="lv-LV"/>
        </w:rPr>
      </w:pPr>
      <w:bookmarkStart w:id="197" w:name="_8h5ejbtaq2j0" w:colFirst="0" w:colLast="0"/>
      <w:bookmarkStart w:id="198" w:name="_Toc123813900"/>
      <w:bookmarkEnd w:id="197"/>
      <w:r w:rsidRPr="00FC6BB9">
        <w:rPr>
          <w:lang w:val="lv-LV"/>
        </w:rPr>
        <w:t>GRI [418-1]</w:t>
      </w:r>
      <w:bookmarkEnd w:id="198"/>
    </w:p>
    <w:p w14:paraId="3BC1B48D" w14:textId="3CC79558" w:rsidR="00A31D36" w:rsidRPr="00A31D36" w:rsidRDefault="009D07B8" w:rsidP="00A31D36">
      <w:pPr>
        <w:rPr>
          <w:lang w:val="lv-LV"/>
        </w:rPr>
      </w:pPr>
      <w:r w:rsidRPr="009D07B8">
        <w:rPr>
          <w:lang w:val="lv-LV"/>
        </w:rPr>
        <w:t>L</w:t>
      </w:r>
      <w:r>
        <w:rPr>
          <w:lang w:val="lv-LV"/>
        </w:rPr>
        <w:t>P</w:t>
      </w:r>
      <w:r w:rsidRPr="009D07B8">
        <w:rPr>
          <w:lang w:val="lv-LV"/>
        </w:rPr>
        <w:t xml:space="preserve"> nodrošina personas datu apstrādi, to pārvaldību, uzrauga ar tiem saistītos riskus un īsteno normatīvajos aktos noteiktos pienākumus. Informācija par to, kā </w:t>
      </w:r>
      <w:r>
        <w:rPr>
          <w:lang w:val="lv-LV"/>
        </w:rPr>
        <w:t xml:space="preserve">LP </w:t>
      </w:r>
      <w:r w:rsidRPr="009D07B8">
        <w:rPr>
          <w:lang w:val="lv-LV"/>
        </w:rPr>
        <w:t>aizsargā un rūpējas par personas datiem, ir pieejama Privātuma politik</w:t>
      </w:r>
      <w:r>
        <w:rPr>
          <w:lang w:val="lv-LV"/>
        </w:rPr>
        <w:t>ā</w:t>
      </w:r>
      <w:r w:rsidR="00D45A69">
        <w:rPr>
          <w:lang w:val="lv-LV"/>
        </w:rPr>
        <w:t xml:space="preserve">: </w:t>
      </w:r>
      <w:hyperlink r:id="rId55" w:history="1">
        <w:r w:rsidR="00D45A69" w:rsidRPr="007D7524">
          <w:rPr>
            <w:rStyle w:val="Hyperlink"/>
            <w:lang w:val="lv-LV"/>
          </w:rPr>
          <w:t>šeit</w:t>
        </w:r>
      </w:hyperlink>
      <w:r w:rsidR="00DE1342">
        <w:rPr>
          <w:lang w:val="lv-LV"/>
        </w:rPr>
        <w:t xml:space="preserve">. </w:t>
      </w:r>
    </w:p>
    <w:p w14:paraId="3E375A85" w14:textId="4B5CB275" w:rsidR="00450BAA" w:rsidRDefault="00F8386C" w:rsidP="00A31D36">
      <w:pPr>
        <w:rPr>
          <w:lang w:val="lv-LV"/>
        </w:rPr>
      </w:pPr>
      <w:r w:rsidRPr="00A31D36">
        <w:rPr>
          <w:lang w:val="lv-LV"/>
        </w:rPr>
        <w:t>2024.gada 1.septembrī stājās spēkā Nacionālās kiberdrošības likums, kura mērķis ir stiprināt kiberdrošību gan uzņēmumos, gan publiskās pārvaldes iestādēs, ieviešot Eiropas Savienības Tīklu un informācijas sistēmu drošības direktīvas (NIS2</w:t>
      </w:r>
      <w:r w:rsidR="00206E71">
        <w:rPr>
          <w:lang w:val="lv-LV"/>
        </w:rPr>
        <w:t xml:space="preserve"> – </w:t>
      </w:r>
      <w:proofErr w:type="spellStart"/>
      <w:r w:rsidR="00206E71" w:rsidRPr="00B13D18">
        <w:rPr>
          <w:i/>
          <w:iCs/>
        </w:rPr>
        <w:t>Directive</w:t>
      </w:r>
      <w:proofErr w:type="spellEnd"/>
      <w:r w:rsidR="00206E71" w:rsidRPr="00B13D18">
        <w:rPr>
          <w:i/>
          <w:iCs/>
        </w:rPr>
        <w:t xml:space="preserve"> </w:t>
      </w:r>
      <w:proofErr w:type="spellStart"/>
      <w:r w:rsidR="00206E71" w:rsidRPr="00B13D18">
        <w:rPr>
          <w:i/>
          <w:iCs/>
        </w:rPr>
        <w:t>on</w:t>
      </w:r>
      <w:proofErr w:type="spellEnd"/>
      <w:r w:rsidR="00206E71" w:rsidRPr="00B13D18">
        <w:rPr>
          <w:i/>
          <w:iCs/>
        </w:rPr>
        <w:t xml:space="preserve"> </w:t>
      </w:r>
      <w:proofErr w:type="spellStart"/>
      <w:r w:rsidR="00206E71" w:rsidRPr="00B13D18">
        <w:rPr>
          <w:i/>
          <w:iCs/>
        </w:rPr>
        <w:t>security</w:t>
      </w:r>
      <w:proofErr w:type="spellEnd"/>
      <w:r w:rsidR="00206E71" w:rsidRPr="00B13D18">
        <w:rPr>
          <w:i/>
          <w:iCs/>
        </w:rPr>
        <w:t xml:space="preserve"> </w:t>
      </w:r>
      <w:proofErr w:type="spellStart"/>
      <w:r w:rsidR="00206E71" w:rsidRPr="00B13D18">
        <w:rPr>
          <w:i/>
          <w:iCs/>
        </w:rPr>
        <w:t>of</w:t>
      </w:r>
      <w:proofErr w:type="spellEnd"/>
      <w:r w:rsidR="00206E71" w:rsidRPr="00B13D18">
        <w:rPr>
          <w:i/>
          <w:iCs/>
        </w:rPr>
        <w:t xml:space="preserve"> </w:t>
      </w:r>
      <w:proofErr w:type="spellStart"/>
      <w:r w:rsidR="00206E71" w:rsidRPr="00B13D18">
        <w:rPr>
          <w:i/>
          <w:iCs/>
        </w:rPr>
        <w:t>network</w:t>
      </w:r>
      <w:proofErr w:type="spellEnd"/>
      <w:r w:rsidR="00206E71" w:rsidRPr="00B13D18">
        <w:rPr>
          <w:i/>
          <w:iCs/>
        </w:rPr>
        <w:t xml:space="preserve"> </w:t>
      </w:r>
      <w:proofErr w:type="spellStart"/>
      <w:r w:rsidR="00206E71" w:rsidRPr="00B13D18">
        <w:rPr>
          <w:i/>
          <w:iCs/>
        </w:rPr>
        <w:t>and</w:t>
      </w:r>
      <w:proofErr w:type="spellEnd"/>
      <w:r w:rsidR="00206E71" w:rsidRPr="00B13D18">
        <w:rPr>
          <w:i/>
          <w:iCs/>
        </w:rPr>
        <w:t xml:space="preserve"> </w:t>
      </w:r>
      <w:proofErr w:type="spellStart"/>
      <w:r w:rsidR="00206E71" w:rsidRPr="00B13D18">
        <w:rPr>
          <w:i/>
          <w:iCs/>
        </w:rPr>
        <w:t>information</w:t>
      </w:r>
      <w:proofErr w:type="spellEnd"/>
      <w:r w:rsidR="00206E71" w:rsidRPr="00B13D18">
        <w:rPr>
          <w:i/>
          <w:iCs/>
        </w:rPr>
        <w:t xml:space="preserve"> </w:t>
      </w:r>
      <w:proofErr w:type="spellStart"/>
      <w:r w:rsidR="00206E71" w:rsidRPr="00B13D18">
        <w:rPr>
          <w:i/>
          <w:iCs/>
        </w:rPr>
        <w:t>systems</w:t>
      </w:r>
      <w:proofErr w:type="spellEnd"/>
      <w:r w:rsidRPr="00A31D36">
        <w:rPr>
          <w:lang w:val="lv-LV"/>
        </w:rPr>
        <w:t>) prasības.</w:t>
      </w:r>
      <w:r w:rsidR="00206E71">
        <w:rPr>
          <w:lang w:val="lv-LV"/>
        </w:rPr>
        <w:t xml:space="preserve"> </w:t>
      </w:r>
      <w:r w:rsidR="00B13D18">
        <w:rPr>
          <w:lang w:val="lv-LV"/>
        </w:rPr>
        <w:t xml:space="preserve">LP </w:t>
      </w:r>
      <w:r w:rsidR="00450BAA">
        <w:rPr>
          <w:lang w:val="lv-LV"/>
        </w:rPr>
        <w:t>ir</w:t>
      </w:r>
      <w:r w:rsidR="004F3164">
        <w:rPr>
          <w:lang w:val="lv-LV"/>
        </w:rPr>
        <w:t xml:space="preserve"> </w:t>
      </w:r>
      <w:r>
        <w:rPr>
          <w:lang w:val="lv-LV"/>
        </w:rPr>
        <w:t>kr</w:t>
      </w:r>
      <w:r w:rsidR="00206E71">
        <w:rPr>
          <w:lang w:val="lv-LV"/>
        </w:rPr>
        <w:t>i</w:t>
      </w:r>
      <w:r w:rsidR="00450BAA">
        <w:rPr>
          <w:lang w:val="lv-LV"/>
        </w:rPr>
        <w:t>tiskās</w:t>
      </w:r>
      <w:r w:rsidR="004F3164">
        <w:rPr>
          <w:lang w:val="lv-LV"/>
        </w:rPr>
        <w:t xml:space="preserve"> </w:t>
      </w:r>
      <w:r>
        <w:rPr>
          <w:lang w:val="lv-LV"/>
        </w:rPr>
        <w:t>infrastruktūras</w:t>
      </w:r>
      <w:r w:rsidR="004F3164">
        <w:rPr>
          <w:lang w:val="lv-LV"/>
        </w:rPr>
        <w:t xml:space="preserve"> objekt</w:t>
      </w:r>
      <w:r w:rsidR="00450BAA">
        <w:rPr>
          <w:lang w:val="lv-LV"/>
        </w:rPr>
        <w:t xml:space="preserve">s, tāpēc īpaša uzmanība tiek </w:t>
      </w:r>
      <w:r w:rsidR="00450BAA" w:rsidRPr="00450BAA">
        <w:rPr>
          <w:lang w:val="lv-LV"/>
        </w:rPr>
        <w:t>pievērsta kritisko sistēmu kiberdrošībai un civilās aviācijas drošībai</w:t>
      </w:r>
      <w:r w:rsidR="00450BAA">
        <w:rPr>
          <w:lang w:val="lv-LV"/>
        </w:rPr>
        <w:t xml:space="preserve">. </w:t>
      </w:r>
    </w:p>
    <w:p w14:paraId="478BEE94" w14:textId="3E370B72" w:rsidR="00075777" w:rsidRDefault="00E16097" w:rsidP="00A31D36">
      <w:pPr>
        <w:rPr>
          <w:lang w:val="lv-LV"/>
        </w:rPr>
      </w:pPr>
      <w:r>
        <w:rPr>
          <w:lang w:val="lv-LV"/>
        </w:rPr>
        <w:t xml:space="preserve">Lai nodrošinātu </w:t>
      </w:r>
      <w:r w:rsidR="00D67F0D">
        <w:rPr>
          <w:lang w:val="lv-LV"/>
        </w:rPr>
        <w:t>n</w:t>
      </w:r>
      <w:r w:rsidR="00A31D36" w:rsidRPr="00A31D36">
        <w:rPr>
          <w:lang w:val="lv-LV"/>
        </w:rPr>
        <w:t>epārtraukt</w:t>
      </w:r>
      <w:r w:rsidR="00D67F0D">
        <w:rPr>
          <w:lang w:val="lv-LV"/>
        </w:rPr>
        <w:t>u</w:t>
      </w:r>
      <w:r w:rsidR="00A31D36" w:rsidRPr="00A31D36">
        <w:rPr>
          <w:lang w:val="lv-LV"/>
        </w:rPr>
        <w:t xml:space="preserve"> uzraudzī</w:t>
      </w:r>
      <w:r w:rsidR="00D67F0D">
        <w:rPr>
          <w:lang w:val="lv-LV"/>
        </w:rPr>
        <w:t>bu</w:t>
      </w:r>
      <w:r w:rsidR="00A31D36" w:rsidRPr="00A31D36">
        <w:rPr>
          <w:lang w:val="lv-LV"/>
        </w:rPr>
        <w:t xml:space="preserve"> un efektīv</w:t>
      </w:r>
      <w:r w:rsidR="00D67F0D">
        <w:rPr>
          <w:lang w:val="lv-LV"/>
        </w:rPr>
        <w:t>u</w:t>
      </w:r>
      <w:r w:rsidR="00A31D36" w:rsidRPr="00A31D36">
        <w:rPr>
          <w:lang w:val="lv-LV"/>
        </w:rPr>
        <w:t xml:space="preserve"> reaģēšan</w:t>
      </w:r>
      <w:r w:rsidR="00D67F0D">
        <w:rPr>
          <w:lang w:val="lv-LV"/>
        </w:rPr>
        <w:t>u</w:t>
      </w:r>
      <w:r w:rsidR="00B1377D">
        <w:rPr>
          <w:lang w:val="lv-LV"/>
        </w:rPr>
        <w:t xml:space="preserve"> uz</w:t>
      </w:r>
      <w:r w:rsidR="00B1377D" w:rsidRPr="00A31D36">
        <w:rPr>
          <w:lang w:val="lv-LV"/>
        </w:rPr>
        <w:t xml:space="preserve"> incident</w:t>
      </w:r>
      <w:r w:rsidR="00B1377D">
        <w:rPr>
          <w:lang w:val="lv-LV"/>
        </w:rPr>
        <w:t>iem</w:t>
      </w:r>
      <w:r w:rsidR="00D67F0D">
        <w:rPr>
          <w:lang w:val="lv-LV"/>
        </w:rPr>
        <w:t xml:space="preserve">, </w:t>
      </w:r>
      <w:r w:rsidR="00625652">
        <w:rPr>
          <w:lang w:val="lv-LV"/>
        </w:rPr>
        <w:t xml:space="preserve">LP </w:t>
      </w:r>
      <w:r w:rsidR="00A31D36" w:rsidRPr="00A31D36">
        <w:rPr>
          <w:lang w:val="lv-LV"/>
        </w:rPr>
        <w:t>IT drošības daļa ir ieviesusi m</w:t>
      </w:r>
      <w:r w:rsidR="00625652">
        <w:rPr>
          <w:lang w:val="lv-LV"/>
        </w:rPr>
        <w:t>ūsdienīgus</w:t>
      </w:r>
      <w:r w:rsidR="00A31D36" w:rsidRPr="00A31D36">
        <w:rPr>
          <w:lang w:val="lv-LV"/>
        </w:rPr>
        <w:t xml:space="preserve"> IT drošības risinājumus un nodrošina nepārtrauktu IT ielaušanās testēšanu gan infrastruktūrai, gan lietojumprogrammām. </w:t>
      </w:r>
    </w:p>
    <w:p w14:paraId="55C87D15" w14:textId="7CB1BA07" w:rsidR="00275242" w:rsidRDefault="00CA59CD" w:rsidP="00A31D36">
      <w:pPr>
        <w:rPr>
          <w:lang w:val="lv-LV"/>
        </w:rPr>
      </w:pPr>
      <w:r>
        <w:rPr>
          <w:lang w:val="lv-LV"/>
        </w:rPr>
        <w:t xml:space="preserve">LP </w:t>
      </w:r>
      <w:r w:rsidR="0083034A">
        <w:rPr>
          <w:lang w:val="lv-LV"/>
        </w:rPr>
        <w:t xml:space="preserve">ir </w:t>
      </w:r>
      <w:r w:rsidR="00A31D36" w:rsidRPr="00A31D36">
        <w:rPr>
          <w:lang w:val="lv-LV"/>
        </w:rPr>
        <w:t>automatizēt</w:t>
      </w:r>
      <w:r w:rsidR="0083034A">
        <w:rPr>
          <w:lang w:val="lv-LV"/>
        </w:rPr>
        <w:t>a</w:t>
      </w:r>
      <w:r w:rsidR="00A31D36" w:rsidRPr="00A31D36">
        <w:rPr>
          <w:lang w:val="lv-LV"/>
        </w:rPr>
        <w:t xml:space="preserve"> pikšķerēšanas simulāciju un kiberdrošības apmācību </w:t>
      </w:r>
      <w:r w:rsidR="0083034A" w:rsidRPr="00A31D36">
        <w:rPr>
          <w:lang w:val="lv-LV"/>
        </w:rPr>
        <w:t>platform</w:t>
      </w:r>
      <w:r w:rsidR="0083034A">
        <w:rPr>
          <w:lang w:val="lv-LV"/>
        </w:rPr>
        <w:t>a</w:t>
      </w:r>
      <w:r w:rsidR="00E053FF">
        <w:rPr>
          <w:lang w:val="lv-LV"/>
        </w:rPr>
        <w:t>.</w:t>
      </w:r>
    </w:p>
    <w:p w14:paraId="4A4E2F2C" w14:textId="3177C812" w:rsidR="00A31D36" w:rsidRPr="00A31D36" w:rsidRDefault="00A52CD1" w:rsidP="00A31D36">
      <w:pPr>
        <w:rPr>
          <w:lang w:val="lv-LV"/>
        </w:rPr>
      </w:pPr>
      <w:r>
        <w:rPr>
          <w:lang w:val="lv-LV"/>
        </w:rPr>
        <w:lastRenderedPageBreak/>
        <w:t xml:space="preserve">LP </w:t>
      </w:r>
      <w:r w:rsidR="00A31D36" w:rsidRPr="00A31D36">
        <w:rPr>
          <w:lang w:val="lv-LV"/>
        </w:rPr>
        <w:t xml:space="preserve">aktīvi sadarbojas ar starptautiskām un nacionālām institūcijām, piemēram, CERT.LV, izmantojot gan piedāvātos IT drošības risinājumus, gan apmācības, kā arī ar CVD ievainojamību platformu, lai pastāvīgi uzlabotu </w:t>
      </w:r>
      <w:r>
        <w:rPr>
          <w:lang w:val="lv-LV"/>
        </w:rPr>
        <w:t xml:space="preserve">LP </w:t>
      </w:r>
      <w:r w:rsidR="00A31D36" w:rsidRPr="00A31D36">
        <w:rPr>
          <w:lang w:val="lv-LV"/>
        </w:rPr>
        <w:t xml:space="preserve">spēju atklāt un novērst ievainojamības pirms tās izmanto ļaundari. </w:t>
      </w:r>
    </w:p>
    <w:p w14:paraId="4036C043" w14:textId="773D802C" w:rsidR="0060310A" w:rsidRPr="00E62D53" w:rsidRDefault="009503AE" w:rsidP="00B63D6F">
      <w:pPr>
        <w:rPr>
          <w:color w:val="01437E"/>
          <w:lang w:val="lv-LV"/>
        </w:rPr>
      </w:pPr>
      <w:bookmarkStart w:id="199" w:name="_Toc128605245"/>
      <w:bookmarkStart w:id="200" w:name="_Toc130198676"/>
      <w:r w:rsidRPr="00E62D53">
        <w:rPr>
          <w:color w:val="01437E"/>
          <w:lang w:val="lv-LV"/>
        </w:rPr>
        <w:t>Uzņēmuma</w:t>
      </w:r>
      <w:r w:rsidRPr="00B63D6F" w:rsidDel="009503AE">
        <w:rPr>
          <w:color w:val="01437E"/>
          <w:lang w:val="lv-LV"/>
        </w:rPr>
        <w:t xml:space="preserve"> </w:t>
      </w:r>
      <w:r w:rsidR="0060310A" w:rsidRPr="00B63D6F">
        <w:rPr>
          <w:color w:val="01437E"/>
          <w:lang w:val="lv-LV"/>
        </w:rPr>
        <w:t>iepirkumi</w:t>
      </w:r>
      <w:bookmarkEnd w:id="199"/>
      <w:bookmarkEnd w:id="200"/>
    </w:p>
    <w:p w14:paraId="0F7A9F89" w14:textId="20C38973" w:rsidR="0060310A" w:rsidRPr="00FC6BB9" w:rsidRDefault="00CB2944" w:rsidP="00484D8F">
      <w:pPr>
        <w:rPr>
          <w:szCs w:val="20"/>
          <w:lang w:val="lv-LV"/>
        </w:rPr>
      </w:pPr>
      <w:r>
        <w:rPr>
          <w:szCs w:val="20"/>
          <w:lang w:val="lv-LV"/>
        </w:rPr>
        <w:t xml:space="preserve">LP </w:t>
      </w:r>
      <w:r w:rsidR="0060310A" w:rsidRPr="00FC6BB9">
        <w:rPr>
          <w:szCs w:val="20"/>
          <w:lang w:val="lv-LV"/>
        </w:rPr>
        <w:t>ir Sabiedrisko pakalpojumu sniedzēju iepirkumu likuma subjekts. Iepirkumus, sākot ar Sabiedrisko pakalpojumu sniedzēju iepirkumu likumā noteiktajiem iepirkumu sliekšņiem, reglamentē minētais likums un uzrauga</w:t>
      </w:r>
      <w:r w:rsidR="0060310A" w:rsidRPr="00D41D3D">
        <w:rPr>
          <w:lang w:val="lv-LV"/>
        </w:rPr>
        <w:t xml:space="preserve"> </w:t>
      </w:r>
      <w:r w:rsidR="00D41D3D" w:rsidRPr="13A3DCD7">
        <w:rPr>
          <w:lang w:val="lv-LV"/>
        </w:rPr>
        <w:t>Iepirkumu uzraudzības biroj</w:t>
      </w:r>
      <w:r w:rsidR="00D41D3D">
        <w:rPr>
          <w:lang w:val="lv-LV"/>
        </w:rPr>
        <w:t>s</w:t>
      </w:r>
      <w:r w:rsidR="0060310A" w:rsidRPr="00FC6BB9">
        <w:rPr>
          <w:szCs w:val="20"/>
          <w:lang w:val="lv-LV"/>
        </w:rPr>
        <w:t>. Iepirkumus zem no</w:t>
      </w:r>
      <w:r w:rsidR="00C847EB" w:rsidRPr="00FC6BB9">
        <w:rPr>
          <w:szCs w:val="20"/>
          <w:lang w:val="lv-LV"/>
        </w:rPr>
        <w:t>teiktajām</w:t>
      </w:r>
      <w:r w:rsidR="0060310A" w:rsidRPr="00FC6BB9">
        <w:rPr>
          <w:szCs w:val="20"/>
          <w:lang w:val="lv-LV"/>
        </w:rPr>
        <w:t xml:space="preserve"> </w:t>
      </w:r>
      <w:r w:rsidR="00C847EB" w:rsidRPr="00FC6BB9">
        <w:rPr>
          <w:szCs w:val="20"/>
          <w:lang w:val="lv-LV"/>
        </w:rPr>
        <w:t>līgumcenu robežvērtībām</w:t>
      </w:r>
      <w:r w:rsidR="0060310A" w:rsidRPr="00FC6BB9">
        <w:rPr>
          <w:szCs w:val="20"/>
          <w:lang w:val="lv-LV"/>
        </w:rPr>
        <w:t xml:space="preserve"> reglamentē </w:t>
      </w:r>
      <w:r>
        <w:rPr>
          <w:szCs w:val="20"/>
          <w:lang w:val="lv-LV"/>
        </w:rPr>
        <w:t xml:space="preserve">LP </w:t>
      </w:r>
      <w:r w:rsidR="0060310A" w:rsidRPr="00FC6BB9">
        <w:rPr>
          <w:szCs w:val="20"/>
          <w:lang w:val="lv-LV"/>
        </w:rPr>
        <w:t>Iepirkumu noteikumi un Statūti.</w:t>
      </w:r>
      <w:r w:rsidR="00286BBF">
        <w:rPr>
          <w:szCs w:val="20"/>
          <w:lang w:val="lv-LV"/>
        </w:rPr>
        <w:t xml:space="preserve"> </w:t>
      </w:r>
      <w:r w:rsidR="00796A62">
        <w:rPr>
          <w:szCs w:val="20"/>
          <w:lang w:val="lv-LV"/>
        </w:rPr>
        <w:t xml:space="preserve">2024.gadā </w:t>
      </w:r>
      <w:r w:rsidR="00C03EE6">
        <w:rPr>
          <w:szCs w:val="20"/>
          <w:lang w:val="lv-LV"/>
        </w:rPr>
        <w:t xml:space="preserve">tika </w:t>
      </w:r>
      <w:r w:rsidR="00796A62">
        <w:rPr>
          <w:szCs w:val="20"/>
          <w:lang w:val="lv-LV"/>
        </w:rPr>
        <w:t>pārskatīti LP Iepirkumu noteikumi, tajos iekļaujot</w:t>
      </w:r>
      <w:r w:rsidR="00120375">
        <w:rPr>
          <w:szCs w:val="20"/>
          <w:lang w:val="lv-LV"/>
        </w:rPr>
        <w:t xml:space="preserve"> sadaļu par</w:t>
      </w:r>
      <w:r w:rsidR="00796A62">
        <w:rPr>
          <w:szCs w:val="20"/>
          <w:lang w:val="lv-LV"/>
        </w:rPr>
        <w:t xml:space="preserve"> </w:t>
      </w:r>
      <w:r w:rsidR="00120375">
        <w:rPr>
          <w:szCs w:val="20"/>
          <w:lang w:val="lv-LV"/>
        </w:rPr>
        <w:t>i</w:t>
      </w:r>
      <w:r w:rsidR="00120375" w:rsidRPr="00120375">
        <w:rPr>
          <w:szCs w:val="20"/>
          <w:lang w:val="lv-LV"/>
        </w:rPr>
        <w:t>lgtspēja</w:t>
      </w:r>
      <w:r w:rsidR="00120375">
        <w:rPr>
          <w:szCs w:val="20"/>
          <w:lang w:val="lv-LV"/>
        </w:rPr>
        <w:t>s</w:t>
      </w:r>
      <w:r w:rsidR="00120375" w:rsidRPr="00120375">
        <w:rPr>
          <w:szCs w:val="20"/>
          <w:lang w:val="lv-LV"/>
        </w:rPr>
        <w:t xml:space="preserve"> un zaļ</w:t>
      </w:r>
      <w:r w:rsidR="00F07D8A">
        <w:rPr>
          <w:szCs w:val="20"/>
          <w:lang w:val="lv-LV"/>
        </w:rPr>
        <w:t>ajiem</w:t>
      </w:r>
      <w:r w:rsidR="00120375" w:rsidRPr="00120375">
        <w:rPr>
          <w:szCs w:val="20"/>
          <w:lang w:val="lv-LV"/>
        </w:rPr>
        <w:t xml:space="preserve"> iepirkumi</w:t>
      </w:r>
      <w:r w:rsidR="00F07D8A">
        <w:rPr>
          <w:szCs w:val="20"/>
          <w:lang w:val="lv-LV"/>
        </w:rPr>
        <w:t>em</w:t>
      </w:r>
      <w:r w:rsidR="00444DE5">
        <w:rPr>
          <w:szCs w:val="20"/>
          <w:lang w:val="lv-LV"/>
        </w:rPr>
        <w:t>, kurā</w:t>
      </w:r>
      <w:r w:rsidR="009A5923">
        <w:rPr>
          <w:szCs w:val="20"/>
          <w:lang w:val="lv-LV"/>
        </w:rPr>
        <w:t xml:space="preserve">, papildus normatīvo aktu prasībām, LP brīvprātīgi apņemas </w:t>
      </w:r>
      <w:r w:rsidR="004474B8" w:rsidRPr="004474B8">
        <w:rPr>
          <w:szCs w:val="20"/>
          <w:lang w:val="lv-LV"/>
        </w:rPr>
        <w:t xml:space="preserve">veicināt zaļo un sociāli atbildīgo </w:t>
      </w:r>
      <w:r w:rsidR="004474B8">
        <w:rPr>
          <w:szCs w:val="20"/>
          <w:lang w:val="lv-LV"/>
        </w:rPr>
        <w:t>i</w:t>
      </w:r>
      <w:r w:rsidR="004474B8" w:rsidRPr="004474B8">
        <w:rPr>
          <w:szCs w:val="20"/>
          <w:lang w:val="lv-LV"/>
        </w:rPr>
        <w:t>epirkumu īpatsvaru</w:t>
      </w:r>
      <w:r w:rsidR="008D3BA1">
        <w:rPr>
          <w:szCs w:val="20"/>
          <w:lang w:val="lv-LV"/>
        </w:rPr>
        <w:t xml:space="preserve">, nosakot mērķus, piemēram, </w:t>
      </w:r>
      <w:r w:rsidR="00484D8F" w:rsidRPr="00484D8F">
        <w:rPr>
          <w:szCs w:val="20"/>
          <w:lang w:val="lv-LV"/>
        </w:rPr>
        <w:t xml:space="preserve">visās </w:t>
      </w:r>
      <w:r w:rsidR="00484D8F">
        <w:rPr>
          <w:szCs w:val="20"/>
          <w:lang w:val="lv-LV"/>
        </w:rPr>
        <w:t>i</w:t>
      </w:r>
      <w:r w:rsidR="00484D8F" w:rsidRPr="00484D8F">
        <w:rPr>
          <w:szCs w:val="20"/>
          <w:lang w:val="lv-LV"/>
        </w:rPr>
        <w:t xml:space="preserve">epirkuma procedūrās paredzēt </w:t>
      </w:r>
      <w:r w:rsidR="00484D8F">
        <w:rPr>
          <w:szCs w:val="20"/>
          <w:lang w:val="lv-LV"/>
        </w:rPr>
        <w:t>p</w:t>
      </w:r>
      <w:r w:rsidR="00484D8F" w:rsidRPr="00484D8F">
        <w:rPr>
          <w:szCs w:val="20"/>
          <w:lang w:val="lv-LV"/>
        </w:rPr>
        <w:t>retendentu apliecinājumu par sociāli atbildīgu attieksmi pret darbiniekiem un citiem principiem, kas raksturo ilgtspēju</w:t>
      </w:r>
      <w:r w:rsidR="004808DD">
        <w:rPr>
          <w:szCs w:val="20"/>
          <w:lang w:val="lv-LV"/>
        </w:rPr>
        <w:t xml:space="preserve">, palielināt ilgtspējīgu iepirkumu </w:t>
      </w:r>
      <w:r w:rsidR="00CF29C6">
        <w:rPr>
          <w:szCs w:val="20"/>
          <w:lang w:val="lv-LV"/>
        </w:rPr>
        <w:t>apjomu</w:t>
      </w:r>
      <w:r w:rsidR="00484D8F">
        <w:rPr>
          <w:szCs w:val="20"/>
          <w:lang w:val="lv-LV"/>
        </w:rPr>
        <w:t xml:space="preserve">. </w:t>
      </w:r>
      <w:r w:rsidR="00C03EE6">
        <w:rPr>
          <w:szCs w:val="20"/>
          <w:lang w:val="lv-LV"/>
        </w:rPr>
        <w:t>Šīs izmaiņas stājās spēkā 2025.gadā.</w:t>
      </w:r>
    </w:p>
    <w:p w14:paraId="6E471266" w14:textId="08315981" w:rsidR="0060310A" w:rsidRPr="00FC6BB9" w:rsidRDefault="009503AE" w:rsidP="0060310A">
      <w:pPr>
        <w:rPr>
          <w:lang w:val="lv-LV"/>
        </w:rPr>
      </w:pPr>
      <w:r>
        <w:rPr>
          <w:iCs/>
          <w:szCs w:val="20"/>
          <w:lang w:val="lv-LV"/>
        </w:rPr>
        <w:t>Uzņēmuma</w:t>
      </w:r>
      <w:r w:rsidR="0060310A">
        <w:rPr>
          <w:lang w:val="lv-LV"/>
        </w:rPr>
        <w:t xml:space="preserve"> </w:t>
      </w:r>
      <w:r w:rsidR="0060310A" w:rsidRPr="13A3DCD7">
        <w:rPr>
          <w:lang w:val="lv-LV"/>
        </w:rPr>
        <w:t xml:space="preserve">iepirkumiem tiek izmantota </w:t>
      </w:r>
      <w:r w:rsidR="0060310A" w:rsidRPr="13A3DCD7">
        <w:rPr>
          <w:i/>
          <w:lang w:val="lv-LV"/>
        </w:rPr>
        <w:t xml:space="preserve">Mercell </w:t>
      </w:r>
      <w:r w:rsidR="0060310A" w:rsidRPr="13A3DCD7">
        <w:rPr>
          <w:lang w:val="lv-LV"/>
        </w:rPr>
        <w:t>iepirkumu sistēma</w:t>
      </w:r>
      <w:r w:rsidR="006D6359" w:rsidRPr="13A3DCD7">
        <w:rPr>
          <w:lang w:val="lv-LV"/>
        </w:rPr>
        <w:t xml:space="preserve">. </w:t>
      </w:r>
      <w:r w:rsidR="00E70867" w:rsidRPr="13A3DCD7">
        <w:rPr>
          <w:lang w:val="lv-LV"/>
        </w:rPr>
        <w:t>Iep</w:t>
      </w:r>
      <w:r w:rsidR="00466FA8" w:rsidRPr="13A3DCD7">
        <w:rPr>
          <w:lang w:val="lv-LV"/>
        </w:rPr>
        <w:t xml:space="preserve">irkumu uzraudzības biroja </w:t>
      </w:r>
      <w:r w:rsidR="006D6359" w:rsidRPr="13A3DCD7">
        <w:rPr>
          <w:lang w:val="lv-LV"/>
        </w:rPr>
        <w:t>līmeņa iepirkumi tiek veikti</w:t>
      </w:r>
      <w:r w:rsidR="0060310A" w:rsidRPr="13A3DCD7">
        <w:rPr>
          <w:lang w:val="lv-LV"/>
        </w:rPr>
        <w:t xml:space="preserve"> valsts uzturētā Elektroniskajā iepirkumu sistēmā.</w:t>
      </w:r>
    </w:p>
    <w:p w14:paraId="6D51913E" w14:textId="28793864" w:rsidR="0060310A" w:rsidRPr="009A2F59" w:rsidRDefault="0060310A" w:rsidP="009A2F59">
      <w:pPr>
        <w:pStyle w:val="Heading2"/>
      </w:pPr>
      <w:bookmarkStart w:id="201" w:name="_Toc128605246"/>
      <w:bookmarkStart w:id="202" w:name="_Toc130198677"/>
      <w:bookmarkStart w:id="203" w:name="_Toc191967940"/>
      <w:r w:rsidRPr="009A2F59">
        <w:t>Saņemtais finans</w:t>
      </w:r>
      <w:r w:rsidR="00542D79" w:rsidRPr="009A2F59">
        <w:t>ējums</w:t>
      </w:r>
      <w:r w:rsidRPr="009A2F59">
        <w:t xml:space="preserve"> no valsts budžeta</w:t>
      </w:r>
      <w:bookmarkEnd w:id="201"/>
      <w:bookmarkEnd w:id="202"/>
      <w:bookmarkEnd w:id="203"/>
    </w:p>
    <w:p w14:paraId="6D3DF148" w14:textId="77777777" w:rsidR="0060310A" w:rsidRPr="00FC6BB9" w:rsidRDefault="0060310A" w:rsidP="0060310A">
      <w:pPr>
        <w:pStyle w:val="Subtitle"/>
        <w:rPr>
          <w:lang w:val="lv-LV"/>
        </w:rPr>
      </w:pPr>
      <w:bookmarkStart w:id="204" w:name="_367afepmsdzu" w:colFirst="0" w:colLast="0"/>
      <w:bookmarkEnd w:id="204"/>
      <w:r w:rsidRPr="00FC6BB9">
        <w:rPr>
          <w:lang w:val="lv-LV"/>
        </w:rPr>
        <w:t>GRI [201-4]</w:t>
      </w:r>
    </w:p>
    <w:p w14:paraId="4EDCCBCF" w14:textId="1861EC4F" w:rsidR="00EB34B3" w:rsidRPr="00EB34B3" w:rsidRDefault="003A3605" w:rsidP="00EB34B3">
      <w:pPr>
        <w:rPr>
          <w:color w:val="000000" w:themeColor="text1"/>
          <w:szCs w:val="20"/>
          <w:lang w:val="lv-LV"/>
        </w:rPr>
      </w:pPr>
      <w:r w:rsidRPr="003A3605">
        <w:rPr>
          <w:color w:val="000000" w:themeColor="text1"/>
          <w:szCs w:val="20"/>
          <w:lang w:val="lv-LV"/>
        </w:rPr>
        <w:t>Saskaņā ar Pasta likumā</w:t>
      </w:r>
      <w:r>
        <w:rPr>
          <w:color w:val="000000" w:themeColor="text1"/>
          <w:szCs w:val="20"/>
          <w:lang w:val="lv-LV"/>
        </w:rPr>
        <w:t xml:space="preserve"> </w:t>
      </w:r>
      <w:r w:rsidRPr="003A3605">
        <w:rPr>
          <w:color w:val="000000" w:themeColor="text1"/>
          <w:szCs w:val="20"/>
          <w:lang w:val="lv-LV"/>
        </w:rPr>
        <w:t xml:space="preserve">noteikto </w:t>
      </w:r>
      <w:r w:rsidR="00017AA1">
        <w:rPr>
          <w:color w:val="000000" w:themeColor="text1"/>
          <w:szCs w:val="20"/>
          <w:lang w:val="lv-LV"/>
        </w:rPr>
        <w:t>sa</w:t>
      </w:r>
      <w:r w:rsidRPr="003A3605">
        <w:rPr>
          <w:color w:val="000000" w:themeColor="text1"/>
          <w:szCs w:val="20"/>
          <w:lang w:val="lv-LV"/>
        </w:rPr>
        <w:t xml:space="preserve">maksa par </w:t>
      </w:r>
      <w:r w:rsidR="00017AA1">
        <w:rPr>
          <w:color w:val="000000" w:themeColor="text1"/>
          <w:szCs w:val="20"/>
          <w:lang w:val="lv-LV"/>
        </w:rPr>
        <w:t xml:space="preserve">abonēto </w:t>
      </w:r>
      <w:r w:rsidRPr="003A3605">
        <w:rPr>
          <w:color w:val="000000" w:themeColor="text1"/>
          <w:szCs w:val="20"/>
          <w:lang w:val="lv-LV"/>
        </w:rPr>
        <w:t xml:space="preserve">preses </w:t>
      </w:r>
      <w:r w:rsidR="00017AA1">
        <w:rPr>
          <w:color w:val="000000" w:themeColor="text1"/>
          <w:szCs w:val="20"/>
          <w:lang w:val="lv-LV"/>
        </w:rPr>
        <w:t xml:space="preserve">izdevumu </w:t>
      </w:r>
      <w:r w:rsidRPr="003A3605">
        <w:rPr>
          <w:color w:val="000000" w:themeColor="text1"/>
          <w:szCs w:val="20"/>
          <w:lang w:val="lv-LV"/>
        </w:rPr>
        <w:t xml:space="preserve">piegādes pakalpojumiem tiek sadalīta divās daļās, kur daļu apmaksā preses </w:t>
      </w:r>
      <w:r w:rsidR="00A80A95" w:rsidRPr="003A3605">
        <w:rPr>
          <w:color w:val="000000" w:themeColor="text1"/>
          <w:szCs w:val="20"/>
          <w:lang w:val="lv-LV"/>
        </w:rPr>
        <w:t>izdevēj</w:t>
      </w:r>
      <w:r w:rsidR="00A80A95">
        <w:rPr>
          <w:color w:val="000000" w:themeColor="text1"/>
          <w:szCs w:val="20"/>
          <w:lang w:val="lv-LV"/>
        </w:rPr>
        <w:t>i un</w:t>
      </w:r>
      <w:r w:rsidRPr="003A3605">
        <w:rPr>
          <w:color w:val="000000" w:themeColor="text1"/>
          <w:szCs w:val="20"/>
          <w:lang w:val="lv-LV"/>
        </w:rPr>
        <w:t xml:space="preserve"> daļu </w:t>
      </w:r>
      <w:r w:rsidR="00A80A95">
        <w:rPr>
          <w:color w:val="000000" w:themeColor="text1"/>
          <w:szCs w:val="20"/>
          <w:lang w:val="lv-LV"/>
        </w:rPr>
        <w:t>sedz</w:t>
      </w:r>
      <w:r w:rsidR="00A80A95" w:rsidRPr="003A3605">
        <w:rPr>
          <w:color w:val="000000" w:themeColor="text1"/>
          <w:szCs w:val="20"/>
          <w:lang w:val="lv-LV"/>
        </w:rPr>
        <w:t xml:space="preserve"> </w:t>
      </w:r>
      <w:r w:rsidRPr="003A3605">
        <w:rPr>
          <w:color w:val="000000" w:themeColor="text1"/>
          <w:szCs w:val="20"/>
          <w:lang w:val="lv-LV"/>
        </w:rPr>
        <w:t xml:space="preserve">no valsts budžeta līdzekļiem (dalītais maksājums), ievērojot </w:t>
      </w:r>
      <w:r w:rsidR="00E36F87" w:rsidRPr="00E36F87">
        <w:rPr>
          <w:color w:val="000000" w:themeColor="text1"/>
          <w:szCs w:val="20"/>
        </w:rPr>
        <w:t>2022.gada 14.jūlij</w:t>
      </w:r>
      <w:r w:rsidR="00E36F87">
        <w:rPr>
          <w:color w:val="000000" w:themeColor="text1"/>
          <w:szCs w:val="20"/>
        </w:rPr>
        <w:t>a</w:t>
      </w:r>
      <w:r w:rsidR="00E36F87" w:rsidRPr="003A3605" w:rsidDel="00017AA1">
        <w:rPr>
          <w:color w:val="000000" w:themeColor="text1"/>
          <w:szCs w:val="20"/>
          <w:lang w:val="lv-LV"/>
        </w:rPr>
        <w:t xml:space="preserve"> </w:t>
      </w:r>
      <w:r w:rsidR="00A80A95" w:rsidRPr="00A80A95">
        <w:rPr>
          <w:color w:val="000000" w:themeColor="text1"/>
          <w:szCs w:val="20"/>
          <w:lang w:val="lv-LV"/>
        </w:rPr>
        <w:t>Ministru kabineta noteikum</w:t>
      </w:r>
      <w:r w:rsidR="00E36F87">
        <w:rPr>
          <w:color w:val="000000" w:themeColor="text1"/>
          <w:szCs w:val="20"/>
          <w:lang w:val="lv-LV"/>
        </w:rPr>
        <w:t>os</w:t>
      </w:r>
      <w:r w:rsidR="00A80A95" w:rsidRPr="00A80A95">
        <w:rPr>
          <w:color w:val="000000" w:themeColor="text1"/>
          <w:szCs w:val="20"/>
          <w:lang w:val="lv-LV"/>
        </w:rPr>
        <w:t xml:space="preserve"> Nr. 463</w:t>
      </w:r>
      <w:r w:rsidR="00A80A95">
        <w:rPr>
          <w:color w:val="000000" w:themeColor="text1"/>
          <w:szCs w:val="20"/>
          <w:lang w:val="lv-LV"/>
        </w:rPr>
        <w:t xml:space="preserve"> </w:t>
      </w:r>
      <w:r w:rsidR="00E36F87">
        <w:rPr>
          <w:color w:val="000000" w:themeColor="text1"/>
          <w:szCs w:val="20"/>
          <w:lang w:val="lv-LV"/>
        </w:rPr>
        <w:t>noteiktās proporcijas</w:t>
      </w:r>
      <w:r w:rsidR="00A80A95">
        <w:rPr>
          <w:color w:val="000000" w:themeColor="text1"/>
          <w:szCs w:val="20"/>
          <w:lang w:val="lv-LV"/>
        </w:rPr>
        <w:t>.</w:t>
      </w:r>
      <w:r w:rsidR="005718F1">
        <w:rPr>
          <w:color w:val="000000" w:themeColor="text1"/>
          <w:szCs w:val="20"/>
          <w:lang w:val="lv-LV"/>
        </w:rPr>
        <w:t xml:space="preserve"> </w:t>
      </w:r>
      <w:r w:rsidR="00917065">
        <w:rPr>
          <w:color w:val="000000" w:themeColor="text1"/>
          <w:szCs w:val="20"/>
          <w:lang w:val="lv-LV"/>
        </w:rPr>
        <w:t>No valsts saņemamā samaksa tiek atzīta pārskata gada ieņēmumos.</w:t>
      </w:r>
    </w:p>
    <w:p w14:paraId="0783B186" w14:textId="719E56ED" w:rsidR="00EB34B3" w:rsidRDefault="00492408" w:rsidP="00EB34B3">
      <w:pPr>
        <w:rPr>
          <w:color w:val="000000" w:themeColor="text1"/>
          <w:szCs w:val="20"/>
          <w:lang w:val="lv-LV"/>
        </w:rPr>
      </w:pPr>
      <w:r>
        <w:rPr>
          <w:color w:val="000000" w:themeColor="text1"/>
          <w:szCs w:val="20"/>
          <w:lang w:val="lv-LV"/>
        </w:rPr>
        <w:t xml:space="preserve">Tāpat uzņēmums </w:t>
      </w:r>
      <w:r w:rsidR="00FD0751">
        <w:rPr>
          <w:color w:val="000000" w:themeColor="text1"/>
          <w:szCs w:val="20"/>
          <w:lang w:val="lv-LV"/>
        </w:rPr>
        <w:t xml:space="preserve">no valsts budžeta līdzekļiem </w:t>
      </w:r>
      <w:r>
        <w:rPr>
          <w:color w:val="000000" w:themeColor="text1"/>
          <w:szCs w:val="20"/>
          <w:lang w:val="lv-LV"/>
        </w:rPr>
        <w:t>ir tiesīgs saņem</w:t>
      </w:r>
      <w:r w:rsidR="00FD0751">
        <w:rPr>
          <w:color w:val="000000" w:themeColor="text1"/>
          <w:szCs w:val="20"/>
          <w:lang w:val="lv-LV"/>
        </w:rPr>
        <w:t>t</w:t>
      </w:r>
      <w:r w:rsidR="00EB34B3" w:rsidRPr="00EB34B3">
        <w:rPr>
          <w:color w:val="000000" w:themeColor="text1"/>
          <w:szCs w:val="20"/>
          <w:lang w:val="lv-LV"/>
        </w:rPr>
        <w:t xml:space="preserve"> </w:t>
      </w:r>
      <w:r w:rsidR="00212618">
        <w:rPr>
          <w:color w:val="000000" w:themeColor="text1"/>
          <w:szCs w:val="20"/>
          <w:lang w:val="lv-LV"/>
        </w:rPr>
        <w:t xml:space="preserve">UPP </w:t>
      </w:r>
      <w:r w:rsidR="00EB34B3" w:rsidRPr="00EB34B3">
        <w:rPr>
          <w:color w:val="000000" w:themeColor="text1"/>
          <w:szCs w:val="20"/>
          <w:lang w:val="lv-LV"/>
        </w:rPr>
        <w:t>saistību izpildes tīro izmaksu kompensāciju</w:t>
      </w:r>
      <w:r w:rsidR="00FD0751">
        <w:rPr>
          <w:color w:val="000000" w:themeColor="text1"/>
          <w:szCs w:val="20"/>
          <w:lang w:val="lv-LV"/>
        </w:rPr>
        <w:t>.</w:t>
      </w:r>
      <w:r w:rsidR="005718F1">
        <w:rPr>
          <w:color w:val="000000" w:themeColor="text1"/>
          <w:szCs w:val="20"/>
          <w:lang w:val="lv-LV"/>
        </w:rPr>
        <w:t xml:space="preserve"> Šī kompensācija tiek atzīta kā ie</w:t>
      </w:r>
      <w:r w:rsidR="00917065">
        <w:rPr>
          <w:color w:val="000000" w:themeColor="text1"/>
          <w:szCs w:val="20"/>
          <w:lang w:val="lv-LV"/>
        </w:rPr>
        <w:t>ņēmumi gadā, kad to apstiprina SPRK.</w:t>
      </w:r>
    </w:p>
    <w:p w14:paraId="43F836BD" w14:textId="3A0E73BE" w:rsidR="00917065" w:rsidRPr="005E09A2" w:rsidRDefault="009E4B1B" w:rsidP="00682AD0">
      <w:pPr>
        <w:spacing w:after="120"/>
        <w:jc w:val="center"/>
        <w:rPr>
          <w:b/>
          <w:color w:val="01437E"/>
          <w:sz w:val="18"/>
          <w:szCs w:val="18"/>
          <w:lang w:val="lv-LV"/>
        </w:rPr>
      </w:pPr>
      <w:r w:rsidRPr="005E09A2">
        <w:rPr>
          <w:b/>
          <w:color w:val="01437E"/>
          <w:sz w:val="18"/>
          <w:szCs w:val="18"/>
          <w:lang w:val="lv-LV"/>
        </w:rPr>
        <w:t>Valsts budžeta saistības un saņemt</w:t>
      </w:r>
      <w:r w:rsidR="00682AD0" w:rsidRPr="005E09A2">
        <w:rPr>
          <w:b/>
          <w:color w:val="01437E"/>
          <w:sz w:val="18"/>
          <w:szCs w:val="18"/>
          <w:lang w:val="lv-LV"/>
        </w:rPr>
        <w:t>ās summas</w:t>
      </w:r>
      <w:r w:rsidR="00B75DE1" w:rsidRPr="005E09A2">
        <w:rPr>
          <w:b/>
          <w:color w:val="01437E"/>
          <w:sz w:val="18"/>
          <w:szCs w:val="18"/>
          <w:lang w:val="lv-LV"/>
        </w:rPr>
        <w:t xml:space="preserve">, </w:t>
      </w:r>
      <w:r w:rsidR="00682AD0" w:rsidRPr="005E09A2">
        <w:rPr>
          <w:b/>
          <w:color w:val="01437E"/>
          <w:sz w:val="18"/>
          <w:szCs w:val="18"/>
          <w:lang w:val="lv-LV"/>
        </w:rPr>
        <w:t>m</w:t>
      </w:r>
      <w:r w:rsidRPr="005E09A2">
        <w:rPr>
          <w:b/>
          <w:color w:val="01437E"/>
          <w:sz w:val="18"/>
          <w:szCs w:val="18"/>
          <w:lang w:val="lv-LV"/>
        </w:rPr>
        <w:t>ilj. EUR</w:t>
      </w:r>
    </w:p>
    <w:tbl>
      <w:tblPr>
        <w:tblStyle w:val="LPtabula"/>
        <w:tblW w:w="0" w:type="auto"/>
        <w:jc w:val="center"/>
        <w:tblLook w:val="04A0" w:firstRow="1" w:lastRow="0" w:firstColumn="1" w:lastColumn="0" w:noHBand="0" w:noVBand="1"/>
      </w:tblPr>
      <w:tblGrid>
        <w:gridCol w:w="3402"/>
        <w:gridCol w:w="1701"/>
        <w:gridCol w:w="1701"/>
        <w:gridCol w:w="1701"/>
      </w:tblGrid>
      <w:tr w:rsidR="003875E0" w14:paraId="3A51663E" w14:textId="23EBE7FD" w:rsidTr="00B75DE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vAlign w:val="top"/>
          </w:tcPr>
          <w:p w14:paraId="3387A4BA" w14:textId="53639590" w:rsidR="003875E0" w:rsidRPr="00F9140D" w:rsidRDefault="00F9140D" w:rsidP="00F9140D">
            <w:pPr>
              <w:spacing w:after="120"/>
              <w:jc w:val="center"/>
              <w:rPr>
                <w:color w:val="01437E"/>
                <w:szCs w:val="20"/>
                <w:lang w:val="lv-LV"/>
              </w:rPr>
            </w:pPr>
            <w:r w:rsidRPr="00F9140D">
              <w:rPr>
                <w:sz w:val="18"/>
                <w:szCs w:val="18"/>
                <w:lang w:val="lv-LV"/>
              </w:rPr>
              <w:t>Saistības</w:t>
            </w:r>
          </w:p>
        </w:tc>
        <w:tc>
          <w:tcPr>
            <w:tcW w:w="1701" w:type="dxa"/>
            <w:vAlign w:val="top"/>
          </w:tcPr>
          <w:p w14:paraId="75C73DBF" w14:textId="2FDDC0B7" w:rsidR="003875E0" w:rsidRDefault="003875E0" w:rsidP="00F9140D">
            <w:pPr>
              <w:spacing w:after="120"/>
              <w:jc w:val="center"/>
              <w:cnfStyle w:val="100000000000" w:firstRow="1" w:lastRow="0" w:firstColumn="0" w:lastColumn="0" w:oddVBand="0" w:evenVBand="0" w:oddHBand="0" w:evenHBand="0" w:firstRowFirstColumn="0" w:firstRowLastColumn="0" w:lastRowFirstColumn="0" w:lastRowLastColumn="0"/>
              <w:rPr>
                <w:b w:val="0"/>
                <w:bCs/>
                <w:color w:val="01437E"/>
                <w:szCs w:val="20"/>
                <w:lang w:val="lv-LV"/>
              </w:rPr>
            </w:pPr>
            <w:r w:rsidRPr="009B2BAD">
              <w:rPr>
                <w:sz w:val="18"/>
                <w:szCs w:val="18"/>
                <w:lang w:val="lv-LV"/>
              </w:rPr>
              <w:t>Preses piegādes pakalpojumi</w:t>
            </w:r>
          </w:p>
        </w:tc>
        <w:tc>
          <w:tcPr>
            <w:tcW w:w="1701" w:type="dxa"/>
            <w:vAlign w:val="top"/>
          </w:tcPr>
          <w:p w14:paraId="7798C1D8" w14:textId="66D582F2" w:rsidR="003875E0" w:rsidRDefault="003875E0" w:rsidP="00F9140D">
            <w:pPr>
              <w:spacing w:after="120"/>
              <w:jc w:val="center"/>
              <w:cnfStyle w:val="100000000000" w:firstRow="1" w:lastRow="0" w:firstColumn="0" w:lastColumn="0" w:oddVBand="0" w:evenVBand="0" w:oddHBand="0" w:evenHBand="0" w:firstRowFirstColumn="0" w:firstRowLastColumn="0" w:lastRowFirstColumn="0" w:lastRowLastColumn="0"/>
              <w:rPr>
                <w:b w:val="0"/>
                <w:bCs/>
                <w:color w:val="01437E"/>
                <w:szCs w:val="20"/>
                <w:lang w:val="lv-LV"/>
              </w:rPr>
            </w:pPr>
            <w:r w:rsidRPr="009B2BAD">
              <w:rPr>
                <w:sz w:val="18"/>
                <w:szCs w:val="18"/>
                <w:lang w:val="lv-LV"/>
              </w:rPr>
              <w:t>UPP tīro izmaksu kompensācija</w:t>
            </w:r>
          </w:p>
        </w:tc>
        <w:tc>
          <w:tcPr>
            <w:tcW w:w="1701" w:type="dxa"/>
            <w:vAlign w:val="top"/>
          </w:tcPr>
          <w:p w14:paraId="2C2F8E88" w14:textId="7E00D9B6" w:rsidR="003875E0" w:rsidRPr="00F9140D" w:rsidRDefault="003875E0" w:rsidP="00BB7473">
            <w:pPr>
              <w:spacing w:after="120"/>
              <w:jc w:val="right"/>
              <w:cnfStyle w:val="100000000000" w:firstRow="1" w:lastRow="0" w:firstColumn="0" w:lastColumn="0" w:oddVBand="0" w:evenVBand="0" w:oddHBand="0" w:evenHBand="0" w:firstRowFirstColumn="0" w:firstRowLastColumn="0" w:lastRowFirstColumn="0" w:lastRowLastColumn="0"/>
              <w:rPr>
                <w:color w:val="01437E"/>
                <w:sz w:val="18"/>
                <w:szCs w:val="18"/>
                <w:lang w:val="lv-LV"/>
              </w:rPr>
            </w:pPr>
            <w:r w:rsidRPr="00F9140D">
              <w:rPr>
                <w:sz w:val="18"/>
                <w:szCs w:val="18"/>
                <w:lang w:val="lv-LV"/>
              </w:rPr>
              <w:t>Kopā</w:t>
            </w:r>
          </w:p>
        </w:tc>
      </w:tr>
      <w:tr w:rsidR="003875E0" w14:paraId="0CB82ECB" w14:textId="71B2EE28" w:rsidTr="009C58E7">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3402" w:type="dxa"/>
          </w:tcPr>
          <w:p w14:paraId="5FCC2C37" w14:textId="250020DD" w:rsidR="003875E0" w:rsidRPr="00F9140D" w:rsidRDefault="003875E0" w:rsidP="00F9140D">
            <w:pPr>
              <w:spacing w:before="0" w:after="120"/>
              <w:jc w:val="left"/>
              <w:rPr>
                <w:bCs/>
                <w:sz w:val="18"/>
                <w:szCs w:val="18"/>
                <w:lang w:val="lv-LV"/>
              </w:rPr>
            </w:pPr>
            <w:r w:rsidRPr="00F9140D">
              <w:rPr>
                <w:bCs/>
                <w:sz w:val="18"/>
                <w:szCs w:val="18"/>
                <w:lang w:val="lv-LV"/>
              </w:rPr>
              <w:t>Valsts budžeta saistības 31.12.2022.</w:t>
            </w:r>
          </w:p>
        </w:tc>
        <w:tc>
          <w:tcPr>
            <w:tcW w:w="1701" w:type="dxa"/>
          </w:tcPr>
          <w:p w14:paraId="36C93610" w14:textId="1810DC0D" w:rsidR="003875E0" w:rsidRPr="00F9140D" w:rsidRDefault="003875E0" w:rsidP="00B75DE1">
            <w:pPr>
              <w:spacing w:before="0" w:after="120"/>
              <w:jc w:val="right"/>
              <w:cnfStyle w:val="000000100000" w:firstRow="0" w:lastRow="0" w:firstColumn="0" w:lastColumn="0" w:oddVBand="0" w:evenVBand="0" w:oddHBand="1" w:evenHBand="0" w:firstRowFirstColumn="0" w:firstRowLastColumn="0" w:lastRowFirstColumn="0" w:lastRowLastColumn="0"/>
              <w:rPr>
                <w:b/>
                <w:bCs/>
                <w:sz w:val="18"/>
                <w:szCs w:val="18"/>
                <w:lang w:val="lv-LV"/>
              </w:rPr>
            </w:pPr>
            <w:r w:rsidRPr="00F9140D">
              <w:rPr>
                <w:sz w:val="18"/>
                <w:szCs w:val="18"/>
                <w:lang w:val="lv-LV"/>
              </w:rPr>
              <w:t>0,87</w:t>
            </w:r>
          </w:p>
        </w:tc>
        <w:tc>
          <w:tcPr>
            <w:tcW w:w="1701" w:type="dxa"/>
          </w:tcPr>
          <w:p w14:paraId="602BD5DB" w14:textId="20DD66FD" w:rsidR="003875E0" w:rsidRPr="00F9140D" w:rsidRDefault="003875E0" w:rsidP="00B75DE1">
            <w:pPr>
              <w:spacing w:before="0" w:after="120"/>
              <w:jc w:val="right"/>
              <w:cnfStyle w:val="000000100000" w:firstRow="0" w:lastRow="0" w:firstColumn="0" w:lastColumn="0" w:oddVBand="0" w:evenVBand="0" w:oddHBand="1" w:evenHBand="0" w:firstRowFirstColumn="0" w:firstRowLastColumn="0" w:lastRowFirstColumn="0" w:lastRowLastColumn="0"/>
              <w:rPr>
                <w:b/>
                <w:bCs/>
                <w:sz w:val="18"/>
                <w:szCs w:val="18"/>
                <w:lang w:val="lv-LV"/>
              </w:rPr>
            </w:pPr>
            <w:r w:rsidRPr="00F9140D">
              <w:rPr>
                <w:sz w:val="18"/>
                <w:szCs w:val="18"/>
                <w:lang w:val="lv-LV"/>
              </w:rPr>
              <w:t>0,59</w:t>
            </w:r>
          </w:p>
        </w:tc>
        <w:tc>
          <w:tcPr>
            <w:tcW w:w="1701" w:type="dxa"/>
          </w:tcPr>
          <w:p w14:paraId="786778C7" w14:textId="09DFDBA7" w:rsidR="003875E0" w:rsidRPr="00F9140D" w:rsidRDefault="003875E0" w:rsidP="00B75DE1">
            <w:pPr>
              <w:spacing w:before="0" w:after="120"/>
              <w:jc w:val="right"/>
              <w:cnfStyle w:val="000000100000" w:firstRow="0" w:lastRow="0" w:firstColumn="0" w:lastColumn="0" w:oddVBand="0" w:evenVBand="0" w:oddHBand="1" w:evenHBand="0" w:firstRowFirstColumn="0" w:firstRowLastColumn="0" w:lastRowFirstColumn="0" w:lastRowLastColumn="0"/>
              <w:rPr>
                <w:b/>
                <w:bCs/>
                <w:sz w:val="18"/>
                <w:szCs w:val="18"/>
                <w:lang w:val="lv-LV"/>
              </w:rPr>
            </w:pPr>
            <w:r w:rsidRPr="00F9140D">
              <w:rPr>
                <w:b/>
                <w:bCs/>
                <w:sz w:val="18"/>
                <w:szCs w:val="18"/>
                <w:lang w:val="lv-LV"/>
              </w:rPr>
              <w:t>1,46</w:t>
            </w:r>
          </w:p>
        </w:tc>
      </w:tr>
      <w:tr w:rsidR="003875E0" w14:paraId="41B59E57" w14:textId="2ABB97FC" w:rsidTr="00B75DE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Pr>
          <w:p w14:paraId="10E7DB5F" w14:textId="6C633D87" w:rsidR="003875E0" w:rsidRPr="00F9140D" w:rsidRDefault="003875E0" w:rsidP="00F9140D">
            <w:pPr>
              <w:spacing w:before="0" w:after="120"/>
              <w:jc w:val="left"/>
              <w:rPr>
                <w:bCs/>
                <w:sz w:val="18"/>
                <w:szCs w:val="18"/>
                <w:lang w:val="lv-LV"/>
              </w:rPr>
            </w:pPr>
            <w:r w:rsidRPr="00F9140D">
              <w:rPr>
                <w:bCs/>
                <w:sz w:val="18"/>
                <w:szCs w:val="18"/>
                <w:lang w:val="lv-LV"/>
              </w:rPr>
              <w:t>Summas, kas saņemamas 2023.gadā</w:t>
            </w:r>
          </w:p>
        </w:tc>
        <w:tc>
          <w:tcPr>
            <w:tcW w:w="1701" w:type="dxa"/>
          </w:tcPr>
          <w:p w14:paraId="29D772C7" w14:textId="4CD4049F" w:rsidR="003875E0" w:rsidRPr="00F9140D" w:rsidRDefault="003875E0" w:rsidP="00B75DE1">
            <w:pPr>
              <w:spacing w:before="0" w:after="120"/>
              <w:jc w:val="right"/>
              <w:cnfStyle w:val="000000010000" w:firstRow="0" w:lastRow="0" w:firstColumn="0" w:lastColumn="0" w:oddVBand="0" w:evenVBand="0" w:oddHBand="0" w:evenHBand="1" w:firstRowFirstColumn="0" w:firstRowLastColumn="0" w:lastRowFirstColumn="0" w:lastRowLastColumn="0"/>
              <w:rPr>
                <w:sz w:val="18"/>
                <w:szCs w:val="18"/>
                <w:lang w:val="lv-LV"/>
              </w:rPr>
            </w:pPr>
            <w:r w:rsidRPr="00F9140D">
              <w:rPr>
                <w:sz w:val="18"/>
                <w:szCs w:val="18"/>
                <w:lang w:val="lv-LV"/>
              </w:rPr>
              <w:t>8,51</w:t>
            </w:r>
          </w:p>
        </w:tc>
        <w:tc>
          <w:tcPr>
            <w:tcW w:w="1701" w:type="dxa"/>
          </w:tcPr>
          <w:p w14:paraId="495AF6A9" w14:textId="58B26645" w:rsidR="003875E0" w:rsidRPr="00F9140D" w:rsidRDefault="003875E0" w:rsidP="00B75DE1">
            <w:pPr>
              <w:spacing w:before="0" w:after="120"/>
              <w:jc w:val="right"/>
              <w:cnfStyle w:val="000000010000" w:firstRow="0" w:lastRow="0" w:firstColumn="0" w:lastColumn="0" w:oddVBand="0" w:evenVBand="0" w:oddHBand="0" w:evenHBand="1" w:firstRowFirstColumn="0" w:firstRowLastColumn="0" w:lastRowFirstColumn="0" w:lastRowLastColumn="0"/>
              <w:rPr>
                <w:sz w:val="18"/>
                <w:szCs w:val="18"/>
                <w:lang w:val="lv-LV"/>
              </w:rPr>
            </w:pPr>
            <w:r w:rsidRPr="00F9140D">
              <w:rPr>
                <w:sz w:val="18"/>
                <w:szCs w:val="18"/>
                <w:lang w:val="lv-LV"/>
              </w:rPr>
              <w:t>3,66</w:t>
            </w:r>
          </w:p>
        </w:tc>
        <w:tc>
          <w:tcPr>
            <w:tcW w:w="1701" w:type="dxa"/>
          </w:tcPr>
          <w:p w14:paraId="79C26833" w14:textId="41A83184" w:rsidR="003875E0" w:rsidRPr="00F9140D" w:rsidRDefault="003875E0" w:rsidP="00B75DE1">
            <w:pPr>
              <w:spacing w:before="0" w:after="120"/>
              <w:jc w:val="right"/>
              <w:cnfStyle w:val="000000010000" w:firstRow="0" w:lastRow="0" w:firstColumn="0" w:lastColumn="0" w:oddVBand="0" w:evenVBand="0" w:oddHBand="0" w:evenHBand="1" w:firstRowFirstColumn="0" w:firstRowLastColumn="0" w:lastRowFirstColumn="0" w:lastRowLastColumn="0"/>
              <w:rPr>
                <w:b/>
                <w:bCs/>
                <w:sz w:val="18"/>
                <w:szCs w:val="18"/>
                <w:lang w:val="lv-LV"/>
              </w:rPr>
            </w:pPr>
            <w:r w:rsidRPr="00F9140D">
              <w:rPr>
                <w:b/>
                <w:bCs/>
                <w:sz w:val="18"/>
                <w:szCs w:val="18"/>
                <w:lang w:val="lv-LV"/>
              </w:rPr>
              <w:t>12,18</w:t>
            </w:r>
          </w:p>
        </w:tc>
      </w:tr>
      <w:tr w:rsidR="003875E0" w14:paraId="1046A5C8" w14:textId="3A42017A" w:rsidTr="00B75D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Pr>
          <w:p w14:paraId="6F884D7D" w14:textId="070D7463" w:rsidR="003875E0" w:rsidRPr="00F9140D" w:rsidRDefault="003875E0" w:rsidP="00F9140D">
            <w:pPr>
              <w:spacing w:before="0" w:after="120"/>
              <w:jc w:val="left"/>
              <w:rPr>
                <w:bCs/>
                <w:sz w:val="18"/>
                <w:szCs w:val="18"/>
                <w:lang w:val="lv-LV"/>
              </w:rPr>
            </w:pPr>
            <w:r w:rsidRPr="00F9140D">
              <w:rPr>
                <w:bCs/>
                <w:sz w:val="18"/>
                <w:szCs w:val="18"/>
                <w:lang w:val="lv-LV"/>
              </w:rPr>
              <w:t>(2023.gadā saņemtās summas)</w:t>
            </w:r>
          </w:p>
        </w:tc>
        <w:tc>
          <w:tcPr>
            <w:tcW w:w="1701" w:type="dxa"/>
          </w:tcPr>
          <w:p w14:paraId="5B11A51A" w14:textId="29D5C3C7" w:rsidR="003875E0" w:rsidRPr="00F9140D" w:rsidRDefault="00D259C1" w:rsidP="00B75DE1">
            <w:pPr>
              <w:spacing w:before="0" w:after="120"/>
              <w:jc w:val="right"/>
              <w:cnfStyle w:val="000000100000" w:firstRow="0" w:lastRow="0" w:firstColumn="0" w:lastColumn="0" w:oddVBand="0" w:evenVBand="0" w:oddHBand="1" w:evenHBand="0" w:firstRowFirstColumn="0" w:firstRowLastColumn="0" w:lastRowFirstColumn="0" w:lastRowLastColumn="0"/>
              <w:rPr>
                <w:sz w:val="18"/>
                <w:szCs w:val="18"/>
                <w:lang w:val="lv-LV"/>
              </w:rPr>
            </w:pPr>
            <w:r w:rsidRPr="00F9140D">
              <w:rPr>
                <w:sz w:val="18"/>
                <w:szCs w:val="18"/>
                <w:lang w:val="lv-LV"/>
              </w:rPr>
              <w:t>-7,28</w:t>
            </w:r>
          </w:p>
        </w:tc>
        <w:tc>
          <w:tcPr>
            <w:tcW w:w="1701" w:type="dxa"/>
          </w:tcPr>
          <w:p w14:paraId="4EF7B77A" w14:textId="11B38482" w:rsidR="003875E0" w:rsidRPr="00F9140D" w:rsidRDefault="008B61D9" w:rsidP="00B75DE1">
            <w:pPr>
              <w:spacing w:before="0" w:after="120"/>
              <w:jc w:val="right"/>
              <w:cnfStyle w:val="000000100000" w:firstRow="0" w:lastRow="0" w:firstColumn="0" w:lastColumn="0" w:oddVBand="0" w:evenVBand="0" w:oddHBand="1" w:evenHBand="0" w:firstRowFirstColumn="0" w:firstRowLastColumn="0" w:lastRowFirstColumn="0" w:lastRowLastColumn="0"/>
              <w:rPr>
                <w:sz w:val="18"/>
                <w:szCs w:val="18"/>
                <w:lang w:val="lv-LV"/>
              </w:rPr>
            </w:pPr>
            <w:r w:rsidRPr="00F9140D">
              <w:rPr>
                <w:sz w:val="18"/>
                <w:szCs w:val="18"/>
                <w:lang w:val="lv-LV"/>
              </w:rPr>
              <w:t>-1,11</w:t>
            </w:r>
          </w:p>
        </w:tc>
        <w:tc>
          <w:tcPr>
            <w:tcW w:w="1701" w:type="dxa"/>
          </w:tcPr>
          <w:p w14:paraId="113F889A" w14:textId="11410371" w:rsidR="003875E0" w:rsidRPr="00F9140D" w:rsidRDefault="008B61D9" w:rsidP="00B75DE1">
            <w:pPr>
              <w:spacing w:before="0" w:after="120"/>
              <w:jc w:val="right"/>
              <w:cnfStyle w:val="000000100000" w:firstRow="0" w:lastRow="0" w:firstColumn="0" w:lastColumn="0" w:oddVBand="0" w:evenVBand="0" w:oddHBand="1" w:evenHBand="0" w:firstRowFirstColumn="0" w:firstRowLastColumn="0" w:lastRowFirstColumn="0" w:lastRowLastColumn="0"/>
              <w:rPr>
                <w:b/>
                <w:bCs/>
                <w:sz w:val="18"/>
                <w:szCs w:val="18"/>
                <w:lang w:val="lv-LV"/>
              </w:rPr>
            </w:pPr>
            <w:r w:rsidRPr="00F9140D">
              <w:rPr>
                <w:b/>
                <w:bCs/>
                <w:sz w:val="18"/>
                <w:szCs w:val="18"/>
                <w:lang w:val="lv-LV"/>
              </w:rPr>
              <w:t>-8,39</w:t>
            </w:r>
          </w:p>
        </w:tc>
      </w:tr>
      <w:tr w:rsidR="003875E0" w14:paraId="5F16E711" w14:textId="221D38F4" w:rsidTr="00B75DE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Pr>
          <w:p w14:paraId="015290B3" w14:textId="2F2992A9" w:rsidR="003875E0" w:rsidRPr="00F9140D" w:rsidRDefault="003875E0" w:rsidP="00F9140D">
            <w:pPr>
              <w:spacing w:before="0" w:after="120"/>
              <w:jc w:val="left"/>
              <w:rPr>
                <w:bCs/>
                <w:sz w:val="18"/>
                <w:szCs w:val="18"/>
                <w:lang w:val="lv-LV"/>
              </w:rPr>
            </w:pPr>
            <w:r w:rsidRPr="00F9140D">
              <w:rPr>
                <w:bCs/>
                <w:sz w:val="18"/>
                <w:szCs w:val="18"/>
                <w:lang w:val="lv-LV"/>
              </w:rPr>
              <w:t>Valsts budžeta saistības 31.12.2023.</w:t>
            </w:r>
          </w:p>
        </w:tc>
        <w:tc>
          <w:tcPr>
            <w:tcW w:w="1701" w:type="dxa"/>
          </w:tcPr>
          <w:p w14:paraId="5785C87E" w14:textId="04EE28A1" w:rsidR="003875E0" w:rsidRPr="00F9140D" w:rsidRDefault="008B61D9" w:rsidP="00B75DE1">
            <w:pPr>
              <w:spacing w:before="0" w:after="120"/>
              <w:jc w:val="right"/>
              <w:cnfStyle w:val="000000010000" w:firstRow="0" w:lastRow="0" w:firstColumn="0" w:lastColumn="0" w:oddVBand="0" w:evenVBand="0" w:oddHBand="0" w:evenHBand="1" w:firstRowFirstColumn="0" w:firstRowLastColumn="0" w:lastRowFirstColumn="0" w:lastRowLastColumn="0"/>
              <w:rPr>
                <w:sz w:val="18"/>
                <w:szCs w:val="18"/>
                <w:lang w:val="lv-LV"/>
              </w:rPr>
            </w:pPr>
            <w:r w:rsidRPr="00F9140D">
              <w:rPr>
                <w:sz w:val="18"/>
                <w:szCs w:val="18"/>
                <w:lang w:val="lv-LV"/>
              </w:rPr>
              <w:t>2,11</w:t>
            </w:r>
          </w:p>
        </w:tc>
        <w:tc>
          <w:tcPr>
            <w:tcW w:w="1701" w:type="dxa"/>
          </w:tcPr>
          <w:p w14:paraId="42695CB8" w14:textId="60A81A20" w:rsidR="003875E0" w:rsidRPr="00F9140D" w:rsidRDefault="008B61D9" w:rsidP="00B75DE1">
            <w:pPr>
              <w:spacing w:before="0" w:after="120"/>
              <w:jc w:val="right"/>
              <w:cnfStyle w:val="000000010000" w:firstRow="0" w:lastRow="0" w:firstColumn="0" w:lastColumn="0" w:oddVBand="0" w:evenVBand="0" w:oddHBand="0" w:evenHBand="1" w:firstRowFirstColumn="0" w:firstRowLastColumn="0" w:lastRowFirstColumn="0" w:lastRowLastColumn="0"/>
              <w:rPr>
                <w:sz w:val="18"/>
                <w:szCs w:val="18"/>
                <w:lang w:val="lv-LV"/>
              </w:rPr>
            </w:pPr>
            <w:r w:rsidRPr="00F9140D">
              <w:rPr>
                <w:sz w:val="18"/>
                <w:szCs w:val="18"/>
                <w:lang w:val="lv-LV"/>
              </w:rPr>
              <w:t>3,14</w:t>
            </w:r>
          </w:p>
        </w:tc>
        <w:tc>
          <w:tcPr>
            <w:tcW w:w="1701" w:type="dxa"/>
          </w:tcPr>
          <w:p w14:paraId="561E9EAA" w14:textId="4A2C6CC5" w:rsidR="003875E0" w:rsidRPr="00F9140D" w:rsidRDefault="008B61D9" w:rsidP="00B75DE1">
            <w:pPr>
              <w:spacing w:before="0" w:after="120"/>
              <w:jc w:val="right"/>
              <w:cnfStyle w:val="000000010000" w:firstRow="0" w:lastRow="0" w:firstColumn="0" w:lastColumn="0" w:oddVBand="0" w:evenVBand="0" w:oddHBand="0" w:evenHBand="1" w:firstRowFirstColumn="0" w:firstRowLastColumn="0" w:lastRowFirstColumn="0" w:lastRowLastColumn="0"/>
              <w:rPr>
                <w:sz w:val="18"/>
                <w:szCs w:val="18"/>
                <w:lang w:val="lv-LV"/>
              </w:rPr>
            </w:pPr>
            <w:r w:rsidRPr="00F9140D">
              <w:rPr>
                <w:b/>
                <w:bCs/>
                <w:sz w:val="18"/>
                <w:szCs w:val="18"/>
                <w:lang w:val="lv-LV"/>
              </w:rPr>
              <w:t>5,25</w:t>
            </w:r>
          </w:p>
        </w:tc>
      </w:tr>
      <w:tr w:rsidR="003875E0" w14:paraId="5FD0248D" w14:textId="739A5F27" w:rsidTr="00B75D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Pr>
          <w:p w14:paraId="552AB197" w14:textId="42706F45" w:rsidR="003875E0" w:rsidRPr="00F9140D" w:rsidRDefault="003875E0" w:rsidP="00F9140D">
            <w:pPr>
              <w:spacing w:before="0" w:after="120"/>
              <w:jc w:val="left"/>
              <w:rPr>
                <w:bCs/>
                <w:sz w:val="18"/>
                <w:szCs w:val="18"/>
                <w:lang w:val="lv-LV"/>
              </w:rPr>
            </w:pPr>
            <w:r w:rsidRPr="00F9140D">
              <w:rPr>
                <w:bCs/>
                <w:sz w:val="18"/>
                <w:szCs w:val="18"/>
                <w:lang w:val="lv-LV"/>
              </w:rPr>
              <w:t>Summas, kas saņemamas 2024.gadā</w:t>
            </w:r>
          </w:p>
        </w:tc>
        <w:tc>
          <w:tcPr>
            <w:tcW w:w="1701" w:type="dxa"/>
          </w:tcPr>
          <w:p w14:paraId="61EBC452" w14:textId="4AA5490A" w:rsidR="003875E0" w:rsidRPr="00F9140D" w:rsidRDefault="00FC48B6" w:rsidP="00B75DE1">
            <w:pPr>
              <w:spacing w:before="0" w:after="120"/>
              <w:jc w:val="right"/>
              <w:cnfStyle w:val="000000100000" w:firstRow="0" w:lastRow="0" w:firstColumn="0" w:lastColumn="0" w:oddVBand="0" w:evenVBand="0" w:oddHBand="1" w:evenHBand="0" w:firstRowFirstColumn="0" w:firstRowLastColumn="0" w:lastRowFirstColumn="0" w:lastRowLastColumn="0"/>
              <w:rPr>
                <w:sz w:val="18"/>
                <w:szCs w:val="18"/>
                <w:lang w:val="lv-LV"/>
              </w:rPr>
            </w:pPr>
            <w:r w:rsidRPr="00F9140D">
              <w:rPr>
                <w:sz w:val="18"/>
                <w:szCs w:val="18"/>
                <w:lang w:val="lv-LV"/>
              </w:rPr>
              <w:t>7,71</w:t>
            </w:r>
          </w:p>
        </w:tc>
        <w:tc>
          <w:tcPr>
            <w:tcW w:w="1701" w:type="dxa"/>
          </w:tcPr>
          <w:p w14:paraId="2CD76F28" w14:textId="36B6F547" w:rsidR="003875E0" w:rsidRPr="00F9140D" w:rsidRDefault="00FC48B6" w:rsidP="00B75DE1">
            <w:pPr>
              <w:spacing w:before="0" w:after="120"/>
              <w:jc w:val="right"/>
              <w:cnfStyle w:val="000000100000" w:firstRow="0" w:lastRow="0" w:firstColumn="0" w:lastColumn="0" w:oddVBand="0" w:evenVBand="0" w:oddHBand="1" w:evenHBand="0" w:firstRowFirstColumn="0" w:firstRowLastColumn="0" w:lastRowFirstColumn="0" w:lastRowLastColumn="0"/>
              <w:rPr>
                <w:sz w:val="18"/>
                <w:szCs w:val="18"/>
                <w:lang w:val="lv-LV"/>
              </w:rPr>
            </w:pPr>
            <w:r w:rsidRPr="00F9140D">
              <w:rPr>
                <w:sz w:val="18"/>
                <w:szCs w:val="18"/>
                <w:lang w:val="lv-LV"/>
              </w:rPr>
              <w:t>4,24</w:t>
            </w:r>
          </w:p>
        </w:tc>
        <w:tc>
          <w:tcPr>
            <w:tcW w:w="1701" w:type="dxa"/>
          </w:tcPr>
          <w:p w14:paraId="04414F9C" w14:textId="1AD0D147" w:rsidR="003875E0" w:rsidRPr="00F9140D" w:rsidRDefault="00FC48B6" w:rsidP="00B75DE1">
            <w:pPr>
              <w:spacing w:before="0" w:after="120"/>
              <w:jc w:val="right"/>
              <w:cnfStyle w:val="000000100000" w:firstRow="0" w:lastRow="0" w:firstColumn="0" w:lastColumn="0" w:oddVBand="0" w:evenVBand="0" w:oddHBand="1" w:evenHBand="0" w:firstRowFirstColumn="0" w:firstRowLastColumn="0" w:lastRowFirstColumn="0" w:lastRowLastColumn="0"/>
              <w:rPr>
                <w:sz w:val="18"/>
                <w:szCs w:val="18"/>
                <w:lang w:val="lv-LV"/>
              </w:rPr>
            </w:pPr>
            <w:r w:rsidRPr="00F9140D">
              <w:rPr>
                <w:b/>
                <w:bCs/>
                <w:sz w:val="18"/>
                <w:szCs w:val="18"/>
                <w:lang w:val="lv-LV"/>
              </w:rPr>
              <w:t>11,95</w:t>
            </w:r>
          </w:p>
        </w:tc>
      </w:tr>
      <w:tr w:rsidR="003875E0" w14:paraId="2B539533" w14:textId="14E2E068" w:rsidTr="00B75DE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Pr>
          <w:p w14:paraId="42EE61AE" w14:textId="1A641ED4" w:rsidR="003875E0" w:rsidRPr="00F9140D" w:rsidRDefault="003875E0" w:rsidP="00F9140D">
            <w:pPr>
              <w:spacing w:before="0" w:after="120"/>
              <w:jc w:val="left"/>
              <w:rPr>
                <w:bCs/>
                <w:sz w:val="18"/>
                <w:szCs w:val="18"/>
                <w:lang w:val="lv-LV"/>
              </w:rPr>
            </w:pPr>
            <w:r w:rsidRPr="00F9140D">
              <w:rPr>
                <w:bCs/>
                <w:sz w:val="18"/>
                <w:szCs w:val="18"/>
                <w:lang w:val="lv-LV"/>
              </w:rPr>
              <w:t>(2024.gadā saņemtās summas)</w:t>
            </w:r>
          </w:p>
        </w:tc>
        <w:tc>
          <w:tcPr>
            <w:tcW w:w="1701" w:type="dxa"/>
          </w:tcPr>
          <w:p w14:paraId="4E261778" w14:textId="71FA7A41" w:rsidR="003875E0" w:rsidRPr="00F9140D" w:rsidRDefault="00FC48B6" w:rsidP="00B75DE1">
            <w:pPr>
              <w:spacing w:before="0" w:after="120"/>
              <w:jc w:val="right"/>
              <w:cnfStyle w:val="000000010000" w:firstRow="0" w:lastRow="0" w:firstColumn="0" w:lastColumn="0" w:oddVBand="0" w:evenVBand="0" w:oddHBand="0" w:evenHBand="1" w:firstRowFirstColumn="0" w:firstRowLastColumn="0" w:lastRowFirstColumn="0" w:lastRowLastColumn="0"/>
              <w:rPr>
                <w:sz w:val="18"/>
                <w:szCs w:val="18"/>
                <w:lang w:val="lv-LV"/>
              </w:rPr>
            </w:pPr>
            <w:r w:rsidRPr="00F9140D">
              <w:rPr>
                <w:sz w:val="18"/>
                <w:szCs w:val="18"/>
                <w:lang w:val="lv-LV"/>
              </w:rPr>
              <w:t>-</w:t>
            </w:r>
            <w:r w:rsidR="00F9140D" w:rsidRPr="00F9140D">
              <w:rPr>
                <w:sz w:val="18"/>
                <w:szCs w:val="18"/>
                <w:lang w:val="lv-LV"/>
              </w:rPr>
              <w:t>9,32</w:t>
            </w:r>
          </w:p>
        </w:tc>
        <w:tc>
          <w:tcPr>
            <w:tcW w:w="1701" w:type="dxa"/>
          </w:tcPr>
          <w:p w14:paraId="265F2678" w14:textId="08CBA783" w:rsidR="003875E0" w:rsidRPr="00F9140D" w:rsidRDefault="00F9140D" w:rsidP="00B75DE1">
            <w:pPr>
              <w:spacing w:before="0" w:after="120"/>
              <w:jc w:val="right"/>
              <w:cnfStyle w:val="000000010000" w:firstRow="0" w:lastRow="0" w:firstColumn="0" w:lastColumn="0" w:oddVBand="0" w:evenVBand="0" w:oddHBand="0" w:evenHBand="1" w:firstRowFirstColumn="0" w:firstRowLastColumn="0" w:lastRowFirstColumn="0" w:lastRowLastColumn="0"/>
              <w:rPr>
                <w:sz w:val="18"/>
                <w:szCs w:val="18"/>
                <w:lang w:val="lv-LV"/>
              </w:rPr>
            </w:pPr>
            <w:r w:rsidRPr="00F9140D">
              <w:rPr>
                <w:sz w:val="18"/>
                <w:szCs w:val="18"/>
                <w:lang w:val="lv-LV"/>
              </w:rPr>
              <w:t>-3,14</w:t>
            </w:r>
          </w:p>
        </w:tc>
        <w:tc>
          <w:tcPr>
            <w:tcW w:w="1701" w:type="dxa"/>
          </w:tcPr>
          <w:p w14:paraId="5EC7ABBA" w14:textId="391AC0CD" w:rsidR="003875E0" w:rsidRPr="00F9140D" w:rsidRDefault="00F9140D" w:rsidP="00B75DE1">
            <w:pPr>
              <w:spacing w:before="0" w:after="120"/>
              <w:jc w:val="right"/>
              <w:cnfStyle w:val="000000010000" w:firstRow="0" w:lastRow="0" w:firstColumn="0" w:lastColumn="0" w:oddVBand="0" w:evenVBand="0" w:oddHBand="0" w:evenHBand="1" w:firstRowFirstColumn="0" w:firstRowLastColumn="0" w:lastRowFirstColumn="0" w:lastRowLastColumn="0"/>
              <w:rPr>
                <w:b/>
                <w:bCs/>
                <w:sz w:val="18"/>
                <w:szCs w:val="18"/>
                <w:lang w:val="lv-LV"/>
              </w:rPr>
            </w:pPr>
            <w:r w:rsidRPr="00F9140D">
              <w:rPr>
                <w:b/>
                <w:bCs/>
                <w:sz w:val="18"/>
                <w:szCs w:val="18"/>
                <w:lang w:val="lv-LV"/>
              </w:rPr>
              <w:t>-12,47</w:t>
            </w:r>
          </w:p>
        </w:tc>
      </w:tr>
      <w:tr w:rsidR="003875E0" w14:paraId="6E5FE903" w14:textId="328B7095" w:rsidTr="00B75D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Pr>
          <w:p w14:paraId="485E8D36" w14:textId="6CAE9F55" w:rsidR="003875E0" w:rsidRPr="00F9140D" w:rsidRDefault="003875E0" w:rsidP="00F9140D">
            <w:pPr>
              <w:spacing w:before="0" w:after="120"/>
              <w:jc w:val="left"/>
              <w:rPr>
                <w:bCs/>
                <w:sz w:val="18"/>
                <w:szCs w:val="18"/>
                <w:lang w:val="lv-LV"/>
              </w:rPr>
            </w:pPr>
            <w:r w:rsidRPr="00F9140D">
              <w:rPr>
                <w:bCs/>
                <w:sz w:val="18"/>
                <w:szCs w:val="18"/>
                <w:lang w:val="lv-LV"/>
              </w:rPr>
              <w:t>Valsts budžeta saistības 31.12.2024.</w:t>
            </w:r>
          </w:p>
        </w:tc>
        <w:tc>
          <w:tcPr>
            <w:tcW w:w="1701" w:type="dxa"/>
          </w:tcPr>
          <w:p w14:paraId="6E5C1E9D" w14:textId="141DAC07" w:rsidR="003875E0" w:rsidRPr="003875E0" w:rsidRDefault="00F9140D" w:rsidP="00B75DE1">
            <w:pPr>
              <w:spacing w:before="0" w:after="120"/>
              <w:jc w:val="right"/>
              <w:cnfStyle w:val="000000100000" w:firstRow="0" w:lastRow="0" w:firstColumn="0" w:lastColumn="0" w:oddVBand="0" w:evenVBand="0" w:oddHBand="1" w:evenHBand="0" w:firstRowFirstColumn="0" w:firstRowLastColumn="0" w:lastRowFirstColumn="0" w:lastRowLastColumn="0"/>
              <w:rPr>
                <w:szCs w:val="20"/>
                <w:lang w:val="lv-LV"/>
              </w:rPr>
            </w:pPr>
            <w:r>
              <w:rPr>
                <w:sz w:val="18"/>
                <w:szCs w:val="18"/>
                <w:lang w:val="lv-LV"/>
              </w:rPr>
              <w:t>0,</w:t>
            </w:r>
            <w:r w:rsidRPr="008654FF">
              <w:rPr>
                <w:sz w:val="18"/>
                <w:szCs w:val="18"/>
                <w:lang w:val="lv-LV"/>
              </w:rPr>
              <w:t>49</w:t>
            </w:r>
          </w:p>
        </w:tc>
        <w:tc>
          <w:tcPr>
            <w:tcW w:w="1701" w:type="dxa"/>
          </w:tcPr>
          <w:p w14:paraId="5F0F709C" w14:textId="1CEDD91C" w:rsidR="003875E0" w:rsidRPr="003875E0" w:rsidRDefault="00F9140D" w:rsidP="00B75DE1">
            <w:pPr>
              <w:spacing w:before="0" w:after="120"/>
              <w:jc w:val="right"/>
              <w:cnfStyle w:val="000000100000" w:firstRow="0" w:lastRow="0" w:firstColumn="0" w:lastColumn="0" w:oddVBand="0" w:evenVBand="0" w:oddHBand="1" w:evenHBand="0" w:firstRowFirstColumn="0" w:firstRowLastColumn="0" w:lastRowFirstColumn="0" w:lastRowLastColumn="0"/>
              <w:rPr>
                <w:szCs w:val="20"/>
                <w:lang w:val="lv-LV"/>
              </w:rPr>
            </w:pPr>
            <w:r>
              <w:rPr>
                <w:sz w:val="18"/>
                <w:szCs w:val="18"/>
                <w:lang w:val="lv-LV"/>
              </w:rPr>
              <w:t>4,24</w:t>
            </w:r>
          </w:p>
        </w:tc>
        <w:tc>
          <w:tcPr>
            <w:tcW w:w="1701" w:type="dxa"/>
          </w:tcPr>
          <w:p w14:paraId="2A6ACED6" w14:textId="47D92DDF" w:rsidR="003875E0" w:rsidRPr="003875E0" w:rsidRDefault="00F9140D" w:rsidP="00B75DE1">
            <w:pPr>
              <w:spacing w:before="0" w:after="120"/>
              <w:jc w:val="right"/>
              <w:cnfStyle w:val="000000100000" w:firstRow="0" w:lastRow="0" w:firstColumn="0" w:lastColumn="0" w:oddVBand="0" w:evenVBand="0" w:oddHBand="1" w:evenHBand="0" w:firstRowFirstColumn="0" w:firstRowLastColumn="0" w:lastRowFirstColumn="0" w:lastRowLastColumn="0"/>
              <w:rPr>
                <w:szCs w:val="20"/>
                <w:lang w:val="lv-LV"/>
              </w:rPr>
            </w:pPr>
            <w:r>
              <w:rPr>
                <w:b/>
                <w:bCs/>
                <w:sz w:val="18"/>
                <w:szCs w:val="18"/>
                <w:lang w:val="lv-LV"/>
              </w:rPr>
              <w:t>4,73</w:t>
            </w:r>
          </w:p>
        </w:tc>
      </w:tr>
    </w:tbl>
    <w:p w14:paraId="19ACEDE2" w14:textId="77777777" w:rsidR="00423EA1" w:rsidRPr="00CC0B12" w:rsidRDefault="00423EA1" w:rsidP="00F9140D">
      <w:pPr>
        <w:spacing w:before="0" w:after="120"/>
        <w:rPr>
          <w:sz w:val="12"/>
          <w:szCs w:val="14"/>
          <w:lang w:val="lv-LV"/>
        </w:rPr>
      </w:pPr>
      <w:bookmarkStart w:id="205" w:name="_xjz1z4q69uq0" w:colFirst="0" w:colLast="0"/>
      <w:bookmarkStart w:id="206" w:name="_Toc127896740"/>
      <w:bookmarkStart w:id="207" w:name="_Toc128605247"/>
      <w:bookmarkStart w:id="208" w:name="_Toc123815075"/>
      <w:bookmarkStart w:id="209" w:name="_Toc130198678"/>
      <w:bookmarkStart w:id="210" w:name="_Toc191967941"/>
      <w:bookmarkEnd w:id="205"/>
    </w:p>
    <w:p w14:paraId="3A64A3C8" w14:textId="640E750A" w:rsidR="0060310A" w:rsidRPr="00FB4968" w:rsidRDefault="0060310A" w:rsidP="00F65EE9">
      <w:pPr>
        <w:pStyle w:val="Heading2"/>
        <w:rPr>
          <w:highlight w:val="white"/>
          <w:lang w:val="lv-LV"/>
        </w:rPr>
      </w:pPr>
      <w:r w:rsidRPr="00FC6BB9">
        <w:rPr>
          <w:lang w:val="lv-LV"/>
        </w:rPr>
        <w:t>Atklāta komunikācija un sadarbība ar ieinteresētajām pusēm un sabiedrību</w:t>
      </w:r>
      <w:bookmarkEnd w:id="206"/>
      <w:bookmarkEnd w:id="207"/>
      <w:bookmarkEnd w:id="208"/>
      <w:bookmarkEnd w:id="209"/>
      <w:bookmarkEnd w:id="210"/>
    </w:p>
    <w:p w14:paraId="41EBFBB5" w14:textId="3E9F4B16" w:rsidR="0060310A" w:rsidRPr="00FC6BB9" w:rsidRDefault="0060310A" w:rsidP="0060310A">
      <w:pPr>
        <w:rPr>
          <w:szCs w:val="20"/>
          <w:lang w:val="lv-LV"/>
        </w:rPr>
      </w:pPr>
      <w:r w:rsidRPr="00FC6BB9">
        <w:rPr>
          <w:szCs w:val="20"/>
          <w:lang w:val="lv-LV"/>
        </w:rPr>
        <w:t xml:space="preserve">Par komunikāciju un sadarbību ar ietekmes pusēm, skatīt sadaļu </w:t>
      </w:r>
      <w:r w:rsidRPr="00FC6BB9">
        <w:rPr>
          <w:i/>
          <w:szCs w:val="20"/>
          <w:lang w:val="lv-LV"/>
        </w:rPr>
        <w:t>Sadarbība ar ietekmes pusēm</w:t>
      </w:r>
      <w:r w:rsidR="00D537C6" w:rsidRPr="00FC6BB9">
        <w:rPr>
          <w:i/>
          <w:szCs w:val="20"/>
          <w:lang w:val="lv-LV"/>
        </w:rPr>
        <w:t>.</w:t>
      </w:r>
    </w:p>
    <w:p w14:paraId="1524369C" w14:textId="5E4F8A36" w:rsidR="0060310A" w:rsidRPr="00A361E7" w:rsidRDefault="0060310A" w:rsidP="00A361E7">
      <w:pPr>
        <w:rPr>
          <w:color w:val="01437E"/>
          <w:lang w:val="lv-LV"/>
        </w:rPr>
      </w:pPr>
      <w:bookmarkStart w:id="211" w:name="_Toc130198679"/>
      <w:r w:rsidRPr="00924561">
        <w:rPr>
          <w:color w:val="01437E"/>
          <w:lang w:val="lv-LV"/>
        </w:rPr>
        <w:t xml:space="preserve">Komunikācija ar </w:t>
      </w:r>
      <w:r w:rsidRPr="00A361E7">
        <w:rPr>
          <w:color w:val="01437E"/>
          <w:lang w:val="lv-LV"/>
        </w:rPr>
        <w:t>sabiedrību</w:t>
      </w:r>
      <w:bookmarkEnd w:id="211"/>
    </w:p>
    <w:p w14:paraId="23BC4333" w14:textId="6B23D675" w:rsidR="008878DD" w:rsidRDefault="00CF17CB" w:rsidP="0060310A">
      <w:pPr>
        <w:rPr>
          <w:szCs w:val="20"/>
          <w:lang w:val="lv-LV"/>
        </w:rPr>
      </w:pPr>
      <w:r>
        <w:rPr>
          <w:szCs w:val="20"/>
          <w:lang w:val="lv-LV"/>
        </w:rPr>
        <w:t xml:space="preserve">LP </w:t>
      </w:r>
      <w:r w:rsidRPr="00CF17CB">
        <w:rPr>
          <w:szCs w:val="20"/>
          <w:lang w:val="lv-LV"/>
        </w:rPr>
        <w:t>mērķtiecīgi tiecas pretī vīzijai – būt par pirmo izvēli ikkatra iedzīvotāja sūtījumiem, tāpēc 2024.gadā uzņēmums plaši informēja sabiedrību par saviem stratēģiskajiem mērķiem un attīstības iecerēm.</w:t>
      </w:r>
      <w:r w:rsidR="00A73DE9" w:rsidRPr="00A73DE9">
        <w:rPr>
          <w:szCs w:val="20"/>
          <w:lang w:val="lv-LV"/>
        </w:rPr>
        <w:t xml:space="preserve"> </w:t>
      </w:r>
      <w:r w:rsidR="00293B81">
        <w:rPr>
          <w:szCs w:val="20"/>
          <w:lang w:val="lv-LV"/>
        </w:rPr>
        <w:t xml:space="preserve">2024.gada februārī LP </w:t>
      </w:r>
      <w:r w:rsidR="00293B81" w:rsidRPr="00293B81">
        <w:rPr>
          <w:szCs w:val="20"/>
          <w:lang w:val="lv-LV"/>
        </w:rPr>
        <w:t xml:space="preserve">un Satiksmes ministrija organizēja diskusiju par nacionālā pasta operatora nākotni, vērtējot – pakalpojumu klāstu, sniegšanas </w:t>
      </w:r>
      <w:r w:rsidR="000D6D1B" w:rsidRPr="00293B81">
        <w:rPr>
          <w:szCs w:val="20"/>
          <w:lang w:val="lv-LV"/>
        </w:rPr>
        <w:t>veid</w:t>
      </w:r>
      <w:r w:rsidR="000D6D1B">
        <w:rPr>
          <w:szCs w:val="20"/>
          <w:lang w:val="lv-LV"/>
        </w:rPr>
        <w:t xml:space="preserve">iem </w:t>
      </w:r>
      <w:r w:rsidR="00293B81" w:rsidRPr="00293B81">
        <w:rPr>
          <w:szCs w:val="20"/>
          <w:lang w:val="lv-LV"/>
        </w:rPr>
        <w:t xml:space="preserve">un pieejamību dažādām iedzīvotāju grupās. Forums </w:t>
      </w:r>
      <w:r w:rsidR="00293B81">
        <w:rPr>
          <w:szCs w:val="20"/>
          <w:lang w:val="lv-LV"/>
        </w:rPr>
        <w:t xml:space="preserve">kopumā </w:t>
      </w:r>
      <w:r w:rsidR="00293B81" w:rsidRPr="00293B81">
        <w:rPr>
          <w:szCs w:val="20"/>
          <w:lang w:val="lv-LV"/>
        </w:rPr>
        <w:t>pulcēja 17 nozares partnerus.</w:t>
      </w:r>
    </w:p>
    <w:p w14:paraId="5FCB6696" w14:textId="13D0B8F5" w:rsidR="00D61E5B" w:rsidRDefault="00B17035" w:rsidP="00B17035">
      <w:pPr>
        <w:rPr>
          <w:szCs w:val="20"/>
          <w:lang w:val="lv-LV"/>
        </w:rPr>
      </w:pPr>
      <w:r>
        <w:rPr>
          <w:szCs w:val="20"/>
          <w:lang w:val="lv-LV"/>
        </w:rPr>
        <w:t>Nodrošinot sabiedrības informēšanu, LP regulāri sagatavo un publicē informāciju</w:t>
      </w:r>
      <w:r w:rsidR="00A145C4">
        <w:rPr>
          <w:szCs w:val="20"/>
          <w:lang w:val="lv-LV"/>
        </w:rPr>
        <w:t xml:space="preserve"> plašsaziņas līdzekļos par</w:t>
      </w:r>
      <w:r w:rsidR="00D61E5B">
        <w:rPr>
          <w:szCs w:val="20"/>
          <w:lang w:val="lv-LV"/>
        </w:rPr>
        <w:t xml:space="preserve">: </w:t>
      </w:r>
    </w:p>
    <w:p w14:paraId="4E5EAFB5" w14:textId="3C21A063" w:rsidR="0098530F" w:rsidRPr="00A145C4" w:rsidRDefault="0098530F" w:rsidP="00B17035">
      <w:pPr>
        <w:rPr>
          <w:szCs w:val="20"/>
          <w:lang w:val="lv-LV"/>
        </w:rPr>
      </w:pPr>
      <w:r>
        <w:rPr>
          <w:noProof/>
          <w:color w:val="FF0000"/>
          <w:szCs w:val="20"/>
          <w:lang w:val="lv-LV"/>
        </w:rPr>
        <w:lastRenderedPageBreak/>
        <w:drawing>
          <wp:inline distT="0" distB="0" distL="0" distR="0" wp14:anchorId="32FF0946" wp14:editId="1DC8D1B4">
            <wp:extent cx="5736590" cy="2517775"/>
            <wp:effectExtent l="0" t="0" r="0" b="0"/>
            <wp:docPr id="4286300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6590" cy="2517775"/>
                    </a:xfrm>
                    <a:prstGeom prst="rect">
                      <a:avLst/>
                    </a:prstGeom>
                    <a:noFill/>
                  </pic:spPr>
                </pic:pic>
              </a:graphicData>
            </a:graphic>
          </wp:inline>
        </w:drawing>
      </w:r>
    </w:p>
    <w:p w14:paraId="1E906989" w14:textId="73D10AC6" w:rsidR="004C709B" w:rsidRDefault="004C709B" w:rsidP="00B17035">
      <w:pPr>
        <w:rPr>
          <w:szCs w:val="20"/>
          <w:lang w:val="lv-LV"/>
        </w:rPr>
      </w:pPr>
      <w:r>
        <w:rPr>
          <w:szCs w:val="20"/>
          <w:lang w:val="lv-LV"/>
        </w:rPr>
        <w:t xml:space="preserve">LP </w:t>
      </w:r>
      <w:r w:rsidRPr="004C709B">
        <w:rPr>
          <w:szCs w:val="20"/>
          <w:lang w:val="lv-LV"/>
        </w:rPr>
        <w:t>cieši sadarbojas ar medijiem, pauž viedokli par uzņēmuma un nozares aktualitātēm un izaicinājumiem. Uzņēmuma pārstāvji regulāri piedalās dažādās TV un radio intervijās. 2024.gadā uzņēmums organizēja vienu preses konferenci, kurā medijiem stāstīja par uzņēmuma nākotnes iecerēm.</w:t>
      </w:r>
      <w:r>
        <w:rPr>
          <w:szCs w:val="20"/>
          <w:lang w:val="lv-LV"/>
        </w:rPr>
        <w:t xml:space="preserve"> </w:t>
      </w:r>
      <w:r w:rsidR="008627BE">
        <w:rPr>
          <w:szCs w:val="20"/>
          <w:lang w:val="lv-LV"/>
        </w:rPr>
        <w:t xml:space="preserve">Līdztekus LP </w:t>
      </w:r>
      <w:r w:rsidR="008627BE" w:rsidRPr="008627BE">
        <w:rPr>
          <w:szCs w:val="20"/>
          <w:lang w:val="lv-LV"/>
        </w:rPr>
        <w:t>pārstāvji piedalās sabiedriskos pasākumos, konferencēs, diskusijās, semināros un cita veida pasākumos, lai dalītos pieredzē ar plašāku sabiedrības daļu.</w:t>
      </w:r>
      <w:r w:rsidR="008627BE">
        <w:rPr>
          <w:szCs w:val="20"/>
          <w:lang w:val="lv-LV"/>
        </w:rPr>
        <w:t xml:space="preserve"> 2024.gada oktobrī </w:t>
      </w:r>
      <w:r w:rsidR="00A67B6E">
        <w:rPr>
          <w:szCs w:val="20"/>
          <w:lang w:val="lv-LV"/>
        </w:rPr>
        <w:t xml:space="preserve">LP kā sadarbības partneris piedalījās </w:t>
      </w:r>
      <w:r w:rsidR="00A67B6E" w:rsidRPr="00FA30DC">
        <w:rPr>
          <w:i/>
          <w:iCs/>
          <w:szCs w:val="20"/>
          <w:lang w:val="lv-LV"/>
        </w:rPr>
        <w:t xml:space="preserve">Swedbank </w:t>
      </w:r>
      <w:r w:rsidR="00A67B6E" w:rsidRPr="00A67B6E">
        <w:rPr>
          <w:szCs w:val="20"/>
          <w:lang w:val="lv-LV"/>
        </w:rPr>
        <w:t xml:space="preserve">un </w:t>
      </w:r>
      <w:r w:rsidR="00A67B6E" w:rsidRPr="00FA30DC">
        <w:rPr>
          <w:i/>
          <w:iCs/>
          <w:szCs w:val="20"/>
          <w:lang w:val="lv-LV"/>
        </w:rPr>
        <w:t xml:space="preserve">ZZ </w:t>
      </w:r>
      <w:proofErr w:type="spellStart"/>
      <w:r w:rsidR="00A67B6E" w:rsidRPr="00FA30DC">
        <w:rPr>
          <w:i/>
          <w:iCs/>
          <w:szCs w:val="20"/>
          <w:lang w:val="lv-LV"/>
        </w:rPr>
        <w:t>Dats</w:t>
      </w:r>
      <w:proofErr w:type="spellEnd"/>
      <w:r w:rsidR="00A67B6E" w:rsidRPr="00A67B6E">
        <w:rPr>
          <w:szCs w:val="20"/>
          <w:lang w:val="lv-LV"/>
        </w:rPr>
        <w:t xml:space="preserve"> organizēt</w:t>
      </w:r>
      <w:r w:rsidR="00A67B6E">
        <w:rPr>
          <w:szCs w:val="20"/>
          <w:lang w:val="lv-LV"/>
        </w:rPr>
        <w:t>ajā</w:t>
      </w:r>
      <w:r w:rsidR="00A67B6E" w:rsidRPr="00A67B6E">
        <w:rPr>
          <w:szCs w:val="20"/>
          <w:lang w:val="lv-LV"/>
        </w:rPr>
        <w:t xml:space="preserve"> 11.forum</w:t>
      </w:r>
      <w:r w:rsidR="00A67B6E">
        <w:rPr>
          <w:szCs w:val="20"/>
          <w:lang w:val="lv-LV"/>
        </w:rPr>
        <w:t>ā</w:t>
      </w:r>
      <w:r w:rsidR="00A67B6E" w:rsidRPr="00A67B6E">
        <w:rPr>
          <w:szCs w:val="20"/>
          <w:lang w:val="lv-LV"/>
        </w:rPr>
        <w:t xml:space="preserve"> “Pašvaldība – digitālās sabiedrības veidotāja”</w:t>
      </w:r>
      <w:r w:rsidR="00063D97">
        <w:rPr>
          <w:szCs w:val="20"/>
          <w:lang w:val="lv-LV"/>
        </w:rPr>
        <w:t>, savukārt</w:t>
      </w:r>
      <w:r w:rsidR="00101384">
        <w:rPr>
          <w:szCs w:val="20"/>
          <w:lang w:val="lv-LV"/>
        </w:rPr>
        <w:t xml:space="preserve"> 2024.gadā un </w:t>
      </w:r>
      <w:r w:rsidR="00063D97">
        <w:rPr>
          <w:szCs w:val="20"/>
          <w:lang w:val="lv-LV"/>
        </w:rPr>
        <w:t xml:space="preserve">turpmākajos gados LP kā sadarbības partneris piedalīsies </w:t>
      </w:r>
      <w:proofErr w:type="spellStart"/>
      <w:r w:rsidR="00063D97" w:rsidRPr="00AD7F81">
        <w:rPr>
          <w:i/>
          <w:iCs/>
          <w:szCs w:val="20"/>
        </w:rPr>
        <w:t>Baltic</w:t>
      </w:r>
      <w:proofErr w:type="spellEnd"/>
      <w:r w:rsidR="00063D97" w:rsidRPr="00AD7F81">
        <w:rPr>
          <w:i/>
          <w:iCs/>
          <w:szCs w:val="20"/>
        </w:rPr>
        <w:t xml:space="preserve"> E-</w:t>
      </w:r>
      <w:proofErr w:type="spellStart"/>
      <w:r w:rsidR="00063D97" w:rsidRPr="00AD7F81">
        <w:rPr>
          <w:i/>
          <w:iCs/>
          <w:szCs w:val="20"/>
        </w:rPr>
        <w:t>commerce</w:t>
      </w:r>
      <w:proofErr w:type="spellEnd"/>
      <w:r w:rsidR="00063D97" w:rsidRPr="00AD7F81">
        <w:rPr>
          <w:i/>
          <w:iCs/>
          <w:szCs w:val="20"/>
        </w:rPr>
        <w:t xml:space="preserve"> </w:t>
      </w:r>
      <w:proofErr w:type="spellStart"/>
      <w:r w:rsidR="00063D97" w:rsidRPr="00AD7F81">
        <w:rPr>
          <w:i/>
          <w:iCs/>
          <w:szCs w:val="20"/>
        </w:rPr>
        <w:t>Awards</w:t>
      </w:r>
      <w:proofErr w:type="spellEnd"/>
      <w:r w:rsidR="00101384">
        <w:rPr>
          <w:szCs w:val="20"/>
        </w:rPr>
        <w:t xml:space="preserve">. </w:t>
      </w:r>
    </w:p>
    <w:p w14:paraId="683B8E8B" w14:textId="4ACBD704" w:rsidR="00617A71" w:rsidRDefault="009B10CA" w:rsidP="0060310A">
      <w:pPr>
        <w:rPr>
          <w:szCs w:val="20"/>
          <w:lang w:val="lv-LV"/>
        </w:rPr>
      </w:pPr>
      <w:r>
        <w:rPr>
          <w:szCs w:val="20"/>
          <w:lang w:val="lv-LV"/>
        </w:rPr>
        <w:t>Uzrunājot pēc iespējas plašu sabiedrību, LP izmanto komunikāciju sociālajos tīklos</w:t>
      </w:r>
      <w:r w:rsidR="0060310A" w:rsidRPr="00FC6BB9">
        <w:rPr>
          <w:szCs w:val="20"/>
          <w:lang w:val="lv-LV"/>
        </w:rPr>
        <w:t xml:space="preserve">: </w:t>
      </w:r>
      <w:proofErr w:type="spellStart"/>
      <w:r w:rsidR="0060310A" w:rsidRPr="00FC6BB9">
        <w:rPr>
          <w:i/>
          <w:iCs/>
          <w:szCs w:val="20"/>
          <w:lang w:val="lv-LV"/>
        </w:rPr>
        <w:t>Facebook</w:t>
      </w:r>
      <w:proofErr w:type="spellEnd"/>
      <w:r w:rsidR="0060310A" w:rsidRPr="00FC6BB9">
        <w:rPr>
          <w:szCs w:val="20"/>
          <w:lang w:val="lv-LV"/>
        </w:rPr>
        <w:t xml:space="preserve">, </w:t>
      </w:r>
      <w:proofErr w:type="spellStart"/>
      <w:r w:rsidR="0060310A" w:rsidRPr="00FC6BB9">
        <w:rPr>
          <w:i/>
          <w:iCs/>
          <w:szCs w:val="20"/>
          <w:lang w:val="lv-LV"/>
        </w:rPr>
        <w:t>LinkedIn</w:t>
      </w:r>
      <w:proofErr w:type="spellEnd"/>
      <w:r w:rsidR="0060310A" w:rsidRPr="00FC6BB9">
        <w:rPr>
          <w:szCs w:val="20"/>
          <w:lang w:val="lv-LV"/>
        </w:rPr>
        <w:t>,</w:t>
      </w:r>
      <w:r w:rsidR="002A11E4">
        <w:rPr>
          <w:i/>
          <w:iCs/>
          <w:szCs w:val="20"/>
          <w:lang w:val="lv-LV"/>
        </w:rPr>
        <w:t xml:space="preserve"> </w:t>
      </w:r>
      <w:proofErr w:type="spellStart"/>
      <w:r w:rsidR="0060310A" w:rsidRPr="00FC6BB9">
        <w:rPr>
          <w:i/>
          <w:iCs/>
          <w:szCs w:val="20"/>
          <w:lang w:val="lv-LV"/>
        </w:rPr>
        <w:t>Instagram</w:t>
      </w:r>
      <w:proofErr w:type="spellEnd"/>
      <w:r w:rsidR="002A11E4">
        <w:rPr>
          <w:i/>
          <w:iCs/>
          <w:szCs w:val="20"/>
          <w:lang w:val="lv-LV"/>
        </w:rPr>
        <w:t xml:space="preserve">, </w:t>
      </w:r>
      <w:proofErr w:type="spellStart"/>
      <w:r w:rsidR="00F754CE">
        <w:rPr>
          <w:i/>
          <w:iCs/>
          <w:szCs w:val="20"/>
          <w:lang w:val="lv-LV"/>
        </w:rPr>
        <w:t>TikTok</w:t>
      </w:r>
      <w:proofErr w:type="spellEnd"/>
      <w:r w:rsidR="0060310A" w:rsidRPr="00FC6BB9">
        <w:rPr>
          <w:szCs w:val="20"/>
          <w:lang w:val="lv-LV"/>
        </w:rPr>
        <w:t>.</w:t>
      </w:r>
      <w:r w:rsidR="00A15340">
        <w:rPr>
          <w:szCs w:val="20"/>
          <w:lang w:val="lv-LV"/>
        </w:rPr>
        <w:t xml:space="preserve"> </w:t>
      </w:r>
      <w:r w:rsidR="00F754CE" w:rsidRPr="00F754CE">
        <w:rPr>
          <w:szCs w:val="20"/>
          <w:lang w:val="lv-LV"/>
        </w:rPr>
        <w:t xml:space="preserve">Pēdējā gada laikā </w:t>
      </w:r>
      <w:r w:rsidR="00F754CE">
        <w:rPr>
          <w:szCs w:val="20"/>
          <w:lang w:val="lv-LV"/>
        </w:rPr>
        <w:t xml:space="preserve">uzsvars sociālo tīklu komunikācijā ir </w:t>
      </w:r>
      <w:r w:rsidR="00F754CE" w:rsidRPr="00F754CE">
        <w:rPr>
          <w:szCs w:val="20"/>
          <w:lang w:val="lv-LV"/>
        </w:rPr>
        <w:t>vizuālā tēla izkopšan</w:t>
      </w:r>
      <w:r w:rsidR="00F754CE">
        <w:rPr>
          <w:szCs w:val="20"/>
          <w:lang w:val="lv-LV"/>
        </w:rPr>
        <w:t>a</w:t>
      </w:r>
      <w:r w:rsidR="00F754CE" w:rsidRPr="00F754CE">
        <w:rPr>
          <w:szCs w:val="20"/>
          <w:lang w:val="lv-LV"/>
        </w:rPr>
        <w:t>, vienota vēstījuma nodošan</w:t>
      </w:r>
      <w:r w:rsidR="00F754CE">
        <w:rPr>
          <w:szCs w:val="20"/>
          <w:lang w:val="lv-LV"/>
        </w:rPr>
        <w:t>a</w:t>
      </w:r>
      <w:r w:rsidR="00F754CE" w:rsidRPr="00F754CE">
        <w:rPr>
          <w:szCs w:val="20"/>
          <w:lang w:val="lv-LV"/>
        </w:rPr>
        <w:t xml:space="preserve">, stratēģiski svarīgo pakalpojumu </w:t>
      </w:r>
      <w:r w:rsidR="00F754CE">
        <w:rPr>
          <w:szCs w:val="20"/>
          <w:lang w:val="lv-LV"/>
        </w:rPr>
        <w:t xml:space="preserve">izcelšana </w:t>
      </w:r>
      <w:r w:rsidR="00F754CE" w:rsidRPr="00F754CE">
        <w:rPr>
          <w:szCs w:val="20"/>
          <w:lang w:val="lv-LV"/>
        </w:rPr>
        <w:t>un zīmola stiprināšan</w:t>
      </w:r>
      <w:r w:rsidR="00F754CE">
        <w:rPr>
          <w:szCs w:val="20"/>
          <w:lang w:val="lv-LV"/>
        </w:rPr>
        <w:t>a</w:t>
      </w:r>
      <w:r w:rsidR="00F754CE" w:rsidRPr="00F754CE">
        <w:rPr>
          <w:szCs w:val="20"/>
          <w:lang w:val="lv-LV"/>
        </w:rPr>
        <w:t>.</w:t>
      </w:r>
      <w:r w:rsidR="00F754CE">
        <w:rPr>
          <w:szCs w:val="20"/>
          <w:lang w:val="lv-LV"/>
        </w:rPr>
        <w:t xml:space="preserve"> </w:t>
      </w:r>
      <w:r w:rsidR="00A15340">
        <w:rPr>
          <w:szCs w:val="20"/>
          <w:lang w:val="lv-LV"/>
        </w:rPr>
        <w:t>V</w:t>
      </w:r>
      <w:r w:rsidR="0060310A" w:rsidRPr="00FC6BB9">
        <w:rPr>
          <w:szCs w:val="20"/>
          <w:lang w:val="lv-LV"/>
        </w:rPr>
        <w:t xml:space="preserve">isvairāk sekotāju </w:t>
      </w:r>
      <w:r w:rsidR="00A15340">
        <w:rPr>
          <w:szCs w:val="20"/>
          <w:lang w:val="lv-LV"/>
        </w:rPr>
        <w:t xml:space="preserve">ir </w:t>
      </w:r>
      <w:r w:rsidR="00FA30DC">
        <w:rPr>
          <w:szCs w:val="20"/>
          <w:lang w:val="lv-LV"/>
        </w:rPr>
        <w:t xml:space="preserve">LP </w:t>
      </w:r>
      <w:r w:rsidR="0060310A" w:rsidRPr="00FC6BB9">
        <w:rPr>
          <w:i/>
          <w:iCs/>
          <w:szCs w:val="20"/>
          <w:lang w:val="lv-LV"/>
        </w:rPr>
        <w:t>Facebook</w:t>
      </w:r>
      <w:r w:rsidR="0060310A" w:rsidRPr="00FC6BB9">
        <w:rPr>
          <w:szCs w:val="20"/>
          <w:lang w:val="lv-LV"/>
        </w:rPr>
        <w:t xml:space="preserve"> </w:t>
      </w:r>
      <w:r w:rsidR="00A15340">
        <w:rPr>
          <w:szCs w:val="20"/>
          <w:lang w:val="lv-LV"/>
        </w:rPr>
        <w:t xml:space="preserve">kontam </w:t>
      </w:r>
      <w:r w:rsidR="0060310A" w:rsidRPr="00FC6BB9">
        <w:rPr>
          <w:szCs w:val="20"/>
          <w:lang w:val="lv-LV"/>
        </w:rPr>
        <w:t>(</w:t>
      </w:r>
      <w:r w:rsidR="00287D5A">
        <w:rPr>
          <w:szCs w:val="20"/>
          <w:lang w:val="lv-LV"/>
        </w:rPr>
        <w:t>39</w:t>
      </w:r>
      <w:r w:rsidR="004E2558">
        <w:rPr>
          <w:szCs w:val="20"/>
          <w:lang w:val="lv-LV"/>
        </w:rPr>
        <w:t>,6</w:t>
      </w:r>
      <w:r w:rsidR="00287D5A">
        <w:rPr>
          <w:szCs w:val="20"/>
          <w:lang w:val="lv-LV"/>
        </w:rPr>
        <w:t xml:space="preserve"> tūksto</w:t>
      </w:r>
      <w:r w:rsidR="002A11E4">
        <w:rPr>
          <w:szCs w:val="20"/>
          <w:lang w:val="lv-LV"/>
        </w:rPr>
        <w:t>š</w:t>
      </w:r>
      <w:r w:rsidR="00A15340">
        <w:rPr>
          <w:szCs w:val="20"/>
          <w:lang w:val="lv-LV"/>
        </w:rPr>
        <w:t>i</w:t>
      </w:r>
      <w:r w:rsidR="0060310A" w:rsidRPr="00FC6BB9">
        <w:rPr>
          <w:szCs w:val="20"/>
          <w:lang w:val="lv-LV"/>
        </w:rPr>
        <w:t>)</w:t>
      </w:r>
      <w:r w:rsidR="004E2558">
        <w:rPr>
          <w:szCs w:val="20"/>
          <w:lang w:val="lv-LV"/>
        </w:rPr>
        <w:t>, gada laikā sasniedzot 931 tūkstoti lielu auditoriju</w:t>
      </w:r>
      <w:r w:rsidR="00190B3B">
        <w:rPr>
          <w:szCs w:val="20"/>
          <w:lang w:val="lv-LV"/>
        </w:rPr>
        <w:t xml:space="preserve">, </w:t>
      </w:r>
      <w:r w:rsidR="00190B3B" w:rsidRPr="00190B3B">
        <w:rPr>
          <w:i/>
          <w:iCs/>
          <w:szCs w:val="20"/>
          <w:lang w:val="lv-LV"/>
        </w:rPr>
        <w:t xml:space="preserve">Instagram </w:t>
      </w:r>
      <w:r w:rsidR="00190B3B" w:rsidRPr="00190B3B">
        <w:rPr>
          <w:szCs w:val="20"/>
          <w:lang w:val="lv-LV"/>
        </w:rPr>
        <w:t>LP kontam</w:t>
      </w:r>
      <w:r w:rsidR="00190B3B">
        <w:rPr>
          <w:i/>
          <w:iCs/>
          <w:szCs w:val="20"/>
          <w:lang w:val="lv-LV"/>
        </w:rPr>
        <w:t xml:space="preserve"> </w:t>
      </w:r>
      <w:r w:rsidR="00190B3B">
        <w:rPr>
          <w:szCs w:val="20"/>
          <w:lang w:val="lv-LV"/>
        </w:rPr>
        <w:t xml:space="preserve">ir </w:t>
      </w:r>
      <w:r w:rsidR="008A4B0E">
        <w:rPr>
          <w:szCs w:val="20"/>
          <w:lang w:val="lv-LV"/>
        </w:rPr>
        <w:t xml:space="preserve">14,2 tūkstoši sekotāju, sasniedzot 516 tūkstošu auditoriju. </w:t>
      </w:r>
    </w:p>
    <w:p w14:paraId="32647992" w14:textId="5060D0ED" w:rsidR="007F7DBB" w:rsidRPr="007F7DBB" w:rsidRDefault="00F430ED" w:rsidP="007F7DBB">
      <w:pPr>
        <w:rPr>
          <w:szCs w:val="20"/>
          <w:lang w:val="lv-LV"/>
        </w:rPr>
      </w:pPr>
      <w:r>
        <w:rPr>
          <w:szCs w:val="20"/>
          <w:lang w:val="lv-LV"/>
        </w:rPr>
        <w:t xml:space="preserve">Veicinot </w:t>
      </w:r>
      <w:r w:rsidR="00EF5A3D">
        <w:rPr>
          <w:szCs w:val="20"/>
          <w:lang w:val="lv-LV"/>
        </w:rPr>
        <w:t>sabiedrības iesaisti</w:t>
      </w:r>
      <w:r w:rsidR="00D7643C">
        <w:rPr>
          <w:szCs w:val="20"/>
          <w:lang w:val="lv-LV"/>
        </w:rPr>
        <w:t xml:space="preserve">, </w:t>
      </w:r>
      <w:r w:rsidR="006D229F">
        <w:rPr>
          <w:szCs w:val="20"/>
          <w:lang w:val="lv-LV"/>
        </w:rPr>
        <w:t xml:space="preserve">2024.gada augustā </w:t>
      </w:r>
      <w:r w:rsidR="00D7643C">
        <w:rPr>
          <w:szCs w:val="20"/>
          <w:lang w:val="lv-LV"/>
        </w:rPr>
        <w:t>īstenota</w:t>
      </w:r>
      <w:r w:rsidR="006D229F">
        <w:rPr>
          <w:szCs w:val="20"/>
          <w:lang w:val="lv-LV"/>
        </w:rPr>
        <w:t xml:space="preserve"> jauna iniciatīva – LP pakomāta</w:t>
      </w:r>
      <w:r w:rsidR="00BC6F31">
        <w:rPr>
          <w:szCs w:val="20"/>
          <w:lang w:val="lv-LV"/>
        </w:rPr>
        <w:t xml:space="preserve"> diz</w:t>
      </w:r>
      <w:r w:rsidR="00C6165D">
        <w:rPr>
          <w:szCs w:val="20"/>
          <w:lang w:val="lv-LV"/>
        </w:rPr>
        <w:t>a</w:t>
      </w:r>
      <w:r w:rsidR="00BC6F31">
        <w:rPr>
          <w:szCs w:val="20"/>
          <w:lang w:val="lv-LV"/>
        </w:rPr>
        <w:t>ina veido</w:t>
      </w:r>
      <w:r w:rsidR="00005957">
        <w:rPr>
          <w:szCs w:val="20"/>
          <w:lang w:val="lv-LV"/>
        </w:rPr>
        <w:t>šana ar iedzīvotāju zīmējumiem</w:t>
      </w:r>
      <w:r w:rsidR="006D229F">
        <w:rPr>
          <w:szCs w:val="20"/>
          <w:lang w:val="lv-LV"/>
        </w:rPr>
        <w:t>.</w:t>
      </w:r>
      <w:r w:rsidR="00D7643C">
        <w:rPr>
          <w:szCs w:val="20"/>
          <w:lang w:val="lv-LV"/>
        </w:rPr>
        <w:t xml:space="preserve"> </w:t>
      </w:r>
      <w:r w:rsidR="00D7643C" w:rsidRPr="00D7643C">
        <w:rPr>
          <w:szCs w:val="20"/>
          <w:lang w:val="lv-LV"/>
        </w:rPr>
        <w:t>Iniciatīvas mērķi</w:t>
      </w:r>
      <w:r w:rsidR="006D229F">
        <w:rPr>
          <w:szCs w:val="20"/>
          <w:lang w:val="lv-LV"/>
        </w:rPr>
        <w:t xml:space="preserve">s ir </w:t>
      </w:r>
      <w:r w:rsidR="00D7643C" w:rsidRPr="00D7643C">
        <w:rPr>
          <w:szCs w:val="20"/>
          <w:lang w:val="lv-LV"/>
        </w:rPr>
        <w:t xml:space="preserve">veicināt sadarbību starp māksliniekiem, vietējām kopienām un nacionālo pasta operatoru. </w:t>
      </w:r>
      <w:r w:rsidR="00290FE7">
        <w:rPr>
          <w:szCs w:val="20"/>
          <w:lang w:val="lv-LV"/>
        </w:rPr>
        <w:t xml:space="preserve">Tās </w:t>
      </w:r>
      <w:r w:rsidR="00436CA4">
        <w:rPr>
          <w:szCs w:val="20"/>
          <w:lang w:val="lv-LV"/>
        </w:rPr>
        <w:t xml:space="preserve">ietvaros īpašas akcijas veidā </w:t>
      </w:r>
      <w:r w:rsidR="00D915ED">
        <w:rPr>
          <w:szCs w:val="20"/>
          <w:lang w:val="lv-LV"/>
        </w:rPr>
        <w:t>māksliniec</w:t>
      </w:r>
      <w:r w:rsidR="00436CA4">
        <w:rPr>
          <w:szCs w:val="20"/>
          <w:lang w:val="lv-LV"/>
        </w:rPr>
        <w:t>e</w:t>
      </w:r>
      <w:r w:rsidR="00D915ED">
        <w:rPr>
          <w:szCs w:val="20"/>
          <w:lang w:val="lv-LV"/>
        </w:rPr>
        <w:t xml:space="preserve"> </w:t>
      </w:r>
      <w:proofErr w:type="spellStart"/>
      <w:r w:rsidR="00D915ED">
        <w:rPr>
          <w:szCs w:val="20"/>
          <w:lang w:val="lv-LV"/>
        </w:rPr>
        <w:t>Rebek</w:t>
      </w:r>
      <w:r w:rsidR="00436CA4">
        <w:rPr>
          <w:szCs w:val="20"/>
          <w:lang w:val="lv-LV"/>
        </w:rPr>
        <w:t>a</w:t>
      </w:r>
      <w:proofErr w:type="spellEnd"/>
      <w:r w:rsidR="00D915ED">
        <w:rPr>
          <w:szCs w:val="20"/>
          <w:lang w:val="lv-LV"/>
        </w:rPr>
        <w:t xml:space="preserve"> </w:t>
      </w:r>
      <w:proofErr w:type="spellStart"/>
      <w:r w:rsidR="00D915ED">
        <w:rPr>
          <w:szCs w:val="20"/>
          <w:lang w:val="lv-LV"/>
        </w:rPr>
        <w:t>Lukošus</w:t>
      </w:r>
      <w:proofErr w:type="spellEnd"/>
      <w:r w:rsidR="00D915ED">
        <w:rPr>
          <w:szCs w:val="20"/>
          <w:lang w:val="lv-LV"/>
        </w:rPr>
        <w:t xml:space="preserve"> </w:t>
      </w:r>
      <w:r w:rsidR="00087976">
        <w:rPr>
          <w:szCs w:val="20"/>
          <w:lang w:val="lv-LV"/>
        </w:rPr>
        <w:t>izstrādāja</w:t>
      </w:r>
      <w:r w:rsidR="00005957">
        <w:rPr>
          <w:szCs w:val="20"/>
          <w:lang w:val="lv-LV"/>
        </w:rPr>
        <w:t xml:space="preserve"> </w:t>
      </w:r>
      <w:proofErr w:type="spellStart"/>
      <w:r w:rsidR="00436CA4" w:rsidRPr="00D915ED">
        <w:rPr>
          <w:szCs w:val="20"/>
          <w:lang w:val="lv-LV"/>
        </w:rPr>
        <w:t>pakomāta</w:t>
      </w:r>
      <w:proofErr w:type="spellEnd"/>
      <w:r w:rsidR="00436CA4" w:rsidRPr="00D915ED">
        <w:rPr>
          <w:szCs w:val="20"/>
          <w:lang w:val="lv-LV"/>
        </w:rPr>
        <w:t xml:space="preserve"> vizuālo risinājumu, apkopojot vienotā mākslas darbā Āgenskalna iedzīvotāju zīmējumus</w:t>
      </w:r>
      <w:r w:rsidR="007F7DBB">
        <w:rPr>
          <w:szCs w:val="20"/>
          <w:lang w:val="lv-LV"/>
        </w:rPr>
        <w:t xml:space="preserve">, rosinot </w:t>
      </w:r>
      <w:r w:rsidR="007F7DBB" w:rsidRPr="007F7DBB">
        <w:rPr>
          <w:szCs w:val="20"/>
          <w:lang w:val="lv-LV"/>
        </w:rPr>
        <w:t>novērtēt publiskās ārtelpas daudzveidību un mūsdienīgas pilsētvides elementus.</w:t>
      </w:r>
      <w:r w:rsidR="007F7DBB">
        <w:rPr>
          <w:szCs w:val="20"/>
          <w:lang w:val="lv-LV"/>
        </w:rPr>
        <w:t xml:space="preserve"> Plānots, ka </w:t>
      </w:r>
      <w:r w:rsidR="00157C09">
        <w:rPr>
          <w:szCs w:val="20"/>
          <w:lang w:val="lv-LV"/>
        </w:rPr>
        <w:t xml:space="preserve">LP </w:t>
      </w:r>
      <w:r w:rsidR="00157C09" w:rsidRPr="00157C09">
        <w:rPr>
          <w:szCs w:val="20"/>
          <w:lang w:val="lv-LV"/>
        </w:rPr>
        <w:t xml:space="preserve">apkaimju iedzīvotājiem veltīto projektu turpinās </w:t>
      </w:r>
      <w:r w:rsidR="00157C09">
        <w:rPr>
          <w:szCs w:val="20"/>
          <w:lang w:val="lv-LV"/>
        </w:rPr>
        <w:t xml:space="preserve">arī </w:t>
      </w:r>
      <w:r w:rsidR="00157C09" w:rsidRPr="00157C09">
        <w:rPr>
          <w:szCs w:val="20"/>
          <w:lang w:val="lv-LV"/>
        </w:rPr>
        <w:t>ārpus Rīgas rajoniem, lai unikālās bezkontakta sūtījumu vietas parādītos citviet valsts teritorijā.</w:t>
      </w:r>
    </w:p>
    <w:p w14:paraId="3FEFD273" w14:textId="01D9CFBC" w:rsidR="001903D8" w:rsidRPr="001903D8" w:rsidRDefault="001903D8" w:rsidP="0060310A">
      <w:pPr>
        <w:rPr>
          <w:color w:val="004179"/>
          <w:szCs w:val="20"/>
          <w:lang w:val="lv-LV"/>
        </w:rPr>
      </w:pPr>
      <w:r w:rsidRPr="001903D8">
        <w:rPr>
          <w:color w:val="004179"/>
          <w:szCs w:val="20"/>
          <w:lang w:val="lv-LV"/>
        </w:rPr>
        <w:t xml:space="preserve">Komunikācija ar darbiniekiem </w:t>
      </w:r>
    </w:p>
    <w:p w14:paraId="5BB6DFDF" w14:textId="6C9F67D3" w:rsidR="001903D8" w:rsidRDefault="007C3546" w:rsidP="0060310A">
      <w:pPr>
        <w:rPr>
          <w:szCs w:val="20"/>
          <w:lang w:val="lv-LV"/>
        </w:rPr>
      </w:pPr>
      <w:r w:rsidRPr="007C3546">
        <w:rPr>
          <w:szCs w:val="20"/>
          <w:lang w:val="lv-LV"/>
        </w:rPr>
        <w:t>Darbinieku informētība palīdz uzņēmuma izaugsmei, tāpēc 2024. gadā L</w:t>
      </w:r>
      <w:r>
        <w:rPr>
          <w:szCs w:val="20"/>
          <w:lang w:val="lv-LV"/>
        </w:rPr>
        <w:t>P</w:t>
      </w:r>
      <w:r w:rsidRPr="007C3546">
        <w:rPr>
          <w:szCs w:val="20"/>
          <w:lang w:val="lv-LV"/>
        </w:rPr>
        <w:t xml:space="preserve"> būtisk</w:t>
      </w:r>
      <w:r>
        <w:rPr>
          <w:szCs w:val="20"/>
          <w:lang w:val="lv-LV"/>
        </w:rPr>
        <w:t xml:space="preserve">i pilnveidoja </w:t>
      </w:r>
      <w:r w:rsidRPr="007C3546">
        <w:rPr>
          <w:szCs w:val="20"/>
          <w:lang w:val="lv-LV"/>
        </w:rPr>
        <w:t>saziņ</w:t>
      </w:r>
      <w:r>
        <w:rPr>
          <w:szCs w:val="20"/>
          <w:lang w:val="lv-LV"/>
        </w:rPr>
        <w:t>u ar</w:t>
      </w:r>
      <w:r w:rsidRPr="007C3546">
        <w:rPr>
          <w:szCs w:val="20"/>
          <w:lang w:val="lv-LV"/>
        </w:rPr>
        <w:t xml:space="preserve"> darbiniekiem</w:t>
      </w:r>
      <w:r w:rsidR="00127BB9">
        <w:rPr>
          <w:szCs w:val="20"/>
          <w:lang w:val="lv-LV"/>
        </w:rPr>
        <w:t>,</w:t>
      </w:r>
      <w:r>
        <w:rPr>
          <w:szCs w:val="20"/>
          <w:lang w:val="lv-LV"/>
        </w:rPr>
        <w:t xml:space="preserve"> </w:t>
      </w:r>
      <w:r w:rsidR="00701A0A">
        <w:rPr>
          <w:szCs w:val="20"/>
          <w:lang w:val="lv-LV"/>
        </w:rPr>
        <w:t>īstenojot divas darbinieku tiešsaistes konferences, izveidojot</w:t>
      </w:r>
      <w:r w:rsidR="00F01212">
        <w:rPr>
          <w:szCs w:val="20"/>
          <w:lang w:val="lv-LV"/>
        </w:rPr>
        <w:t xml:space="preserve"> </w:t>
      </w:r>
      <w:r w:rsidR="00127BB9" w:rsidRPr="00127BB9">
        <w:rPr>
          <w:i/>
          <w:iCs/>
          <w:szCs w:val="20"/>
          <w:lang w:val="lv-LV"/>
        </w:rPr>
        <w:t>Facebook</w:t>
      </w:r>
      <w:r w:rsidR="00127BB9">
        <w:rPr>
          <w:szCs w:val="20"/>
          <w:lang w:val="lv-LV"/>
        </w:rPr>
        <w:t xml:space="preserve"> grupu neformālākai ikdienas komunikācijai, </w:t>
      </w:r>
      <w:r w:rsidR="00127BB9" w:rsidRPr="00127BB9">
        <w:rPr>
          <w:szCs w:val="20"/>
          <w:lang w:val="lv-LV"/>
        </w:rPr>
        <w:t>kurā iesaistījušies un ar saviem ikdienas jaunumiem dalās 768 darbinieki</w:t>
      </w:r>
      <w:r w:rsidR="00B57B1F">
        <w:rPr>
          <w:szCs w:val="20"/>
          <w:lang w:val="lv-LV"/>
        </w:rPr>
        <w:t xml:space="preserve">. </w:t>
      </w:r>
    </w:p>
    <w:p w14:paraId="43F382FD" w14:textId="2FDA7786" w:rsidR="00D434E1" w:rsidRDefault="00E170F6" w:rsidP="0060310A">
      <w:pPr>
        <w:rPr>
          <w:szCs w:val="20"/>
          <w:lang w:val="lv-LV"/>
        </w:rPr>
      </w:pPr>
      <w:r>
        <w:rPr>
          <w:szCs w:val="20"/>
          <w:lang w:val="lv-LV"/>
        </w:rPr>
        <w:t xml:space="preserve">Lai pilnveidotu ikdienas darbu, izstrādātas LP </w:t>
      </w:r>
      <w:r w:rsidR="00FC6404">
        <w:rPr>
          <w:szCs w:val="20"/>
          <w:lang w:val="lv-LV"/>
        </w:rPr>
        <w:t>“</w:t>
      </w:r>
      <w:r>
        <w:rPr>
          <w:szCs w:val="20"/>
          <w:lang w:val="lv-LV"/>
        </w:rPr>
        <w:t>Sapulču organizēšanas vadlīnijas</w:t>
      </w:r>
      <w:r w:rsidR="00FC6404">
        <w:rPr>
          <w:szCs w:val="20"/>
          <w:lang w:val="lv-LV"/>
        </w:rPr>
        <w:t>”</w:t>
      </w:r>
      <w:r>
        <w:rPr>
          <w:szCs w:val="20"/>
          <w:lang w:val="lv-LV"/>
        </w:rPr>
        <w:t xml:space="preserve">, </w:t>
      </w:r>
      <w:r w:rsidR="0021701C">
        <w:rPr>
          <w:szCs w:val="20"/>
          <w:lang w:val="lv-LV"/>
        </w:rPr>
        <w:t xml:space="preserve">lai </w:t>
      </w:r>
      <w:r w:rsidR="00D434E1" w:rsidRPr="00D434E1">
        <w:rPr>
          <w:szCs w:val="20"/>
          <w:lang w:val="lv-LV"/>
        </w:rPr>
        <w:t>uzlabotu sapulču efektivitāti un veicinātu savstarpējo komunikāciju un atgriezeniskās saites saņemšanu.</w:t>
      </w:r>
    </w:p>
    <w:p w14:paraId="623C1ECB" w14:textId="714DE440" w:rsidR="00E170F6" w:rsidRDefault="00D434E1" w:rsidP="0060310A">
      <w:pPr>
        <w:rPr>
          <w:szCs w:val="20"/>
          <w:lang w:val="lv-LV"/>
        </w:rPr>
      </w:pPr>
      <w:r>
        <w:rPr>
          <w:szCs w:val="20"/>
          <w:lang w:val="lv-LV"/>
        </w:rPr>
        <w:t>Viens no būtiskākajiem komunikācijas kanāliem ir LP iekštīkla portāls. Tajā ik mēnesi tiek publicēti aptuveni 35 raksti par aktualitātēm</w:t>
      </w:r>
      <w:r w:rsidR="001F3117">
        <w:rPr>
          <w:szCs w:val="20"/>
          <w:lang w:val="lv-LV"/>
        </w:rPr>
        <w:t xml:space="preserve">. Veicinot iekštīkla portāla pieejamību, uzsākts darbs pie jauna, mūsdienīgāka portāla izstrādes, kas būs </w:t>
      </w:r>
      <w:r w:rsidR="000530BB">
        <w:rPr>
          <w:szCs w:val="20"/>
          <w:lang w:val="lv-LV"/>
        </w:rPr>
        <w:t xml:space="preserve">ērtāk </w:t>
      </w:r>
      <w:r w:rsidR="001F3117">
        <w:rPr>
          <w:szCs w:val="20"/>
          <w:lang w:val="lv-LV"/>
        </w:rPr>
        <w:t xml:space="preserve">pieejams arī </w:t>
      </w:r>
      <w:r w:rsidR="000530BB">
        <w:rPr>
          <w:szCs w:val="20"/>
          <w:lang w:val="lv-LV"/>
        </w:rPr>
        <w:t xml:space="preserve">piegādē iesaistītajiem darbiniekiem. </w:t>
      </w:r>
    </w:p>
    <w:p w14:paraId="2B20BA09" w14:textId="77777777" w:rsidR="00A361E7" w:rsidRDefault="00A361E7" w:rsidP="0060310A">
      <w:pPr>
        <w:rPr>
          <w:color w:val="004179"/>
          <w:szCs w:val="20"/>
          <w:lang w:val="lv-LV"/>
        </w:rPr>
      </w:pPr>
    </w:p>
    <w:p w14:paraId="548AEEF7" w14:textId="77777777" w:rsidR="00A361E7" w:rsidRDefault="00A361E7" w:rsidP="0060310A">
      <w:pPr>
        <w:rPr>
          <w:color w:val="004179"/>
          <w:szCs w:val="20"/>
          <w:lang w:val="lv-LV"/>
        </w:rPr>
      </w:pPr>
    </w:p>
    <w:p w14:paraId="03105BC1" w14:textId="77777777" w:rsidR="00D27E00" w:rsidRDefault="00D27E00" w:rsidP="0060310A">
      <w:pPr>
        <w:rPr>
          <w:color w:val="004179"/>
          <w:szCs w:val="20"/>
          <w:lang w:val="lv-LV"/>
        </w:rPr>
      </w:pPr>
    </w:p>
    <w:p w14:paraId="095B0C15" w14:textId="77777777" w:rsidR="00D27E00" w:rsidRDefault="00D27E00" w:rsidP="0060310A">
      <w:pPr>
        <w:rPr>
          <w:color w:val="004179"/>
          <w:szCs w:val="20"/>
          <w:lang w:val="lv-LV"/>
        </w:rPr>
      </w:pPr>
    </w:p>
    <w:p w14:paraId="4E1F0174" w14:textId="77777777" w:rsidR="00D27E00" w:rsidRDefault="00D27E00" w:rsidP="0060310A">
      <w:pPr>
        <w:rPr>
          <w:color w:val="004179"/>
          <w:szCs w:val="20"/>
          <w:lang w:val="lv-LV"/>
        </w:rPr>
      </w:pPr>
    </w:p>
    <w:p w14:paraId="624329B0" w14:textId="6885C68D" w:rsidR="003A48C2" w:rsidRDefault="003A48C2" w:rsidP="0060310A">
      <w:pPr>
        <w:rPr>
          <w:color w:val="004179"/>
          <w:szCs w:val="20"/>
          <w:lang w:val="lv-LV"/>
        </w:rPr>
      </w:pPr>
      <w:r w:rsidRPr="003A48C2">
        <w:rPr>
          <w:color w:val="004179"/>
          <w:szCs w:val="20"/>
          <w:lang w:val="lv-LV"/>
        </w:rPr>
        <w:lastRenderedPageBreak/>
        <w:t>Labdarība</w:t>
      </w:r>
    </w:p>
    <w:p w14:paraId="0E3EEA30" w14:textId="042D1714" w:rsidR="00CC0C81" w:rsidRPr="00855786" w:rsidRDefault="008E51B4" w:rsidP="008E51B4">
      <w:pPr>
        <w:rPr>
          <w:szCs w:val="20"/>
          <w:lang w:val="lv-LV"/>
        </w:rPr>
      </w:pPr>
      <w:r w:rsidRPr="008E51B4">
        <w:rPr>
          <w:noProof/>
        </w:rPr>
        <w:drawing>
          <wp:inline distT="0" distB="0" distL="0" distR="0" wp14:anchorId="50DB07BF" wp14:editId="48D5562A">
            <wp:extent cx="5733415" cy="1971040"/>
            <wp:effectExtent l="0" t="0" r="635" b="0"/>
            <wp:docPr id="245518267"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18267" name="Picture 1" descr="A close-up of a text&#10;&#10;AI-generated content may be incorrect."/>
                    <pic:cNvPicPr/>
                  </pic:nvPicPr>
                  <pic:blipFill>
                    <a:blip r:embed="rId57"/>
                    <a:stretch>
                      <a:fillRect/>
                    </a:stretch>
                  </pic:blipFill>
                  <pic:spPr>
                    <a:xfrm>
                      <a:off x="0" y="0"/>
                      <a:ext cx="5733415" cy="1971040"/>
                    </a:xfrm>
                    <a:prstGeom prst="rect">
                      <a:avLst/>
                    </a:prstGeom>
                  </pic:spPr>
                </pic:pic>
              </a:graphicData>
            </a:graphic>
          </wp:inline>
        </w:drawing>
      </w:r>
    </w:p>
    <w:p w14:paraId="20230A63" w14:textId="41D147F5" w:rsidR="0060310A" w:rsidRPr="00FC6BB9" w:rsidRDefault="0060310A" w:rsidP="00EB2920">
      <w:pPr>
        <w:pStyle w:val="Heading2"/>
        <w:spacing w:before="0" w:after="120"/>
        <w:rPr>
          <w:lang w:val="lv-LV"/>
        </w:rPr>
      </w:pPr>
      <w:bookmarkStart w:id="212" w:name="_ks5uzbmhm6t3" w:colFirst="0" w:colLast="0"/>
      <w:bookmarkStart w:id="213" w:name="_Toc123815077"/>
      <w:bookmarkStart w:id="214" w:name="_Toc127896741"/>
      <w:bookmarkStart w:id="215" w:name="_Toc128605248"/>
      <w:bookmarkStart w:id="216" w:name="_Toc130198680"/>
      <w:bookmarkStart w:id="217" w:name="_Toc191967942"/>
      <w:bookmarkEnd w:id="212"/>
      <w:r w:rsidRPr="00FC6BB9">
        <w:rPr>
          <w:lang w:val="lv-LV"/>
        </w:rPr>
        <w:t>Inovāciju ieviešana</w:t>
      </w:r>
      <w:bookmarkEnd w:id="213"/>
      <w:bookmarkEnd w:id="214"/>
      <w:bookmarkEnd w:id="215"/>
      <w:bookmarkEnd w:id="216"/>
      <w:bookmarkEnd w:id="217"/>
    </w:p>
    <w:p w14:paraId="7B523EB2" w14:textId="77777777" w:rsidR="0060310A" w:rsidRPr="00FC6BB9" w:rsidRDefault="0060310A" w:rsidP="00EB2920">
      <w:pPr>
        <w:pStyle w:val="Subtitle"/>
        <w:spacing w:before="0" w:after="120"/>
        <w:rPr>
          <w:lang w:val="lv-LV"/>
        </w:rPr>
      </w:pPr>
      <w:bookmarkStart w:id="218" w:name="_tapaygju212g" w:colFirst="0" w:colLast="0"/>
      <w:bookmarkStart w:id="219" w:name="_Toc123813902"/>
      <w:bookmarkEnd w:id="218"/>
      <w:r w:rsidRPr="00FC6BB9">
        <w:rPr>
          <w:lang w:val="lv-LV"/>
        </w:rPr>
        <w:t xml:space="preserve">GRI [203-1] </w:t>
      </w:r>
      <w:bookmarkEnd w:id="219"/>
      <w:r w:rsidRPr="00FC6BB9">
        <w:rPr>
          <w:lang w:val="lv-LV"/>
        </w:rPr>
        <w:t>[203-2]</w:t>
      </w:r>
    </w:p>
    <w:p w14:paraId="36CB2FDD" w14:textId="03AED849" w:rsidR="00312024" w:rsidRPr="00C1529A" w:rsidRDefault="00D87384" w:rsidP="00EB2920">
      <w:pPr>
        <w:shd w:val="clear" w:color="auto" w:fill="FFFFFF"/>
        <w:spacing w:before="0" w:after="120"/>
        <w:rPr>
          <w:szCs w:val="20"/>
          <w:lang w:val="lv-LV"/>
        </w:rPr>
      </w:pPr>
      <w:r w:rsidRPr="00D87384">
        <w:rPr>
          <w:szCs w:val="20"/>
          <w:lang w:val="lv-LV"/>
        </w:rPr>
        <w:t>Lai nodrošinātu LP ilgtspēju, būtiska komponente ir iekšējo procesu efektivitāte un klientu pieredze, kas balstīta jaunos risinājumos un inovācij</w:t>
      </w:r>
      <w:r w:rsidR="00111C54">
        <w:rPr>
          <w:szCs w:val="20"/>
          <w:lang w:val="lv-LV"/>
        </w:rPr>
        <w:t>ās</w:t>
      </w:r>
      <w:r w:rsidRPr="00D87384">
        <w:rPr>
          <w:szCs w:val="20"/>
          <w:lang w:val="lv-LV"/>
        </w:rPr>
        <w:t>, kā arī pētniecības un attīstības ideju radīšanā un īstenošanā.</w:t>
      </w:r>
      <w:r>
        <w:rPr>
          <w:szCs w:val="20"/>
          <w:lang w:val="lv-LV"/>
        </w:rPr>
        <w:t xml:space="preserve"> </w:t>
      </w:r>
      <w:r w:rsidR="00E2606F">
        <w:rPr>
          <w:szCs w:val="20"/>
          <w:lang w:val="lv-LV"/>
        </w:rPr>
        <w:t>L</w:t>
      </w:r>
      <w:r w:rsidR="00AD77F9" w:rsidRPr="00AD77F9">
        <w:rPr>
          <w:szCs w:val="20"/>
          <w:lang w:val="lv-LV"/>
        </w:rPr>
        <w:t xml:space="preserve">ielākais ieguvums </w:t>
      </w:r>
      <w:r w:rsidR="00E2606F">
        <w:rPr>
          <w:szCs w:val="20"/>
          <w:lang w:val="lv-LV"/>
        </w:rPr>
        <w:t>p</w:t>
      </w:r>
      <w:r w:rsidR="00E2606F" w:rsidRPr="00AD77F9">
        <w:rPr>
          <w:szCs w:val="20"/>
          <w:lang w:val="lv-LV"/>
        </w:rPr>
        <w:t xml:space="preserve">iegādes ķēdē </w:t>
      </w:r>
      <w:r w:rsidR="00AD77F9" w:rsidRPr="00AD77F9">
        <w:rPr>
          <w:szCs w:val="20"/>
          <w:lang w:val="lv-LV"/>
        </w:rPr>
        <w:t xml:space="preserve">ir tieši </w:t>
      </w:r>
      <w:r w:rsidR="00D91868">
        <w:rPr>
          <w:szCs w:val="20"/>
          <w:lang w:val="lv-LV"/>
        </w:rPr>
        <w:t xml:space="preserve">no </w:t>
      </w:r>
      <w:r w:rsidR="00AD77F9" w:rsidRPr="00AD77F9">
        <w:rPr>
          <w:szCs w:val="20"/>
          <w:lang w:val="lv-LV"/>
        </w:rPr>
        <w:t>inovācij</w:t>
      </w:r>
      <w:r w:rsidR="00D91868">
        <w:rPr>
          <w:szCs w:val="20"/>
          <w:lang w:val="lv-LV"/>
        </w:rPr>
        <w:t>ām</w:t>
      </w:r>
      <w:r w:rsidR="00AD77F9" w:rsidRPr="00AD77F9">
        <w:rPr>
          <w:szCs w:val="20"/>
          <w:lang w:val="lv-LV"/>
        </w:rPr>
        <w:t xml:space="preserve"> sūtījumu šķirošanā un piegādē. </w:t>
      </w:r>
      <w:r w:rsidR="00C6629A" w:rsidRPr="00AD77F9">
        <w:rPr>
          <w:szCs w:val="20"/>
          <w:lang w:val="lv-LV"/>
        </w:rPr>
        <w:t xml:space="preserve">Jaunu risinājumu </w:t>
      </w:r>
      <w:r w:rsidR="00C6629A" w:rsidRPr="00D91868">
        <w:rPr>
          <w:szCs w:val="20"/>
          <w:lang w:val="lv-LV"/>
        </w:rPr>
        <w:t>ieviešanai LP piesaista arī ES fondu atbalstu</w:t>
      </w:r>
      <w:r w:rsidR="004E73BB" w:rsidRPr="00D91868">
        <w:rPr>
          <w:szCs w:val="20"/>
          <w:lang w:val="lv-LV"/>
        </w:rPr>
        <w:t xml:space="preserve"> dažādu ar tehnoloģisko attīstību saistītu investīciju veikšanai, kā arī ilgtspējas un inovāciju projektiem, lai veidotu tādus biznesa procesus, kas tehnoloģiski atbilst ilgtspējas </w:t>
      </w:r>
      <w:r w:rsidR="004E73BB" w:rsidRPr="00C1529A">
        <w:rPr>
          <w:szCs w:val="20"/>
          <w:lang w:val="lv-LV"/>
        </w:rPr>
        <w:t>mērķiem</w:t>
      </w:r>
      <w:r w:rsidR="00D91868" w:rsidRPr="00C1529A">
        <w:rPr>
          <w:szCs w:val="20"/>
          <w:lang w:val="lv-LV"/>
        </w:rPr>
        <w:t xml:space="preserve">. </w:t>
      </w:r>
    </w:p>
    <w:p w14:paraId="54DAFD97" w14:textId="04E77D7F" w:rsidR="00BE6B12" w:rsidRPr="00B848C9" w:rsidRDefault="00450B44" w:rsidP="00EB2920">
      <w:pPr>
        <w:shd w:val="clear" w:color="auto" w:fill="FFFFFF"/>
        <w:spacing w:before="0" w:after="120"/>
        <w:rPr>
          <w:szCs w:val="20"/>
        </w:rPr>
      </w:pPr>
      <w:r>
        <w:rPr>
          <w:szCs w:val="20"/>
          <w:lang w:val="lv-LV"/>
        </w:rPr>
        <w:t xml:space="preserve">Sadarbības partneru tīkla paplašināšana veicina LP </w:t>
      </w:r>
      <w:r w:rsidR="00702A86">
        <w:rPr>
          <w:szCs w:val="20"/>
          <w:lang w:val="lv-LV"/>
        </w:rPr>
        <w:t xml:space="preserve">iespējas attīstīt jaunus risinājumus. </w:t>
      </w:r>
      <w:r w:rsidR="007D1C3F">
        <w:rPr>
          <w:szCs w:val="20"/>
          <w:lang w:val="lv-LV"/>
        </w:rPr>
        <w:t xml:space="preserve">Līdz ar to </w:t>
      </w:r>
      <w:r w:rsidR="00702A86">
        <w:rPr>
          <w:szCs w:val="20"/>
          <w:lang w:val="lv-LV"/>
        </w:rPr>
        <w:t xml:space="preserve">2023.gadā LP </w:t>
      </w:r>
      <w:r w:rsidR="00702A86" w:rsidRPr="00FC6BB9">
        <w:rPr>
          <w:szCs w:val="20"/>
          <w:lang w:val="lv-LV"/>
        </w:rPr>
        <w:t>kļuv</w:t>
      </w:r>
      <w:r w:rsidR="00702A86">
        <w:rPr>
          <w:szCs w:val="20"/>
          <w:lang w:val="lv-LV"/>
        </w:rPr>
        <w:t>a</w:t>
      </w:r>
      <w:r w:rsidR="00702A86" w:rsidRPr="00FC6BB9">
        <w:rPr>
          <w:szCs w:val="20"/>
          <w:lang w:val="lv-LV"/>
        </w:rPr>
        <w:t xml:space="preserve"> </w:t>
      </w:r>
      <w:r w:rsidR="00702A86" w:rsidRPr="00F46D7D">
        <w:rPr>
          <w:szCs w:val="20"/>
          <w:lang w:val="lv-LV"/>
        </w:rPr>
        <w:t xml:space="preserve">par </w:t>
      </w:r>
      <w:r w:rsidR="00702A86" w:rsidRPr="00F46D7D">
        <w:rPr>
          <w:i/>
          <w:iCs/>
          <w:szCs w:val="20"/>
          <w:lang w:val="lv-LV"/>
        </w:rPr>
        <w:t xml:space="preserve">EIT </w:t>
      </w:r>
      <w:r w:rsidR="00702A86" w:rsidRPr="00F46D7D">
        <w:rPr>
          <w:szCs w:val="20"/>
          <w:lang w:val="lv-LV"/>
        </w:rPr>
        <w:t xml:space="preserve">biedru, savukārt 2024.gadā sadarbības </w:t>
      </w:r>
      <w:r w:rsidR="00F46D7D" w:rsidRPr="00F46D7D">
        <w:rPr>
          <w:szCs w:val="20"/>
          <w:lang w:val="lv-LV"/>
        </w:rPr>
        <w:t xml:space="preserve">partneru tīkls paplašināts ar dalību </w:t>
      </w:r>
      <w:proofErr w:type="spellStart"/>
      <w:r w:rsidR="00F46D7D" w:rsidRPr="00F46D7D">
        <w:rPr>
          <w:i/>
          <w:iCs/>
          <w:szCs w:val="20"/>
        </w:rPr>
        <w:t>Ertico</w:t>
      </w:r>
      <w:proofErr w:type="spellEnd"/>
      <w:r w:rsidR="00F46D7D" w:rsidRPr="00F46D7D">
        <w:rPr>
          <w:i/>
          <w:iCs/>
          <w:szCs w:val="20"/>
        </w:rPr>
        <w:t xml:space="preserve"> ITS</w:t>
      </w:r>
      <w:r w:rsidR="00F46D7D" w:rsidRPr="00F46D7D">
        <w:rPr>
          <w:szCs w:val="20"/>
        </w:rPr>
        <w:t xml:space="preserve"> </w:t>
      </w:r>
      <w:r w:rsidR="00953CB4">
        <w:rPr>
          <w:szCs w:val="20"/>
        </w:rPr>
        <w:t xml:space="preserve"> jeb </w:t>
      </w:r>
      <w:proofErr w:type="spellStart"/>
      <w:r w:rsidR="00F46D7D" w:rsidRPr="00F46D7D">
        <w:rPr>
          <w:i/>
          <w:iCs/>
          <w:szCs w:val="20"/>
        </w:rPr>
        <w:t>Intelligent</w:t>
      </w:r>
      <w:proofErr w:type="spellEnd"/>
      <w:r w:rsidR="00F46D7D" w:rsidRPr="00F46D7D">
        <w:rPr>
          <w:i/>
          <w:iCs/>
          <w:szCs w:val="20"/>
        </w:rPr>
        <w:t xml:space="preserve"> Transport </w:t>
      </w:r>
      <w:proofErr w:type="spellStart"/>
      <w:r w:rsidR="00F46D7D" w:rsidRPr="00F46D7D">
        <w:rPr>
          <w:i/>
          <w:iCs/>
          <w:szCs w:val="20"/>
        </w:rPr>
        <w:t>Systems</w:t>
      </w:r>
      <w:proofErr w:type="spellEnd"/>
      <w:r w:rsidR="00F46D7D" w:rsidRPr="00F46D7D">
        <w:rPr>
          <w:i/>
          <w:iCs/>
          <w:szCs w:val="20"/>
        </w:rPr>
        <w:t xml:space="preserve"> &amp; Services</w:t>
      </w:r>
      <w:r w:rsidR="00F46D7D" w:rsidRPr="00F46D7D">
        <w:rPr>
          <w:szCs w:val="20"/>
        </w:rPr>
        <w:t xml:space="preserve"> </w:t>
      </w:r>
      <w:proofErr w:type="spellStart"/>
      <w:r w:rsidR="00F46D7D" w:rsidRPr="00F46D7D">
        <w:rPr>
          <w:i/>
          <w:iCs/>
          <w:szCs w:val="20"/>
        </w:rPr>
        <w:t>Europe</w:t>
      </w:r>
      <w:proofErr w:type="spellEnd"/>
      <w:r w:rsidR="003E7C9B">
        <w:rPr>
          <w:i/>
          <w:iCs/>
          <w:szCs w:val="20"/>
        </w:rPr>
        <w:t xml:space="preserve"> (turpmāk - </w:t>
      </w:r>
      <w:proofErr w:type="spellStart"/>
      <w:r w:rsidR="003E7C9B" w:rsidRPr="00F46D7D">
        <w:rPr>
          <w:i/>
          <w:iCs/>
          <w:szCs w:val="20"/>
        </w:rPr>
        <w:t>Ertico</w:t>
      </w:r>
      <w:proofErr w:type="spellEnd"/>
      <w:r w:rsidR="003E7C9B">
        <w:rPr>
          <w:szCs w:val="20"/>
        </w:rPr>
        <w:t>)</w:t>
      </w:r>
      <w:r w:rsidR="00F46D7D" w:rsidRPr="00F46D7D">
        <w:rPr>
          <w:szCs w:val="20"/>
        </w:rPr>
        <w:t xml:space="preserve">. Tā ir publiskā un privātā sektora partnerības organizācija, kuras sastāvā ir 120 dažādu biedru – transporta un </w:t>
      </w:r>
      <w:r w:rsidR="00F46D7D" w:rsidRPr="00BE6B12">
        <w:rPr>
          <w:szCs w:val="20"/>
        </w:rPr>
        <w:t xml:space="preserve">satiksmes pakalpojumu sniedzēji, autoražotāji, pētniecības institūti un universitātes, valsts sektora pārstāvji. </w:t>
      </w:r>
      <w:r w:rsidR="00BE6B12" w:rsidRPr="00BE6B12">
        <w:rPr>
          <w:szCs w:val="20"/>
        </w:rPr>
        <w:t xml:space="preserve">Sadarbībā ar organizācijas biedriem, </w:t>
      </w:r>
      <w:proofErr w:type="spellStart"/>
      <w:r w:rsidR="00BE6B12" w:rsidRPr="00BE6B12">
        <w:rPr>
          <w:i/>
          <w:iCs/>
          <w:szCs w:val="20"/>
        </w:rPr>
        <w:t>Ertico</w:t>
      </w:r>
      <w:proofErr w:type="spellEnd"/>
      <w:r w:rsidR="00BE6B12" w:rsidRPr="00BE6B12">
        <w:rPr>
          <w:szCs w:val="20"/>
        </w:rPr>
        <w:t xml:space="preserve"> veido un attīsta ES </w:t>
      </w:r>
      <w:r w:rsidR="00BE6B12" w:rsidRPr="00B848C9">
        <w:rPr>
          <w:szCs w:val="20"/>
        </w:rPr>
        <w:t xml:space="preserve">līdzfinansētus inovāciju projektus. </w:t>
      </w:r>
    </w:p>
    <w:p w14:paraId="31814AA9" w14:textId="3FC91B04" w:rsidR="00B848C9" w:rsidRPr="00B848C9" w:rsidRDefault="00BE6B12" w:rsidP="00EB2920">
      <w:pPr>
        <w:shd w:val="clear" w:color="auto" w:fill="FFFFFF"/>
        <w:spacing w:before="0" w:after="120"/>
        <w:rPr>
          <w:szCs w:val="20"/>
        </w:rPr>
      </w:pPr>
      <w:r w:rsidRPr="00B848C9">
        <w:rPr>
          <w:szCs w:val="20"/>
        </w:rPr>
        <w:t xml:space="preserve">Viens no projektiem, kas tiek īstenots partnerībā ar </w:t>
      </w:r>
      <w:r w:rsidRPr="00B848C9">
        <w:rPr>
          <w:i/>
          <w:iCs/>
          <w:szCs w:val="20"/>
        </w:rPr>
        <w:t>EIT,</w:t>
      </w:r>
      <w:r w:rsidRPr="00B848C9">
        <w:rPr>
          <w:szCs w:val="20"/>
        </w:rPr>
        <w:t xml:space="preserve"> ir</w:t>
      </w:r>
      <w:r w:rsidRPr="00B848C9">
        <w:rPr>
          <w:i/>
          <w:iCs/>
          <w:szCs w:val="20"/>
        </w:rPr>
        <w:t xml:space="preserve"> </w:t>
      </w:r>
      <w:r w:rsidR="00B848C9" w:rsidRPr="00B848C9">
        <w:rPr>
          <w:szCs w:val="20"/>
        </w:rPr>
        <w:t>projekts</w:t>
      </w:r>
      <w:r w:rsidR="00A00D5B">
        <w:rPr>
          <w:szCs w:val="20"/>
        </w:rPr>
        <w:t>:</w:t>
      </w:r>
      <w:r w:rsidR="00B848C9" w:rsidRPr="00B848C9">
        <w:rPr>
          <w:i/>
          <w:iCs/>
          <w:szCs w:val="20"/>
        </w:rPr>
        <w:t xml:space="preserve"> </w:t>
      </w:r>
      <w:proofErr w:type="spellStart"/>
      <w:r w:rsidR="00B848C9" w:rsidRPr="00B848C9">
        <w:rPr>
          <w:i/>
          <w:iCs/>
          <w:szCs w:val="20"/>
        </w:rPr>
        <w:t>GreenDash</w:t>
      </w:r>
      <w:proofErr w:type="spellEnd"/>
      <w:r w:rsidR="00B848C9" w:rsidRPr="00B848C9">
        <w:rPr>
          <w:i/>
          <w:iCs/>
          <w:szCs w:val="20"/>
        </w:rPr>
        <w:t xml:space="preserve">. </w:t>
      </w:r>
      <w:r w:rsidR="00B848C9" w:rsidRPr="00B848C9">
        <w:rPr>
          <w:szCs w:val="20"/>
        </w:rPr>
        <w:t xml:space="preserve">Tā mērķis ir risināt problēmas, ar kurām saskaras Eiropas pilsētas un piegādes uzņēmumi attiecībā uz gaisa un trokšņa piesārņojumu, sastrēgumiem un ceļu satiksmes negadījumiem; ko izraisa straujais e-komercijas un pēdējās jūdzes piegāžu pieaugums. </w:t>
      </w:r>
      <w:r w:rsidR="00B848C9">
        <w:rPr>
          <w:szCs w:val="20"/>
        </w:rPr>
        <w:t>Projekta ietvaros LP</w:t>
      </w:r>
      <w:r w:rsidR="00DC03F3">
        <w:rPr>
          <w:szCs w:val="20"/>
        </w:rPr>
        <w:t xml:space="preserve"> testē </w:t>
      </w:r>
      <w:r w:rsidR="007378AB">
        <w:rPr>
          <w:szCs w:val="20"/>
        </w:rPr>
        <w:t xml:space="preserve">Latvijas </w:t>
      </w:r>
      <w:proofErr w:type="spellStart"/>
      <w:r w:rsidR="00DC03F3">
        <w:rPr>
          <w:szCs w:val="20"/>
        </w:rPr>
        <w:t>jaun</w:t>
      </w:r>
      <w:r w:rsidR="007378AB">
        <w:rPr>
          <w:szCs w:val="20"/>
        </w:rPr>
        <w:t>uzņēmuma</w:t>
      </w:r>
      <w:proofErr w:type="spellEnd"/>
      <w:r w:rsidR="007378AB">
        <w:rPr>
          <w:szCs w:val="20"/>
        </w:rPr>
        <w:t xml:space="preserve"> </w:t>
      </w:r>
      <w:proofErr w:type="spellStart"/>
      <w:r w:rsidR="007378AB" w:rsidRPr="00563E43">
        <w:rPr>
          <w:i/>
          <w:iCs/>
          <w:szCs w:val="20"/>
        </w:rPr>
        <w:t>Rh</w:t>
      </w:r>
      <w:r w:rsidR="00563E43" w:rsidRPr="00563E43">
        <w:rPr>
          <w:i/>
          <w:iCs/>
          <w:szCs w:val="20"/>
        </w:rPr>
        <w:t>i</w:t>
      </w:r>
      <w:r w:rsidR="007378AB" w:rsidRPr="00563E43">
        <w:rPr>
          <w:i/>
          <w:iCs/>
          <w:szCs w:val="20"/>
        </w:rPr>
        <w:t>no</w:t>
      </w:r>
      <w:proofErr w:type="spellEnd"/>
      <w:r w:rsidR="007378AB" w:rsidRPr="00563E43">
        <w:rPr>
          <w:i/>
          <w:iCs/>
          <w:szCs w:val="20"/>
        </w:rPr>
        <w:t xml:space="preserve"> R</w:t>
      </w:r>
      <w:r w:rsidR="007378AB">
        <w:rPr>
          <w:szCs w:val="20"/>
        </w:rPr>
        <w:t xml:space="preserve"> radītu kravas </w:t>
      </w:r>
      <w:proofErr w:type="spellStart"/>
      <w:r w:rsidR="006D402F">
        <w:rPr>
          <w:szCs w:val="20"/>
        </w:rPr>
        <w:t>elektro</w:t>
      </w:r>
      <w:r w:rsidR="00F45DCB">
        <w:rPr>
          <w:szCs w:val="20"/>
        </w:rPr>
        <w:t>skrejriteni</w:t>
      </w:r>
      <w:proofErr w:type="spellEnd"/>
      <w:r w:rsidR="006D402F">
        <w:rPr>
          <w:szCs w:val="20"/>
        </w:rPr>
        <w:t xml:space="preserve"> </w:t>
      </w:r>
      <w:proofErr w:type="spellStart"/>
      <w:r w:rsidR="008B18F7" w:rsidRPr="008B18F7">
        <w:rPr>
          <w:i/>
          <w:iCs/>
          <w:szCs w:val="20"/>
        </w:rPr>
        <w:t>Bruntor</w:t>
      </w:r>
      <w:proofErr w:type="spellEnd"/>
      <w:r w:rsidR="008B18F7" w:rsidRPr="008B18F7">
        <w:rPr>
          <w:i/>
          <w:iCs/>
          <w:szCs w:val="20"/>
        </w:rPr>
        <w:t xml:space="preserve"> </w:t>
      </w:r>
      <w:r w:rsidR="006D402F">
        <w:rPr>
          <w:szCs w:val="20"/>
        </w:rPr>
        <w:t>pēdējās jūdzes piegādēm. Pro</w:t>
      </w:r>
      <w:r w:rsidR="00563E43">
        <w:rPr>
          <w:szCs w:val="20"/>
        </w:rPr>
        <w:t xml:space="preserve">jektā piedalās arī </w:t>
      </w:r>
      <w:r w:rsidR="00B848C9" w:rsidRPr="00B848C9">
        <w:rPr>
          <w:i/>
          <w:iCs/>
          <w:szCs w:val="20"/>
        </w:rPr>
        <w:t>PostNord</w:t>
      </w:r>
      <w:r w:rsidR="00B848C9" w:rsidRPr="00B848C9">
        <w:rPr>
          <w:szCs w:val="20"/>
        </w:rPr>
        <w:t>, Rīgas Dome un inovāciju kustība “</w:t>
      </w:r>
      <w:proofErr w:type="spellStart"/>
      <w:r w:rsidR="00B848C9" w:rsidRPr="00B848C9">
        <w:rPr>
          <w:szCs w:val="20"/>
        </w:rPr>
        <w:t>Vefresh</w:t>
      </w:r>
      <w:proofErr w:type="spellEnd"/>
      <w:r w:rsidR="00B848C9" w:rsidRPr="00B848C9">
        <w:rPr>
          <w:szCs w:val="20"/>
        </w:rPr>
        <w:t>”</w:t>
      </w:r>
      <w:r w:rsidR="00563E43">
        <w:rPr>
          <w:szCs w:val="20"/>
        </w:rPr>
        <w:t xml:space="preserve">. </w:t>
      </w:r>
    </w:p>
    <w:p w14:paraId="0769454F" w14:textId="359A40B0" w:rsidR="008A3377" w:rsidRDefault="00A91C36" w:rsidP="00EB2920">
      <w:pPr>
        <w:shd w:val="clear" w:color="auto" w:fill="FFFFFF"/>
        <w:spacing w:before="0" w:after="120"/>
        <w:rPr>
          <w:szCs w:val="20"/>
          <w:lang w:val="lv-LV"/>
        </w:rPr>
      </w:pPr>
      <w:proofErr w:type="spellStart"/>
      <w:r w:rsidRPr="00A91C36">
        <w:rPr>
          <w:i/>
          <w:iCs/>
          <w:szCs w:val="20"/>
          <w:lang w:val="lv-LV"/>
        </w:rPr>
        <w:t>GreenDash</w:t>
      </w:r>
      <w:proofErr w:type="spellEnd"/>
      <w:r w:rsidRPr="00A91C36">
        <w:rPr>
          <w:i/>
          <w:iCs/>
          <w:szCs w:val="20"/>
          <w:lang w:val="lv-LV"/>
        </w:rPr>
        <w:t xml:space="preserve"> </w:t>
      </w:r>
      <w:r>
        <w:rPr>
          <w:szCs w:val="20"/>
          <w:lang w:val="lv-LV"/>
        </w:rPr>
        <w:t xml:space="preserve">projekta ietvaros LP </w:t>
      </w:r>
      <w:r w:rsidR="008B18F7">
        <w:rPr>
          <w:szCs w:val="20"/>
          <w:lang w:val="lv-LV"/>
        </w:rPr>
        <w:t xml:space="preserve">pirmo reizi ar savu stendu piedalījās lielākajā </w:t>
      </w:r>
      <w:r w:rsidR="00F45DCB">
        <w:rPr>
          <w:szCs w:val="20"/>
          <w:lang w:val="lv-LV"/>
        </w:rPr>
        <w:t>pasta nozares izs</w:t>
      </w:r>
      <w:r w:rsidR="00A3206B">
        <w:rPr>
          <w:szCs w:val="20"/>
          <w:lang w:val="lv-LV"/>
        </w:rPr>
        <w:t>tā</w:t>
      </w:r>
      <w:r w:rsidR="00F45DCB">
        <w:rPr>
          <w:szCs w:val="20"/>
          <w:lang w:val="lv-LV"/>
        </w:rPr>
        <w:t xml:space="preserve">dē </w:t>
      </w:r>
      <w:r w:rsidR="00F45DCB" w:rsidRPr="00F45DCB">
        <w:rPr>
          <w:i/>
          <w:iCs/>
          <w:szCs w:val="20"/>
          <w:lang w:val="lv-LV"/>
        </w:rPr>
        <w:t>Post Expo</w:t>
      </w:r>
      <w:r w:rsidR="00F45DCB" w:rsidRPr="00F45DCB">
        <w:rPr>
          <w:szCs w:val="20"/>
          <w:lang w:val="lv-LV"/>
        </w:rPr>
        <w:t>, Amsterdamā.</w:t>
      </w:r>
      <w:r w:rsidR="00F45DCB">
        <w:rPr>
          <w:szCs w:val="20"/>
          <w:lang w:val="lv-LV"/>
        </w:rPr>
        <w:t xml:space="preserve"> Izstādē LP </w:t>
      </w:r>
      <w:r w:rsidR="008B18F7" w:rsidRPr="008B18F7">
        <w:rPr>
          <w:szCs w:val="20"/>
          <w:lang w:val="lv-LV"/>
        </w:rPr>
        <w:t>demonstrēj</w:t>
      </w:r>
      <w:r w:rsidR="00F45DCB">
        <w:rPr>
          <w:szCs w:val="20"/>
          <w:lang w:val="lv-LV"/>
        </w:rPr>
        <w:t xml:space="preserve">a </w:t>
      </w:r>
      <w:r w:rsidR="008B18F7" w:rsidRPr="008B18F7">
        <w:rPr>
          <w:szCs w:val="20"/>
          <w:lang w:val="lv-LV"/>
        </w:rPr>
        <w:t>risinājumus starptautiskajiem sūtījumiem</w:t>
      </w:r>
      <w:r w:rsidR="00F45DCB">
        <w:rPr>
          <w:szCs w:val="20"/>
          <w:lang w:val="lv-LV"/>
        </w:rPr>
        <w:t>,</w:t>
      </w:r>
      <w:r w:rsidR="008B18F7" w:rsidRPr="008B18F7">
        <w:rPr>
          <w:szCs w:val="20"/>
          <w:lang w:val="lv-LV"/>
        </w:rPr>
        <w:t xml:space="preserve"> kā arī prezentēj</w:t>
      </w:r>
      <w:r w:rsidR="00F45DCB">
        <w:rPr>
          <w:szCs w:val="20"/>
          <w:lang w:val="lv-LV"/>
        </w:rPr>
        <w:t>a</w:t>
      </w:r>
      <w:r w:rsidR="008B18F7" w:rsidRPr="008B18F7">
        <w:rPr>
          <w:szCs w:val="20"/>
          <w:lang w:val="lv-LV"/>
        </w:rPr>
        <w:t xml:space="preserve"> </w:t>
      </w:r>
      <w:r w:rsidR="00F45DCB" w:rsidRPr="008B18F7">
        <w:rPr>
          <w:szCs w:val="20"/>
          <w:lang w:val="lv-LV"/>
        </w:rPr>
        <w:t xml:space="preserve">izstrādāto elektrisko kravas skrejriteni </w:t>
      </w:r>
      <w:r w:rsidR="008B18F7" w:rsidRPr="00F45DCB">
        <w:rPr>
          <w:i/>
          <w:iCs/>
          <w:szCs w:val="20"/>
          <w:lang w:val="lv-LV"/>
        </w:rPr>
        <w:t>Bruntor</w:t>
      </w:r>
      <w:r w:rsidR="00F45DCB">
        <w:rPr>
          <w:szCs w:val="20"/>
          <w:lang w:val="lv-LV"/>
        </w:rPr>
        <w:t xml:space="preserve">. </w:t>
      </w:r>
      <w:r w:rsidR="008013A6">
        <w:rPr>
          <w:szCs w:val="20"/>
          <w:lang w:val="lv-LV"/>
        </w:rPr>
        <w:t xml:space="preserve">Dalība </w:t>
      </w:r>
      <w:r w:rsidR="008013A6" w:rsidRPr="008013A6">
        <w:rPr>
          <w:i/>
          <w:iCs/>
          <w:szCs w:val="20"/>
          <w:lang w:val="lv-LV"/>
        </w:rPr>
        <w:t>Post Expo</w:t>
      </w:r>
      <w:r w:rsidR="008013A6">
        <w:rPr>
          <w:szCs w:val="20"/>
          <w:lang w:val="lv-LV"/>
        </w:rPr>
        <w:t xml:space="preserve"> </w:t>
      </w:r>
      <w:r w:rsidR="000C4B49" w:rsidRPr="00FC6BB9">
        <w:rPr>
          <w:szCs w:val="20"/>
          <w:lang w:val="lv-LV"/>
        </w:rPr>
        <w:t>veicin</w:t>
      </w:r>
      <w:r w:rsidR="008013A6">
        <w:rPr>
          <w:szCs w:val="20"/>
          <w:lang w:val="lv-LV"/>
        </w:rPr>
        <w:t>a</w:t>
      </w:r>
      <w:r w:rsidR="000C4B49" w:rsidRPr="00FC6BB9">
        <w:rPr>
          <w:szCs w:val="20"/>
          <w:lang w:val="lv-LV"/>
        </w:rPr>
        <w:t xml:space="preserve"> </w:t>
      </w:r>
      <w:r w:rsidR="005D3892">
        <w:rPr>
          <w:szCs w:val="20"/>
          <w:lang w:val="lv-LV"/>
        </w:rPr>
        <w:t xml:space="preserve">LP </w:t>
      </w:r>
      <w:r w:rsidR="000C4B49" w:rsidRPr="00FC6BB9">
        <w:rPr>
          <w:szCs w:val="20"/>
          <w:lang w:val="lv-LV"/>
        </w:rPr>
        <w:t>sadarbību ar ārējiem partneriem</w:t>
      </w:r>
      <w:r w:rsidR="00336ADA">
        <w:rPr>
          <w:szCs w:val="20"/>
          <w:lang w:val="lv-LV"/>
        </w:rPr>
        <w:t xml:space="preserve"> un </w:t>
      </w:r>
      <w:r w:rsidR="005D3892">
        <w:rPr>
          <w:szCs w:val="20"/>
          <w:lang w:val="lv-LV"/>
        </w:rPr>
        <w:t xml:space="preserve">tā </w:t>
      </w:r>
      <w:r w:rsidR="007C555D">
        <w:rPr>
          <w:szCs w:val="20"/>
          <w:lang w:val="lv-LV"/>
        </w:rPr>
        <w:t xml:space="preserve">starptautisku </w:t>
      </w:r>
      <w:r w:rsidR="00336ADA">
        <w:rPr>
          <w:szCs w:val="20"/>
          <w:lang w:val="lv-LV"/>
        </w:rPr>
        <w:t xml:space="preserve">atpazīstamību. </w:t>
      </w:r>
    </w:p>
    <w:p w14:paraId="248F172B" w14:textId="1F159BD2" w:rsidR="00260886" w:rsidRDefault="00BC2BE3" w:rsidP="00EB2920">
      <w:pPr>
        <w:shd w:val="clear" w:color="auto" w:fill="FFFFFF"/>
        <w:spacing w:before="0" w:after="120"/>
        <w:rPr>
          <w:szCs w:val="20"/>
          <w:lang w:val="lv-LV"/>
        </w:rPr>
      </w:pPr>
      <w:r w:rsidRPr="00BC2BE3">
        <w:rPr>
          <w:szCs w:val="20"/>
          <w:lang w:val="lv-LV"/>
        </w:rPr>
        <w:t>2024.gada rudenī LP īstenoja Latvijā pirmā mobilā pakomāta pilotprojektu. Tā ietvaros LP testēja bezekrāna pakomātu, kas potenciāli var uzlabot loģistikas maršrutu efektivitāti, kā arī operatīvi reaģēt uz pieprasījumu</w:t>
      </w:r>
      <w:r w:rsidR="00B512D8">
        <w:rPr>
          <w:szCs w:val="20"/>
          <w:lang w:val="lv-LV"/>
        </w:rPr>
        <w:t>,</w:t>
      </w:r>
      <w:r w:rsidRPr="00BC2BE3">
        <w:rPr>
          <w:szCs w:val="20"/>
          <w:lang w:val="lv-LV"/>
        </w:rPr>
        <w:t xml:space="preserve"> tā optimizējot piegādes un paātrinot sūtījumu saņemšanas laiku. Pirmais mobilais pakomāts ir bez ekrāna, taču tas nodrošina </w:t>
      </w:r>
      <w:r w:rsidR="00893BAB">
        <w:rPr>
          <w:szCs w:val="20"/>
          <w:lang w:val="lv-LV"/>
        </w:rPr>
        <w:t>līdzīgu</w:t>
      </w:r>
      <w:r w:rsidR="00893BAB" w:rsidRPr="00BC2BE3">
        <w:rPr>
          <w:szCs w:val="20"/>
          <w:lang w:val="lv-LV"/>
        </w:rPr>
        <w:t xml:space="preserve"> </w:t>
      </w:r>
      <w:r w:rsidRPr="00BC2BE3">
        <w:rPr>
          <w:szCs w:val="20"/>
          <w:lang w:val="lv-LV"/>
        </w:rPr>
        <w:t xml:space="preserve">sūtījumu saņemšanu kā ierastie pakomāti. Būtiski, ka mobilajam </w:t>
      </w:r>
      <w:proofErr w:type="spellStart"/>
      <w:r w:rsidRPr="00BC2BE3">
        <w:rPr>
          <w:szCs w:val="20"/>
          <w:lang w:val="lv-LV"/>
        </w:rPr>
        <w:t>pa</w:t>
      </w:r>
      <w:r w:rsidR="009B0EB8">
        <w:rPr>
          <w:szCs w:val="20"/>
          <w:lang w:val="lv-LV"/>
        </w:rPr>
        <w:t>k</w:t>
      </w:r>
      <w:r w:rsidRPr="00BC2BE3">
        <w:rPr>
          <w:szCs w:val="20"/>
          <w:lang w:val="lv-LV"/>
        </w:rPr>
        <w:t>omātam</w:t>
      </w:r>
      <w:proofErr w:type="spellEnd"/>
      <w:r w:rsidRPr="00BC2BE3">
        <w:rPr>
          <w:szCs w:val="20"/>
          <w:lang w:val="lv-LV"/>
        </w:rPr>
        <w:t xml:space="preserve"> nav nepieciešams elektrības pieslēgums – iekārta aprīkota ar saules enerģijas avotu, kas papildina baterijas veiktspēju. LP turpinās mobilo pakomātu pilotprojektus arī 2025.gadā ar dažādiem pakomātu ražotājiem, lai nodrošinātu labākā iespējamā risinājuma piemeklēšanu LP vajadzībām.</w:t>
      </w:r>
    </w:p>
    <w:p w14:paraId="6EFD4D3B" w14:textId="1E1B6D8B" w:rsidR="000B5368" w:rsidRPr="00FC6BB9" w:rsidRDefault="00DD5B6D" w:rsidP="00EB2920">
      <w:pPr>
        <w:shd w:val="clear" w:color="auto" w:fill="FFFFFF"/>
        <w:spacing w:before="0" w:after="120"/>
        <w:rPr>
          <w:szCs w:val="20"/>
          <w:lang w:val="lv-LV"/>
        </w:rPr>
      </w:pPr>
      <w:r w:rsidRPr="00DD5B6D">
        <w:rPr>
          <w:szCs w:val="20"/>
        </w:rPr>
        <w:t xml:space="preserve">Pārskata periodā </w:t>
      </w:r>
      <w:r>
        <w:rPr>
          <w:szCs w:val="20"/>
        </w:rPr>
        <w:t>LP</w:t>
      </w:r>
      <w:r w:rsidRPr="00DD5B6D">
        <w:rPr>
          <w:szCs w:val="20"/>
        </w:rPr>
        <w:t xml:space="preserve"> aktīvi līdzdarbojās valsts un pašvaldību kapitālsabiedrību iniciatīvā, ar mērķi stiprināt sadarbību ar citā</w:t>
      </w:r>
      <w:r>
        <w:rPr>
          <w:szCs w:val="20"/>
        </w:rPr>
        <w:t>m</w:t>
      </w:r>
      <w:r w:rsidRPr="00DD5B6D">
        <w:rPr>
          <w:szCs w:val="20"/>
        </w:rPr>
        <w:t xml:space="preserve"> kapitālsabiedrībām pētniecības un attīstības un inovāciju jomā. Iniciatīvas ietvaros tika diskutēts par normatīvā regulējuma ietvaru un tā iespējamajiem grozījumiem valsts un pašvaldību kapitālsabiedrību inovāciju veicināšanai, dalībnieki dalījās ar savu pieredzi inovāciju ieviešanā, kā arī zināšanām un praktisko pieredzi iepirkumu jomā.</w:t>
      </w:r>
    </w:p>
    <w:p w14:paraId="3C864499" w14:textId="0FEAE62B" w:rsidR="00B2654D" w:rsidRDefault="0007263A" w:rsidP="00271CB9">
      <w:pPr>
        <w:shd w:val="clear" w:color="auto" w:fill="FFFFFF"/>
        <w:spacing w:before="0" w:after="120"/>
        <w:rPr>
          <w:szCs w:val="20"/>
        </w:rPr>
      </w:pPr>
      <w:r w:rsidRPr="0007263A">
        <w:rPr>
          <w:szCs w:val="20"/>
        </w:rPr>
        <w:t xml:space="preserve">2024.gadā </w:t>
      </w:r>
      <w:r w:rsidR="00EF6B71">
        <w:rPr>
          <w:szCs w:val="20"/>
        </w:rPr>
        <w:t xml:space="preserve">LP </w:t>
      </w:r>
      <w:r>
        <w:rPr>
          <w:szCs w:val="20"/>
        </w:rPr>
        <w:t xml:space="preserve">turpināja </w:t>
      </w:r>
      <w:r w:rsidRPr="0007263A">
        <w:rPr>
          <w:szCs w:val="20"/>
        </w:rPr>
        <w:t>sūtījumu apstrādes un šķirošanas procesa automatizācijas proces</w:t>
      </w:r>
      <w:r w:rsidR="00EE1ACD">
        <w:rPr>
          <w:szCs w:val="20"/>
        </w:rPr>
        <w:t>u</w:t>
      </w:r>
      <w:r w:rsidRPr="0007263A">
        <w:rPr>
          <w:szCs w:val="20"/>
        </w:rPr>
        <w:t>, noslēdzoties iepirkumam par vēstuļu šķirošanas iekārtu iegādi</w:t>
      </w:r>
      <w:r w:rsidR="00B2654D">
        <w:rPr>
          <w:szCs w:val="20"/>
        </w:rPr>
        <w:t xml:space="preserve">. </w:t>
      </w:r>
      <w:r w:rsidRPr="0007263A">
        <w:rPr>
          <w:szCs w:val="20"/>
        </w:rPr>
        <w:t xml:space="preserve">Jaunais risinājums ļaus </w:t>
      </w:r>
      <w:r w:rsidR="00B2654D">
        <w:rPr>
          <w:szCs w:val="20"/>
        </w:rPr>
        <w:t xml:space="preserve">LP </w:t>
      </w:r>
      <w:r w:rsidRPr="0007263A">
        <w:rPr>
          <w:szCs w:val="20"/>
        </w:rPr>
        <w:t xml:space="preserve">automatizēt līdz pat 95% procesu vēstuļu apstrādes ciklā, nodrošinot  augstvērtīgāku vēstuļu apstrādi, efektīvāku </w:t>
      </w:r>
      <w:r w:rsidRPr="0007263A">
        <w:rPr>
          <w:szCs w:val="20"/>
        </w:rPr>
        <w:lastRenderedPageBreak/>
        <w:t>piegādes maršrutu kartēšanu un pilnvērtīgāku informāciju par sūtījumiem.</w:t>
      </w:r>
      <w:r w:rsidR="00753619">
        <w:rPr>
          <w:szCs w:val="20"/>
        </w:rPr>
        <w:t xml:space="preserve"> </w:t>
      </w:r>
      <w:r w:rsidR="009767FE">
        <w:rPr>
          <w:szCs w:val="20"/>
        </w:rPr>
        <w:t>Šķirošanas iekārtas tiks piegādātas un uzstādītas RŠ</w:t>
      </w:r>
      <w:r w:rsidR="00E62D53">
        <w:rPr>
          <w:szCs w:val="20"/>
        </w:rPr>
        <w:t>C</w:t>
      </w:r>
      <w:r w:rsidR="009767FE">
        <w:rPr>
          <w:szCs w:val="20"/>
        </w:rPr>
        <w:t xml:space="preserve"> 2025.gada sākumā. </w:t>
      </w:r>
    </w:p>
    <w:p w14:paraId="5BC7F9B0" w14:textId="4FC0ED61" w:rsidR="00FC6E61" w:rsidRDefault="00FC6E61" w:rsidP="00271CB9">
      <w:pPr>
        <w:shd w:val="clear" w:color="auto" w:fill="FFFFFF"/>
        <w:spacing w:before="0" w:after="120"/>
        <w:rPr>
          <w:szCs w:val="20"/>
        </w:rPr>
      </w:pPr>
      <w:r w:rsidRPr="00FC6E61">
        <w:rPr>
          <w:szCs w:val="20"/>
        </w:rPr>
        <w:t xml:space="preserve">Pārskata periodā </w:t>
      </w:r>
      <w:r w:rsidR="00753619">
        <w:rPr>
          <w:szCs w:val="20"/>
        </w:rPr>
        <w:t xml:space="preserve">LP </w:t>
      </w:r>
      <w:r w:rsidRPr="00FC6E61">
        <w:rPr>
          <w:szCs w:val="20"/>
        </w:rPr>
        <w:t>veicināja arī sūtījumu piegādes procesa digitalizāciju,  būtiski palielinot pakomātu tīkla pārklājumu Latvijā, un šobrīd</w:t>
      </w:r>
      <w:r w:rsidR="00FA4162">
        <w:rPr>
          <w:szCs w:val="20"/>
        </w:rPr>
        <w:t>,</w:t>
      </w:r>
      <w:r w:rsidRPr="00FC6E61">
        <w:rPr>
          <w:szCs w:val="20"/>
        </w:rPr>
        <w:t xml:space="preserve"> ar vairāk </w:t>
      </w:r>
      <w:r w:rsidR="000A1731">
        <w:rPr>
          <w:szCs w:val="20"/>
        </w:rPr>
        <w:t>ne</w:t>
      </w:r>
      <w:r w:rsidRPr="00FC6E61">
        <w:rPr>
          <w:szCs w:val="20"/>
        </w:rPr>
        <w:t>kā 400 pakomātiem</w:t>
      </w:r>
      <w:r w:rsidR="00FA4162">
        <w:rPr>
          <w:szCs w:val="20"/>
        </w:rPr>
        <w:t>, LP</w:t>
      </w:r>
      <w:r w:rsidRPr="00FC6E61">
        <w:rPr>
          <w:szCs w:val="20"/>
        </w:rPr>
        <w:t xml:space="preserve"> ir lielākais pakomātu tīkls Latvijā. Pakomātu tīkla paplašināšana</w:t>
      </w:r>
      <w:r w:rsidR="000A1731">
        <w:rPr>
          <w:szCs w:val="20"/>
        </w:rPr>
        <w:t>,</w:t>
      </w:r>
      <w:r w:rsidRPr="00FC6E61">
        <w:rPr>
          <w:szCs w:val="20"/>
        </w:rPr>
        <w:t xml:space="preserve"> tāpat kā vēstuļu š</w:t>
      </w:r>
      <w:r w:rsidR="00753619">
        <w:rPr>
          <w:szCs w:val="20"/>
        </w:rPr>
        <w:t>ķ</w:t>
      </w:r>
      <w:r w:rsidRPr="00FC6E61">
        <w:rPr>
          <w:szCs w:val="20"/>
        </w:rPr>
        <w:t>irošanas automatizācija</w:t>
      </w:r>
      <w:r w:rsidR="000A1731">
        <w:rPr>
          <w:szCs w:val="20"/>
        </w:rPr>
        <w:t>,</w:t>
      </w:r>
      <w:r w:rsidRPr="00FC6E61">
        <w:rPr>
          <w:szCs w:val="20"/>
        </w:rPr>
        <w:t xml:space="preserve"> tiek īstenota ar </w:t>
      </w:r>
      <w:r w:rsidR="00753619">
        <w:rPr>
          <w:szCs w:val="20"/>
        </w:rPr>
        <w:t xml:space="preserve">ES </w:t>
      </w:r>
      <w:r w:rsidRPr="00FC6E61">
        <w:rPr>
          <w:szCs w:val="20"/>
        </w:rPr>
        <w:t>fondu atbalstu, pamatojoties uz līgumu, kas noslēgts ar “Altum” atbalsta programmas “Aizdevumi digitalizācijai ar kapitāla atlaidi” ietvaros.</w:t>
      </w:r>
    </w:p>
    <w:p w14:paraId="03C747E9" w14:textId="316B45D5" w:rsidR="00651404" w:rsidRPr="00FC6BB9" w:rsidRDefault="00651404" w:rsidP="00271CB9">
      <w:pPr>
        <w:shd w:val="clear" w:color="auto" w:fill="FFFFFF"/>
        <w:spacing w:before="0" w:after="120"/>
        <w:rPr>
          <w:szCs w:val="20"/>
          <w:lang w:val="lv-LV"/>
        </w:rPr>
      </w:pPr>
      <w:r w:rsidRPr="00651404">
        <w:rPr>
          <w:szCs w:val="20"/>
        </w:rPr>
        <w:t xml:space="preserve">Pārskata periodā </w:t>
      </w:r>
      <w:r>
        <w:rPr>
          <w:szCs w:val="20"/>
        </w:rPr>
        <w:t>LP</w:t>
      </w:r>
      <w:r w:rsidRPr="00651404">
        <w:rPr>
          <w:szCs w:val="20"/>
        </w:rPr>
        <w:t xml:space="preserve"> tika apstiprināts finansējums no </w:t>
      </w:r>
      <w:r w:rsidR="00F97554">
        <w:rPr>
          <w:szCs w:val="20"/>
        </w:rPr>
        <w:t>PPS</w:t>
      </w:r>
      <w:r w:rsidRPr="00651404">
        <w:rPr>
          <w:szCs w:val="20"/>
        </w:rPr>
        <w:t xml:space="preserve"> fonda </w:t>
      </w:r>
      <w:proofErr w:type="spellStart"/>
      <w:r w:rsidRPr="003A1FAE">
        <w:rPr>
          <w:i/>
          <w:iCs/>
          <w:szCs w:val="20"/>
        </w:rPr>
        <w:t>Quality</w:t>
      </w:r>
      <w:proofErr w:type="spellEnd"/>
      <w:r w:rsidRPr="003A1FAE">
        <w:rPr>
          <w:i/>
          <w:iCs/>
          <w:szCs w:val="20"/>
        </w:rPr>
        <w:t xml:space="preserve"> </w:t>
      </w:r>
      <w:proofErr w:type="spellStart"/>
      <w:r w:rsidRPr="003A1FAE">
        <w:rPr>
          <w:i/>
          <w:iCs/>
          <w:szCs w:val="20"/>
        </w:rPr>
        <w:t>of</w:t>
      </w:r>
      <w:proofErr w:type="spellEnd"/>
      <w:r w:rsidRPr="003A1FAE">
        <w:rPr>
          <w:i/>
          <w:iCs/>
          <w:szCs w:val="20"/>
        </w:rPr>
        <w:t xml:space="preserve"> </w:t>
      </w:r>
      <w:proofErr w:type="spellStart"/>
      <w:r w:rsidRPr="003A1FAE">
        <w:rPr>
          <w:i/>
          <w:iCs/>
          <w:szCs w:val="20"/>
        </w:rPr>
        <w:t>Service</w:t>
      </w:r>
      <w:proofErr w:type="spellEnd"/>
      <w:r w:rsidRPr="003A1FAE">
        <w:rPr>
          <w:i/>
          <w:iCs/>
          <w:szCs w:val="20"/>
        </w:rPr>
        <w:t xml:space="preserve"> </w:t>
      </w:r>
      <w:proofErr w:type="spellStart"/>
      <w:r w:rsidRPr="003A1FAE">
        <w:rPr>
          <w:i/>
          <w:iCs/>
          <w:szCs w:val="20"/>
        </w:rPr>
        <w:t>Fund</w:t>
      </w:r>
      <w:proofErr w:type="spellEnd"/>
      <w:r w:rsidRPr="00651404">
        <w:rPr>
          <w:szCs w:val="20"/>
        </w:rPr>
        <w:t xml:space="preserve"> jaunas </w:t>
      </w:r>
      <w:proofErr w:type="spellStart"/>
      <w:r w:rsidRPr="00651404">
        <w:rPr>
          <w:szCs w:val="20"/>
        </w:rPr>
        <w:t>rentgeniekārtas</w:t>
      </w:r>
      <w:proofErr w:type="spellEnd"/>
      <w:r w:rsidRPr="00651404">
        <w:rPr>
          <w:szCs w:val="20"/>
        </w:rPr>
        <w:t xml:space="preserve"> iegādei ar 100% finansējumu. Iekārtu plānots iegādāties 2025.gadā, tādējādi uzlabojot sūtījumu pārbaudes ātrumu un prec</w:t>
      </w:r>
      <w:r w:rsidR="003A1FAE">
        <w:rPr>
          <w:szCs w:val="20"/>
        </w:rPr>
        <w:t>i</w:t>
      </w:r>
      <w:r w:rsidRPr="00651404">
        <w:rPr>
          <w:szCs w:val="20"/>
        </w:rPr>
        <w:t>zitāti.</w:t>
      </w:r>
    </w:p>
    <w:p w14:paraId="5912F4D3" w14:textId="309FE889" w:rsidR="000C4881" w:rsidRPr="00FA641A" w:rsidRDefault="00CB2BEC" w:rsidP="00EB2920">
      <w:pPr>
        <w:spacing w:before="0" w:after="120"/>
        <w:rPr>
          <w:szCs w:val="20"/>
          <w:lang w:val="lv-LV"/>
        </w:rPr>
      </w:pPr>
      <w:bookmarkStart w:id="220" w:name="_Hlk162001294"/>
      <w:r w:rsidRPr="00FC6BB9">
        <w:rPr>
          <w:szCs w:val="20"/>
          <w:lang w:val="lv-LV"/>
        </w:rPr>
        <w:t>I</w:t>
      </w:r>
      <w:r w:rsidR="00DB0749" w:rsidRPr="00FC6BB9">
        <w:rPr>
          <w:szCs w:val="20"/>
          <w:lang w:val="lv-LV"/>
        </w:rPr>
        <w:t xml:space="preserve">novāciju ieviešanu ilgtspējas kontekstā raksturo </w:t>
      </w:r>
      <w:r w:rsidR="002B5839">
        <w:rPr>
          <w:szCs w:val="20"/>
          <w:lang w:val="lv-LV"/>
        </w:rPr>
        <w:t xml:space="preserve">arī </w:t>
      </w:r>
      <w:r w:rsidR="0091515B">
        <w:rPr>
          <w:szCs w:val="20"/>
          <w:lang w:val="lv-LV"/>
        </w:rPr>
        <w:t xml:space="preserve">LP </w:t>
      </w:r>
      <w:r w:rsidR="00DB0749" w:rsidRPr="00FC6BB9">
        <w:rPr>
          <w:szCs w:val="20"/>
          <w:lang w:val="lv-LV"/>
        </w:rPr>
        <w:t>veiktās investīcijas dažādos risinājumos</w:t>
      </w:r>
      <w:r w:rsidR="00FA641A">
        <w:rPr>
          <w:szCs w:val="20"/>
          <w:lang w:val="lv-LV"/>
        </w:rPr>
        <w:t>, 202</w:t>
      </w:r>
      <w:r w:rsidR="00EF13B6">
        <w:rPr>
          <w:szCs w:val="20"/>
          <w:lang w:val="lv-LV"/>
        </w:rPr>
        <w:t>4</w:t>
      </w:r>
      <w:r w:rsidR="00FA641A">
        <w:rPr>
          <w:szCs w:val="20"/>
          <w:lang w:val="lv-LV"/>
        </w:rPr>
        <w:t xml:space="preserve">.gadā investīciju apjoms </w:t>
      </w:r>
      <w:r w:rsidR="00FE08C3">
        <w:rPr>
          <w:szCs w:val="20"/>
          <w:lang w:val="lv-LV"/>
        </w:rPr>
        <w:t xml:space="preserve">bija </w:t>
      </w:r>
      <w:r w:rsidR="00FA641A">
        <w:rPr>
          <w:szCs w:val="20"/>
          <w:lang w:val="lv-LV"/>
        </w:rPr>
        <w:t>5,</w:t>
      </w:r>
      <w:r w:rsidR="00EF13B6">
        <w:rPr>
          <w:szCs w:val="20"/>
          <w:lang w:val="lv-LV"/>
        </w:rPr>
        <w:t>7</w:t>
      </w:r>
      <w:r w:rsidR="00FA641A">
        <w:rPr>
          <w:szCs w:val="20"/>
          <w:lang w:val="lv-LV"/>
        </w:rPr>
        <w:t xml:space="preserve"> miljoni EUR. </w:t>
      </w:r>
      <w:bookmarkStart w:id="221" w:name="_9fljr6h4w0xa" w:colFirst="0" w:colLast="0"/>
      <w:bookmarkEnd w:id="220"/>
      <w:bookmarkEnd w:id="221"/>
    </w:p>
    <w:p w14:paraId="4A18A3C7" w14:textId="77777777" w:rsidR="0060310A" w:rsidRPr="00924561" w:rsidRDefault="0060310A" w:rsidP="00924561">
      <w:pPr>
        <w:rPr>
          <w:color w:val="01437E"/>
          <w:lang w:val="lv-LV"/>
        </w:rPr>
      </w:pPr>
      <w:r w:rsidRPr="00924561">
        <w:rPr>
          <w:color w:val="01437E"/>
          <w:lang w:val="lv-LV"/>
        </w:rPr>
        <w:t>Būtiska netiešā ekonomiskā ietekme</w:t>
      </w:r>
    </w:p>
    <w:p w14:paraId="7B635AB5" w14:textId="4ED6749F" w:rsidR="0024585C" w:rsidRDefault="0060310A" w:rsidP="0046750E">
      <w:pPr>
        <w:pStyle w:val="Subtitle"/>
        <w:rPr>
          <w:lang w:val="lv-LV"/>
        </w:rPr>
      </w:pPr>
      <w:r w:rsidRPr="00FC6BB9">
        <w:rPr>
          <w:lang w:val="lv-LV"/>
        </w:rPr>
        <w:t>GRI [203-4]</w:t>
      </w:r>
    </w:p>
    <w:p w14:paraId="39B7E51D" w14:textId="77777777" w:rsidR="00EA5AF5" w:rsidRDefault="004F3E74" w:rsidP="00565BE2">
      <w:pPr>
        <w:rPr>
          <w:lang w:val="lv-LV"/>
        </w:rPr>
      </w:pPr>
      <w:r>
        <w:rPr>
          <w:lang w:val="lv-LV"/>
        </w:rPr>
        <w:t xml:space="preserve">LP </w:t>
      </w:r>
      <w:r w:rsidR="0060310A" w:rsidRPr="00FC6BB9">
        <w:rPr>
          <w:lang w:val="lv-LV"/>
        </w:rPr>
        <w:t>darbojas ciešā saiknē ar citu nozaru uzņēmumiem, veidojot arī netiešu ekonomisko ietekmi.</w:t>
      </w:r>
      <w:r w:rsidR="006C399A" w:rsidRPr="00FC6BB9">
        <w:rPr>
          <w:lang w:val="lv-LV"/>
        </w:rPr>
        <w:t xml:space="preserve"> </w:t>
      </w:r>
      <w:r w:rsidR="00FB4968" w:rsidRPr="00FB4968">
        <w:rPr>
          <w:lang w:val="lv-LV"/>
        </w:rPr>
        <w:t xml:space="preserve">Netiešo ekonomisko ietekmi raksturo </w:t>
      </w:r>
      <w:r w:rsidR="002F5DCB">
        <w:rPr>
          <w:iCs/>
          <w:szCs w:val="20"/>
          <w:lang w:val="lv-LV"/>
        </w:rPr>
        <w:t>Uzņēmuma</w:t>
      </w:r>
      <w:r w:rsidR="002F5DCB" w:rsidRPr="00FB4968" w:rsidDel="002F5DCB">
        <w:rPr>
          <w:lang w:val="lv-LV"/>
        </w:rPr>
        <w:t xml:space="preserve"> </w:t>
      </w:r>
      <w:r w:rsidR="00FB4968" w:rsidRPr="00FB4968">
        <w:rPr>
          <w:lang w:val="lv-LV"/>
        </w:rPr>
        <w:t xml:space="preserve">nodokļu maksājumi. Kopumā </w:t>
      </w:r>
      <w:r w:rsidR="00A1090C">
        <w:rPr>
          <w:lang w:val="lv-LV"/>
        </w:rPr>
        <w:t xml:space="preserve">LP </w:t>
      </w:r>
      <w:r w:rsidR="00FB4968" w:rsidRPr="00FB4968">
        <w:rPr>
          <w:lang w:val="lv-LV"/>
        </w:rPr>
        <w:t>valsts budžetā nodokļos 202</w:t>
      </w:r>
      <w:r w:rsidR="00A1090C">
        <w:rPr>
          <w:lang w:val="lv-LV"/>
        </w:rPr>
        <w:t>4</w:t>
      </w:r>
      <w:r w:rsidR="00FB4968" w:rsidRPr="00FB4968">
        <w:rPr>
          <w:lang w:val="lv-LV"/>
        </w:rPr>
        <w:t>.gadā iemaksājis vairāk nekā 19,</w:t>
      </w:r>
      <w:r w:rsidR="00A1090C">
        <w:rPr>
          <w:lang w:val="lv-LV"/>
        </w:rPr>
        <w:t>5</w:t>
      </w:r>
      <w:r w:rsidR="00FB4968" w:rsidRPr="00FB4968">
        <w:rPr>
          <w:lang w:val="lv-LV"/>
        </w:rPr>
        <w:t xml:space="preserve"> miljonus EUR</w:t>
      </w:r>
      <w:r w:rsidR="00EA5AF5">
        <w:rPr>
          <w:lang w:val="lv-LV"/>
        </w:rPr>
        <w:t>.</w:t>
      </w:r>
    </w:p>
    <w:p w14:paraId="3624179B" w14:textId="20892002" w:rsidR="00EA5AF5" w:rsidRPr="00CE5D05" w:rsidRDefault="00EA5AF5" w:rsidP="00EA5AF5">
      <w:pPr>
        <w:jc w:val="center"/>
        <w:rPr>
          <w:b/>
          <w:bCs/>
          <w:color w:val="01437E"/>
          <w:sz w:val="12"/>
          <w:szCs w:val="12"/>
          <w:lang w:val="lv-LV"/>
        </w:rPr>
      </w:pPr>
      <w:r w:rsidRPr="002C3474">
        <w:rPr>
          <w:b/>
          <w:bCs/>
          <w:color w:val="01437E"/>
          <w:sz w:val="18"/>
          <w:szCs w:val="20"/>
          <w:lang w:val="lv-LV"/>
        </w:rPr>
        <w:t xml:space="preserve">LP </w:t>
      </w:r>
      <w:r>
        <w:rPr>
          <w:b/>
          <w:bCs/>
          <w:color w:val="01437E"/>
          <w:sz w:val="18"/>
          <w:szCs w:val="20"/>
          <w:lang w:val="lv-LV"/>
        </w:rPr>
        <w:t>vals</w:t>
      </w:r>
      <w:r w:rsidR="00CF04E1">
        <w:rPr>
          <w:b/>
          <w:bCs/>
          <w:color w:val="01437E"/>
          <w:sz w:val="18"/>
          <w:szCs w:val="20"/>
          <w:lang w:val="lv-LV"/>
        </w:rPr>
        <w:t>ts budžetā nodokļos veiktās iemaksas 2024.gadā</w:t>
      </w:r>
    </w:p>
    <w:p w14:paraId="21AA5AFE" w14:textId="77777777" w:rsidR="00EA5AF5" w:rsidRPr="00D2067C" w:rsidRDefault="00EA5AF5" w:rsidP="00EA5AF5">
      <w:pPr>
        <w:spacing w:before="0"/>
        <w:rPr>
          <w:sz w:val="12"/>
          <w:szCs w:val="14"/>
          <w:lang w:val="lv-LV"/>
        </w:rPr>
      </w:pPr>
    </w:p>
    <w:tbl>
      <w:tblPr>
        <w:tblStyle w:val="LPtabula"/>
        <w:tblW w:w="0" w:type="auto"/>
        <w:jc w:val="center"/>
        <w:tblLook w:val="0020" w:firstRow="1" w:lastRow="0" w:firstColumn="0" w:lastColumn="0" w:noHBand="0" w:noVBand="0"/>
      </w:tblPr>
      <w:tblGrid>
        <w:gridCol w:w="4820"/>
        <w:gridCol w:w="1701"/>
      </w:tblGrid>
      <w:tr w:rsidR="00CF04E1" w:rsidRPr="00FC6BB9" w14:paraId="5024755A" w14:textId="77777777" w:rsidTr="0046750E">
        <w:trPr>
          <w:cnfStyle w:val="100000000000" w:firstRow="1" w:lastRow="0" w:firstColumn="0" w:lastColumn="0" w:oddVBand="0" w:evenVBand="0" w:oddHBand="0" w:evenHBand="0" w:firstRowFirstColumn="0" w:firstRowLastColumn="0" w:lastRowFirstColumn="0" w:lastRowLastColumn="0"/>
          <w:trHeight w:val="515"/>
          <w:jc w:val="center"/>
        </w:trPr>
        <w:tc>
          <w:tcPr>
            <w:tcW w:w="4820" w:type="dxa"/>
          </w:tcPr>
          <w:p w14:paraId="1F719944" w14:textId="4EE9037D" w:rsidR="00CF04E1" w:rsidRPr="00FC6BB9" w:rsidRDefault="00CF04E1" w:rsidP="007339F3">
            <w:pPr>
              <w:spacing w:before="0"/>
              <w:jc w:val="center"/>
              <w:rPr>
                <w:sz w:val="18"/>
                <w:szCs w:val="20"/>
                <w:lang w:val="lv-LV"/>
              </w:rPr>
            </w:pPr>
            <w:r>
              <w:rPr>
                <w:sz w:val="18"/>
                <w:szCs w:val="20"/>
                <w:lang w:val="lv-LV"/>
              </w:rPr>
              <w:t>Nodoklis</w:t>
            </w:r>
          </w:p>
        </w:tc>
        <w:tc>
          <w:tcPr>
            <w:tcW w:w="1701" w:type="dxa"/>
          </w:tcPr>
          <w:p w14:paraId="3FEF0876" w14:textId="59A81B21" w:rsidR="00CF04E1" w:rsidRPr="00FC6BB9" w:rsidRDefault="0071299F" w:rsidP="00A3044C">
            <w:pPr>
              <w:spacing w:before="0"/>
              <w:jc w:val="center"/>
              <w:rPr>
                <w:bCs/>
                <w:sz w:val="18"/>
                <w:szCs w:val="20"/>
                <w:lang w:val="lv-LV"/>
              </w:rPr>
            </w:pPr>
            <w:r>
              <w:rPr>
                <w:bCs/>
                <w:sz w:val="18"/>
                <w:szCs w:val="20"/>
                <w:lang w:val="lv-LV"/>
              </w:rPr>
              <w:t>milj.</w:t>
            </w:r>
            <w:r w:rsidR="0046750E">
              <w:rPr>
                <w:bCs/>
                <w:sz w:val="18"/>
                <w:szCs w:val="20"/>
                <w:lang w:val="lv-LV"/>
              </w:rPr>
              <w:t xml:space="preserve"> </w:t>
            </w:r>
            <w:r>
              <w:rPr>
                <w:bCs/>
                <w:sz w:val="18"/>
                <w:szCs w:val="20"/>
                <w:lang w:val="lv-LV"/>
              </w:rPr>
              <w:t>EUR</w:t>
            </w:r>
          </w:p>
        </w:tc>
      </w:tr>
      <w:tr w:rsidR="00CF04E1" w:rsidRPr="00FC6BB9" w14:paraId="6AAD2C82" w14:textId="77777777" w:rsidTr="0046750E">
        <w:trPr>
          <w:cnfStyle w:val="000000100000" w:firstRow="0" w:lastRow="0" w:firstColumn="0" w:lastColumn="0" w:oddVBand="0" w:evenVBand="0" w:oddHBand="1" w:evenHBand="0" w:firstRowFirstColumn="0" w:firstRowLastColumn="0" w:lastRowFirstColumn="0" w:lastRowLastColumn="0"/>
          <w:trHeight w:val="446"/>
          <w:jc w:val="center"/>
        </w:trPr>
        <w:tc>
          <w:tcPr>
            <w:tcW w:w="4820" w:type="dxa"/>
          </w:tcPr>
          <w:p w14:paraId="21B6D969" w14:textId="310CC3D3" w:rsidR="00CF04E1" w:rsidRPr="007339F3" w:rsidRDefault="00FE1C3F" w:rsidP="00A3044C">
            <w:pPr>
              <w:spacing w:before="0"/>
              <w:jc w:val="left"/>
              <w:rPr>
                <w:sz w:val="18"/>
                <w:szCs w:val="18"/>
                <w:lang w:val="lv-LV"/>
              </w:rPr>
            </w:pPr>
            <w:r w:rsidRPr="007339F3">
              <w:rPr>
                <w:sz w:val="18"/>
                <w:szCs w:val="18"/>
                <w:lang w:val="lv-LV"/>
              </w:rPr>
              <w:t>Valsts sociālās apdrošināšanas obligātās iemaksas</w:t>
            </w:r>
          </w:p>
        </w:tc>
        <w:tc>
          <w:tcPr>
            <w:tcW w:w="1701" w:type="dxa"/>
          </w:tcPr>
          <w:p w14:paraId="3B814E7F" w14:textId="61ED0719" w:rsidR="00CF04E1" w:rsidRPr="007339F3" w:rsidRDefault="0071299F" w:rsidP="000246F0">
            <w:pPr>
              <w:spacing w:before="0"/>
              <w:jc w:val="right"/>
              <w:rPr>
                <w:rFonts w:eastAsia="Times New Roman"/>
                <w:sz w:val="18"/>
                <w:szCs w:val="18"/>
                <w:lang w:val="lv-LV" w:eastAsia="lv-LV"/>
              </w:rPr>
            </w:pPr>
            <w:r w:rsidRPr="007339F3">
              <w:rPr>
                <w:rFonts w:eastAsia="Times New Roman"/>
                <w:sz w:val="18"/>
                <w:szCs w:val="18"/>
                <w:lang w:val="lv-LV" w:eastAsia="lv-LV"/>
              </w:rPr>
              <w:t>11</w:t>
            </w:r>
            <w:r w:rsidR="00FE1C3F" w:rsidRPr="007339F3">
              <w:rPr>
                <w:rFonts w:eastAsia="Times New Roman"/>
                <w:sz w:val="18"/>
                <w:szCs w:val="18"/>
                <w:lang w:val="lv-LV" w:eastAsia="lv-LV"/>
              </w:rPr>
              <w:t>,3</w:t>
            </w:r>
          </w:p>
        </w:tc>
      </w:tr>
      <w:tr w:rsidR="00FE1C3F" w:rsidRPr="00FC6BB9" w14:paraId="03039227" w14:textId="77777777" w:rsidTr="0046750E">
        <w:trPr>
          <w:cnfStyle w:val="000000010000" w:firstRow="0" w:lastRow="0" w:firstColumn="0" w:lastColumn="0" w:oddVBand="0" w:evenVBand="0" w:oddHBand="0" w:evenHBand="1" w:firstRowFirstColumn="0" w:firstRowLastColumn="0" w:lastRowFirstColumn="0" w:lastRowLastColumn="0"/>
          <w:trHeight w:val="446"/>
          <w:jc w:val="center"/>
        </w:trPr>
        <w:tc>
          <w:tcPr>
            <w:tcW w:w="4820" w:type="dxa"/>
          </w:tcPr>
          <w:p w14:paraId="2D6ADD7A" w14:textId="57CDCE58" w:rsidR="00FE1C3F" w:rsidRPr="007339F3" w:rsidRDefault="00FE1C3F" w:rsidP="00A3044C">
            <w:pPr>
              <w:spacing w:before="0"/>
              <w:jc w:val="left"/>
              <w:rPr>
                <w:sz w:val="18"/>
                <w:szCs w:val="18"/>
                <w:lang w:val="lv-LV"/>
              </w:rPr>
            </w:pPr>
            <w:r w:rsidRPr="007339F3">
              <w:rPr>
                <w:sz w:val="18"/>
                <w:szCs w:val="18"/>
                <w:lang w:val="lv-LV"/>
              </w:rPr>
              <w:t>Iedzīvotāju ienākuma nodoklis</w:t>
            </w:r>
          </w:p>
        </w:tc>
        <w:tc>
          <w:tcPr>
            <w:tcW w:w="1701" w:type="dxa"/>
          </w:tcPr>
          <w:p w14:paraId="77BF5A99" w14:textId="20B38F99" w:rsidR="00FE1C3F" w:rsidRPr="007339F3" w:rsidRDefault="00FE1C3F" w:rsidP="000246F0">
            <w:pPr>
              <w:spacing w:before="0"/>
              <w:jc w:val="right"/>
              <w:rPr>
                <w:rFonts w:eastAsia="Times New Roman"/>
                <w:sz w:val="18"/>
                <w:szCs w:val="18"/>
                <w:lang w:val="lv-LV" w:eastAsia="lv-LV"/>
              </w:rPr>
            </w:pPr>
            <w:r w:rsidRPr="007339F3">
              <w:rPr>
                <w:rFonts w:eastAsia="Times New Roman"/>
                <w:sz w:val="18"/>
                <w:szCs w:val="18"/>
                <w:lang w:val="lv-LV" w:eastAsia="lv-LV"/>
              </w:rPr>
              <w:t>5,3</w:t>
            </w:r>
          </w:p>
        </w:tc>
      </w:tr>
      <w:tr w:rsidR="00FE1C3F" w:rsidRPr="00FC6BB9" w14:paraId="53B1A7C8" w14:textId="77777777" w:rsidTr="0046750E">
        <w:trPr>
          <w:cnfStyle w:val="000000100000" w:firstRow="0" w:lastRow="0" w:firstColumn="0" w:lastColumn="0" w:oddVBand="0" w:evenVBand="0" w:oddHBand="1" w:evenHBand="0" w:firstRowFirstColumn="0" w:firstRowLastColumn="0" w:lastRowFirstColumn="0" w:lastRowLastColumn="0"/>
          <w:trHeight w:val="446"/>
          <w:jc w:val="center"/>
        </w:trPr>
        <w:tc>
          <w:tcPr>
            <w:tcW w:w="4820" w:type="dxa"/>
          </w:tcPr>
          <w:p w14:paraId="632570F2" w14:textId="5598D10F" w:rsidR="00FE1C3F" w:rsidRPr="007339F3" w:rsidRDefault="00FE1C3F" w:rsidP="00A3044C">
            <w:pPr>
              <w:spacing w:before="0"/>
              <w:jc w:val="left"/>
              <w:rPr>
                <w:sz w:val="18"/>
                <w:szCs w:val="18"/>
                <w:lang w:val="lv-LV"/>
              </w:rPr>
            </w:pPr>
            <w:r w:rsidRPr="007339F3">
              <w:rPr>
                <w:sz w:val="18"/>
                <w:szCs w:val="18"/>
                <w:lang w:val="lv-LV"/>
              </w:rPr>
              <w:t>Pievienotās vērtības nodoklis</w:t>
            </w:r>
          </w:p>
        </w:tc>
        <w:tc>
          <w:tcPr>
            <w:tcW w:w="1701" w:type="dxa"/>
          </w:tcPr>
          <w:p w14:paraId="2E6AD672" w14:textId="56437BF9" w:rsidR="00FE1C3F" w:rsidRPr="007339F3" w:rsidRDefault="00FE1C3F" w:rsidP="000246F0">
            <w:pPr>
              <w:spacing w:before="0"/>
              <w:jc w:val="right"/>
              <w:rPr>
                <w:rFonts w:eastAsia="Times New Roman"/>
                <w:sz w:val="18"/>
                <w:szCs w:val="18"/>
                <w:lang w:val="lv-LV" w:eastAsia="lv-LV"/>
              </w:rPr>
            </w:pPr>
            <w:r w:rsidRPr="007339F3">
              <w:rPr>
                <w:sz w:val="18"/>
                <w:szCs w:val="18"/>
                <w:lang w:val="lv-LV"/>
              </w:rPr>
              <w:t>2,7</w:t>
            </w:r>
          </w:p>
        </w:tc>
      </w:tr>
      <w:tr w:rsidR="00FE1C3F" w:rsidRPr="00FC6BB9" w14:paraId="641722CB" w14:textId="77777777" w:rsidTr="0046750E">
        <w:trPr>
          <w:cnfStyle w:val="000000010000" w:firstRow="0" w:lastRow="0" w:firstColumn="0" w:lastColumn="0" w:oddVBand="0" w:evenVBand="0" w:oddHBand="0" w:evenHBand="1" w:firstRowFirstColumn="0" w:firstRowLastColumn="0" w:lastRowFirstColumn="0" w:lastRowLastColumn="0"/>
          <w:trHeight w:val="446"/>
          <w:jc w:val="center"/>
        </w:trPr>
        <w:tc>
          <w:tcPr>
            <w:tcW w:w="4820" w:type="dxa"/>
          </w:tcPr>
          <w:p w14:paraId="747C297E" w14:textId="378B2893" w:rsidR="00FE1C3F" w:rsidRPr="007339F3" w:rsidRDefault="00265A44" w:rsidP="00A3044C">
            <w:pPr>
              <w:spacing w:before="0"/>
              <w:jc w:val="left"/>
              <w:rPr>
                <w:sz w:val="18"/>
                <w:szCs w:val="18"/>
                <w:lang w:val="lv-LV"/>
              </w:rPr>
            </w:pPr>
            <w:r w:rsidRPr="007339F3">
              <w:rPr>
                <w:sz w:val="18"/>
                <w:szCs w:val="18"/>
                <w:lang w:val="lv-LV"/>
              </w:rPr>
              <w:t>Nekustamā īpašuma nodoklis</w:t>
            </w:r>
          </w:p>
        </w:tc>
        <w:tc>
          <w:tcPr>
            <w:tcW w:w="1701" w:type="dxa"/>
          </w:tcPr>
          <w:p w14:paraId="5A50AD59" w14:textId="46B44E69" w:rsidR="00FE1C3F" w:rsidRPr="007339F3" w:rsidRDefault="00265A44" w:rsidP="000246F0">
            <w:pPr>
              <w:spacing w:before="0"/>
              <w:jc w:val="right"/>
              <w:rPr>
                <w:rFonts w:eastAsia="Times New Roman"/>
                <w:sz w:val="18"/>
                <w:szCs w:val="18"/>
                <w:lang w:val="lv-LV" w:eastAsia="lv-LV"/>
              </w:rPr>
            </w:pPr>
            <w:r w:rsidRPr="007339F3">
              <w:rPr>
                <w:rFonts w:eastAsia="Times New Roman"/>
                <w:sz w:val="18"/>
                <w:szCs w:val="18"/>
                <w:lang w:val="lv-LV" w:eastAsia="lv-LV"/>
              </w:rPr>
              <w:t>0,2</w:t>
            </w:r>
          </w:p>
        </w:tc>
      </w:tr>
      <w:tr w:rsidR="00CF04E1" w:rsidRPr="00FC6BB9" w14:paraId="15A262C4" w14:textId="77777777" w:rsidTr="0046750E">
        <w:trPr>
          <w:cnfStyle w:val="000000100000" w:firstRow="0" w:lastRow="0" w:firstColumn="0" w:lastColumn="0" w:oddVBand="0" w:evenVBand="0" w:oddHBand="1" w:evenHBand="0" w:firstRowFirstColumn="0" w:firstRowLastColumn="0" w:lastRowFirstColumn="0" w:lastRowLastColumn="0"/>
          <w:trHeight w:val="291"/>
          <w:jc w:val="center"/>
        </w:trPr>
        <w:tc>
          <w:tcPr>
            <w:tcW w:w="4820" w:type="dxa"/>
          </w:tcPr>
          <w:p w14:paraId="10917748" w14:textId="0FF467E1" w:rsidR="00CF04E1" w:rsidRPr="007339F3" w:rsidRDefault="0046750E" w:rsidP="00A3044C">
            <w:pPr>
              <w:spacing w:before="0"/>
              <w:jc w:val="left"/>
              <w:rPr>
                <w:b/>
                <w:bCs/>
                <w:sz w:val="18"/>
                <w:szCs w:val="18"/>
                <w:lang w:val="lv-LV"/>
              </w:rPr>
            </w:pPr>
            <w:r w:rsidRPr="007339F3">
              <w:rPr>
                <w:b/>
                <w:bCs/>
                <w:sz w:val="18"/>
                <w:szCs w:val="18"/>
                <w:lang w:val="lv-LV"/>
              </w:rPr>
              <w:t>Kopā:</w:t>
            </w:r>
          </w:p>
        </w:tc>
        <w:tc>
          <w:tcPr>
            <w:tcW w:w="1701" w:type="dxa"/>
          </w:tcPr>
          <w:p w14:paraId="5F63E057" w14:textId="28AD525C" w:rsidR="00CF04E1" w:rsidRPr="007339F3" w:rsidRDefault="0046750E" w:rsidP="000246F0">
            <w:pPr>
              <w:spacing w:before="0"/>
              <w:jc w:val="right"/>
              <w:rPr>
                <w:rFonts w:eastAsia="Times New Roman"/>
                <w:b/>
                <w:bCs/>
                <w:sz w:val="18"/>
                <w:szCs w:val="18"/>
                <w:lang w:val="lv-LV" w:eastAsia="lv-LV"/>
              </w:rPr>
            </w:pPr>
            <w:r w:rsidRPr="007339F3">
              <w:rPr>
                <w:rFonts w:eastAsia="Times New Roman"/>
                <w:b/>
                <w:bCs/>
                <w:sz w:val="18"/>
                <w:szCs w:val="18"/>
                <w:lang w:val="lv-LV" w:eastAsia="lv-LV"/>
              </w:rPr>
              <w:t>19,5</w:t>
            </w:r>
          </w:p>
        </w:tc>
      </w:tr>
    </w:tbl>
    <w:p w14:paraId="67227DCE" w14:textId="77777777" w:rsidR="00EA5AF5" w:rsidRDefault="00EA5AF5" w:rsidP="00702F71">
      <w:pPr>
        <w:spacing w:before="0"/>
        <w:rPr>
          <w:lang w:val="lv-LV"/>
        </w:rPr>
      </w:pPr>
    </w:p>
    <w:p w14:paraId="73FE6882" w14:textId="77777777" w:rsidR="00565BE2" w:rsidRDefault="00565BE2" w:rsidP="00702F71">
      <w:pPr>
        <w:spacing w:before="0"/>
        <w:rPr>
          <w:lang w:val="lv-LV"/>
        </w:rPr>
      </w:pPr>
    </w:p>
    <w:p w14:paraId="3BEBBA4C" w14:textId="77777777" w:rsidR="0060310A" w:rsidRPr="00FC6BB9" w:rsidRDefault="0060310A" w:rsidP="00702F71">
      <w:pPr>
        <w:spacing w:before="0"/>
        <w:rPr>
          <w:szCs w:val="20"/>
          <w:lang w:val="lv-LV"/>
        </w:rPr>
      </w:pPr>
      <w:r w:rsidRPr="00FC6BB9">
        <w:rPr>
          <w:szCs w:val="20"/>
          <w:lang w:val="lv-LV"/>
        </w:rPr>
        <w:t>Valsts akciju sabiedrības “Latvijas Pasts” valde:</w:t>
      </w:r>
    </w:p>
    <w:p w14:paraId="5D56C315" w14:textId="77777777" w:rsidR="0060310A" w:rsidRDefault="0060310A" w:rsidP="0060310A">
      <w:pPr>
        <w:rPr>
          <w:szCs w:val="20"/>
          <w:lang w:val="lv-LV"/>
        </w:rPr>
      </w:pPr>
    </w:p>
    <w:p w14:paraId="755FD4FF" w14:textId="77777777" w:rsidR="00702F71" w:rsidRPr="00702F71" w:rsidRDefault="00702F71" w:rsidP="00702F71">
      <w:pPr>
        <w:spacing w:before="0"/>
        <w:rPr>
          <w:rFonts w:eastAsia="Times New Roman"/>
          <w:szCs w:val="20"/>
          <w:lang w:val="lv-LV" w:eastAsia="lv-LV"/>
        </w:rPr>
      </w:pPr>
    </w:p>
    <w:tbl>
      <w:tblPr>
        <w:tblW w:w="7372" w:type="dxa"/>
        <w:tblInd w:w="8" w:type="dxa"/>
        <w:tblLayout w:type="fixed"/>
        <w:tblCellMar>
          <w:left w:w="0" w:type="dxa"/>
          <w:right w:w="0" w:type="dxa"/>
        </w:tblCellMar>
        <w:tblLook w:val="0000" w:firstRow="0" w:lastRow="0" w:firstColumn="0" w:lastColumn="0" w:noHBand="0" w:noVBand="0"/>
      </w:tblPr>
      <w:tblGrid>
        <w:gridCol w:w="2242"/>
        <w:gridCol w:w="270"/>
        <w:gridCol w:w="2160"/>
        <w:gridCol w:w="270"/>
        <w:gridCol w:w="2160"/>
        <w:gridCol w:w="270"/>
      </w:tblGrid>
      <w:tr w:rsidR="00702F71" w:rsidRPr="00702F71" w14:paraId="07DF3B06" w14:textId="77777777" w:rsidTr="00A3044C">
        <w:tc>
          <w:tcPr>
            <w:tcW w:w="2242" w:type="dxa"/>
            <w:tcBorders>
              <w:bottom w:val="single" w:sz="4" w:space="0" w:color="auto"/>
            </w:tcBorders>
          </w:tcPr>
          <w:p w14:paraId="787B2076" w14:textId="77777777" w:rsidR="00702F71" w:rsidRPr="00702F71" w:rsidRDefault="00702F71" w:rsidP="00702F71">
            <w:pPr>
              <w:jc w:val="left"/>
              <w:rPr>
                <w:rFonts w:eastAsia="Times New Roman"/>
                <w:i/>
                <w:szCs w:val="20"/>
                <w:lang w:val="lv-LV" w:eastAsia="lv-LV"/>
              </w:rPr>
            </w:pPr>
          </w:p>
        </w:tc>
        <w:tc>
          <w:tcPr>
            <w:tcW w:w="270" w:type="dxa"/>
          </w:tcPr>
          <w:p w14:paraId="26994960" w14:textId="77777777" w:rsidR="00702F71" w:rsidRPr="00702F71" w:rsidRDefault="00702F71" w:rsidP="00702F71">
            <w:pPr>
              <w:spacing w:before="0"/>
              <w:jc w:val="left"/>
              <w:rPr>
                <w:rFonts w:eastAsia="Times New Roman"/>
                <w:i/>
                <w:szCs w:val="20"/>
                <w:lang w:val="lv-LV" w:eastAsia="lv-LV"/>
              </w:rPr>
            </w:pPr>
          </w:p>
        </w:tc>
        <w:tc>
          <w:tcPr>
            <w:tcW w:w="2160" w:type="dxa"/>
            <w:tcBorders>
              <w:bottom w:val="single" w:sz="4" w:space="0" w:color="auto"/>
            </w:tcBorders>
          </w:tcPr>
          <w:p w14:paraId="61A0C11D" w14:textId="77777777" w:rsidR="00702F71" w:rsidRPr="00702F71" w:rsidRDefault="00702F71" w:rsidP="00702F71">
            <w:pPr>
              <w:spacing w:before="0"/>
              <w:jc w:val="left"/>
              <w:rPr>
                <w:rFonts w:eastAsia="Times New Roman"/>
                <w:i/>
                <w:szCs w:val="20"/>
                <w:lang w:val="lv-LV" w:eastAsia="lv-LV"/>
              </w:rPr>
            </w:pPr>
          </w:p>
        </w:tc>
        <w:tc>
          <w:tcPr>
            <w:tcW w:w="270" w:type="dxa"/>
          </w:tcPr>
          <w:p w14:paraId="6F1D5C2F" w14:textId="77777777" w:rsidR="00702F71" w:rsidRPr="00702F71" w:rsidRDefault="00702F71" w:rsidP="00702F71">
            <w:pPr>
              <w:spacing w:before="0"/>
              <w:jc w:val="left"/>
              <w:rPr>
                <w:rFonts w:eastAsia="Times New Roman"/>
                <w:i/>
                <w:szCs w:val="20"/>
                <w:lang w:val="lv-LV" w:eastAsia="lv-LV"/>
              </w:rPr>
            </w:pPr>
          </w:p>
        </w:tc>
        <w:tc>
          <w:tcPr>
            <w:tcW w:w="2160" w:type="dxa"/>
            <w:tcBorders>
              <w:bottom w:val="single" w:sz="4" w:space="0" w:color="auto"/>
            </w:tcBorders>
          </w:tcPr>
          <w:p w14:paraId="5466716E" w14:textId="77777777" w:rsidR="00702F71" w:rsidRPr="00702F71" w:rsidRDefault="00702F71" w:rsidP="00702F71">
            <w:pPr>
              <w:spacing w:before="0"/>
              <w:jc w:val="left"/>
              <w:rPr>
                <w:rFonts w:eastAsia="Times New Roman"/>
                <w:i/>
                <w:szCs w:val="20"/>
                <w:lang w:val="lv-LV" w:eastAsia="lv-LV"/>
              </w:rPr>
            </w:pPr>
          </w:p>
        </w:tc>
        <w:tc>
          <w:tcPr>
            <w:tcW w:w="270" w:type="dxa"/>
          </w:tcPr>
          <w:p w14:paraId="791A7AA0" w14:textId="77777777" w:rsidR="00702F71" w:rsidRPr="00702F71" w:rsidRDefault="00702F71" w:rsidP="00702F71">
            <w:pPr>
              <w:spacing w:before="0"/>
              <w:jc w:val="left"/>
              <w:rPr>
                <w:rFonts w:eastAsia="Times New Roman"/>
                <w:i/>
                <w:szCs w:val="20"/>
                <w:lang w:val="lv-LV" w:eastAsia="lv-LV"/>
              </w:rPr>
            </w:pPr>
          </w:p>
        </w:tc>
      </w:tr>
      <w:tr w:rsidR="00702F71" w:rsidRPr="00702F71" w14:paraId="064CC507" w14:textId="77777777" w:rsidTr="00A3044C">
        <w:tc>
          <w:tcPr>
            <w:tcW w:w="2242" w:type="dxa"/>
            <w:tcBorders>
              <w:top w:val="single" w:sz="4" w:space="0" w:color="auto"/>
            </w:tcBorders>
            <w:vAlign w:val="bottom"/>
          </w:tcPr>
          <w:p w14:paraId="19E80210" w14:textId="77777777" w:rsidR="00702F71" w:rsidRPr="00702F71" w:rsidRDefault="00702F71" w:rsidP="00702F71">
            <w:pPr>
              <w:spacing w:before="0" w:line="260" w:lineRule="atLeast"/>
              <w:jc w:val="left"/>
              <w:rPr>
                <w:rFonts w:eastAsia="Times New Roman"/>
                <w:i/>
                <w:szCs w:val="20"/>
                <w:lang w:val="lv-LV" w:eastAsia="lv-LV"/>
              </w:rPr>
            </w:pPr>
            <w:r w:rsidRPr="00702F71">
              <w:rPr>
                <w:rFonts w:eastAsia="Times New Roman"/>
                <w:szCs w:val="20"/>
                <w:lang w:val="lv-LV" w:eastAsia="lv-LV"/>
              </w:rPr>
              <w:t>Ģirts Rudzītis</w:t>
            </w:r>
          </w:p>
          <w:p w14:paraId="74A3F215" w14:textId="77777777" w:rsidR="00702F71" w:rsidRPr="00702F71" w:rsidRDefault="00702F71" w:rsidP="00702F71">
            <w:pPr>
              <w:spacing w:before="0" w:line="260" w:lineRule="atLeast"/>
              <w:jc w:val="left"/>
              <w:rPr>
                <w:rFonts w:eastAsia="Times New Roman"/>
                <w:szCs w:val="20"/>
                <w:lang w:val="lv-LV" w:eastAsia="lv-LV"/>
              </w:rPr>
            </w:pPr>
            <w:r w:rsidRPr="00702F71">
              <w:rPr>
                <w:rFonts w:eastAsia="Times New Roman"/>
                <w:i/>
                <w:szCs w:val="20"/>
                <w:lang w:val="lv-LV" w:eastAsia="lv-LV"/>
              </w:rPr>
              <w:t xml:space="preserve">Valdes priekšsēdētājs </w:t>
            </w:r>
          </w:p>
        </w:tc>
        <w:tc>
          <w:tcPr>
            <w:tcW w:w="270" w:type="dxa"/>
          </w:tcPr>
          <w:p w14:paraId="508AFA67" w14:textId="77777777" w:rsidR="00702F71" w:rsidRPr="00702F71" w:rsidRDefault="00702F71" w:rsidP="00702F71">
            <w:pPr>
              <w:spacing w:before="0"/>
              <w:jc w:val="left"/>
              <w:rPr>
                <w:rFonts w:eastAsia="Times New Roman"/>
                <w:i/>
                <w:szCs w:val="20"/>
                <w:lang w:val="lv-LV" w:eastAsia="lv-LV"/>
              </w:rPr>
            </w:pPr>
          </w:p>
        </w:tc>
        <w:tc>
          <w:tcPr>
            <w:tcW w:w="2160" w:type="dxa"/>
            <w:tcBorders>
              <w:top w:val="single" w:sz="4" w:space="0" w:color="auto"/>
            </w:tcBorders>
            <w:vAlign w:val="bottom"/>
          </w:tcPr>
          <w:p w14:paraId="7EB5151C" w14:textId="77777777" w:rsidR="00702F71" w:rsidRPr="00702F71" w:rsidRDefault="00702F71" w:rsidP="00702F71">
            <w:pPr>
              <w:spacing w:before="0"/>
              <w:jc w:val="left"/>
              <w:rPr>
                <w:rFonts w:eastAsia="Times New Roman"/>
                <w:szCs w:val="20"/>
                <w:lang w:val="lv-LV" w:eastAsia="lv-LV"/>
              </w:rPr>
            </w:pPr>
            <w:r w:rsidRPr="00702F71">
              <w:rPr>
                <w:rFonts w:eastAsia="Times New Roman"/>
                <w:szCs w:val="20"/>
                <w:lang w:val="lv-LV" w:eastAsia="lv-LV"/>
              </w:rPr>
              <w:t>Andris Puriņš</w:t>
            </w:r>
          </w:p>
          <w:p w14:paraId="03F7CF42" w14:textId="77777777" w:rsidR="00702F71" w:rsidRPr="00702F71" w:rsidRDefault="00702F71" w:rsidP="00702F71">
            <w:pPr>
              <w:spacing w:before="0"/>
              <w:jc w:val="left"/>
              <w:rPr>
                <w:rFonts w:eastAsia="Times New Roman"/>
                <w:szCs w:val="20"/>
                <w:lang w:val="lv-LV" w:eastAsia="lv-LV"/>
              </w:rPr>
            </w:pPr>
            <w:r w:rsidRPr="00702F71">
              <w:rPr>
                <w:rFonts w:eastAsia="Times New Roman"/>
                <w:i/>
                <w:szCs w:val="20"/>
                <w:lang w:val="lv-LV" w:eastAsia="lv-LV"/>
              </w:rPr>
              <w:t>Valdes loceklis</w:t>
            </w:r>
          </w:p>
        </w:tc>
        <w:tc>
          <w:tcPr>
            <w:tcW w:w="270" w:type="dxa"/>
          </w:tcPr>
          <w:p w14:paraId="54D6C2A9" w14:textId="77777777" w:rsidR="00702F71" w:rsidRPr="00702F71" w:rsidRDefault="00702F71" w:rsidP="00702F71">
            <w:pPr>
              <w:spacing w:before="0"/>
              <w:jc w:val="left"/>
              <w:rPr>
                <w:rFonts w:eastAsia="Times New Roman"/>
                <w:i/>
                <w:szCs w:val="20"/>
                <w:lang w:val="lv-LV" w:eastAsia="lv-LV"/>
              </w:rPr>
            </w:pPr>
          </w:p>
        </w:tc>
        <w:tc>
          <w:tcPr>
            <w:tcW w:w="2160" w:type="dxa"/>
            <w:tcBorders>
              <w:top w:val="single" w:sz="4" w:space="0" w:color="auto"/>
            </w:tcBorders>
            <w:vAlign w:val="bottom"/>
          </w:tcPr>
          <w:p w14:paraId="4DF6A343" w14:textId="77777777" w:rsidR="00702F71" w:rsidRPr="00702F71" w:rsidRDefault="00702F71" w:rsidP="00702F71">
            <w:pPr>
              <w:spacing w:before="0"/>
              <w:jc w:val="left"/>
              <w:rPr>
                <w:rFonts w:eastAsia="Times New Roman"/>
                <w:szCs w:val="20"/>
                <w:lang w:val="lv-LV" w:eastAsia="lv-LV"/>
              </w:rPr>
            </w:pPr>
            <w:r w:rsidRPr="00702F71">
              <w:rPr>
                <w:rFonts w:eastAsia="Times New Roman"/>
                <w:szCs w:val="20"/>
                <w:lang w:val="lv-LV" w:eastAsia="lv-LV"/>
              </w:rPr>
              <w:t>Dita Mirbaha</w:t>
            </w:r>
          </w:p>
          <w:p w14:paraId="09E22154" w14:textId="0517C4B9" w:rsidR="00702F71" w:rsidRPr="00702F71" w:rsidRDefault="00702F71" w:rsidP="00702F71">
            <w:pPr>
              <w:spacing w:before="0"/>
              <w:jc w:val="left"/>
              <w:rPr>
                <w:rFonts w:eastAsia="Times New Roman"/>
                <w:i/>
                <w:iCs/>
                <w:szCs w:val="20"/>
                <w:lang w:val="lv-LV" w:eastAsia="lv-LV"/>
              </w:rPr>
            </w:pPr>
            <w:r w:rsidRPr="00702F71">
              <w:rPr>
                <w:rFonts w:eastAsia="Times New Roman"/>
                <w:i/>
                <w:szCs w:val="20"/>
                <w:lang w:val="lv-LV" w:eastAsia="lv-LV"/>
              </w:rPr>
              <w:t>Valdes locekl</w:t>
            </w:r>
            <w:r w:rsidR="000C1A2F">
              <w:rPr>
                <w:rFonts w:eastAsia="Times New Roman"/>
                <w:i/>
                <w:szCs w:val="20"/>
                <w:lang w:val="lv-LV" w:eastAsia="lv-LV"/>
              </w:rPr>
              <w:t>e</w:t>
            </w:r>
          </w:p>
        </w:tc>
        <w:tc>
          <w:tcPr>
            <w:tcW w:w="270" w:type="dxa"/>
          </w:tcPr>
          <w:p w14:paraId="43253AC7" w14:textId="77777777" w:rsidR="00702F71" w:rsidRPr="00702F71" w:rsidRDefault="00702F71" w:rsidP="00702F71">
            <w:pPr>
              <w:spacing w:before="0"/>
              <w:jc w:val="left"/>
              <w:rPr>
                <w:rFonts w:eastAsia="Times New Roman"/>
                <w:szCs w:val="20"/>
                <w:lang w:val="lv-LV" w:eastAsia="lv-LV"/>
              </w:rPr>
            </w:pPr>
          </w:p>
        </w:tc>
      </w:tr>
    </w:tbl>
    <w:p w14:paraId="04A1375B" w14:textId="77777777" w:rsidR="00702F71" w:rsidRDefault="00702F71" w:rsidP="0060310A">
      <w:pPr>
        <w:rPr>
          <w:szCs w:val="20"/>
          <w:lang w:val="lv-LV"/>
        </w:rPr>
      </w:pPr>
    </w:p>
    <w:p w14:paraId="0DD2E458" w14:textId="237E2347" w:rsidR="0060310A" w:rsidRDefault="0060310A" w:rsidP="0060310A">
      <w:pPr>
        <w:jc w:val="left"/>
        <w:rPr>
          <w:szCs w:val="20"/>
          <w:lang w:val="lv-LV"/>
        </w:rPr>
      </w:pPr>
      <w:r w:rsidRPr="00A27579">
        <w:rPr>
          <w:szCs w:val="20"/>
          <w:lang w:val="lv-LV"/>
        </w:rPr>
        <w:t>202</w:t>
      </w:r>
      <w:r w:rsidR="002677E4" w:rsidRPr="00A27579">
        <w:rPr>
          <w:szCs w:val="20"/>
          <w:lang w:val="lv-LV"/>
        </w:rPr>
        <w:t>5</w:t>
      </w:r>
      <w:r w:rsidRPr="00A27579">
        <w:rPr>
          <w:szCs w:val="20"/>
          <w:lang w:val="lv-LV"/>
        </w:rPr>
        <w:t xml:space="preserve">.gada </w:t>
      </w:r>
      <w:r w:rsidR="00047CEA" w:rsidRPr="00EE62DA">
        <w:rPr>
          <w:szCs w:val="20"/>
          <w:lang w:val="lv-LV"/>
        </w:rPr>
        <w:t>31.martā</w:t>
      </w:r>
    </w:p>
    <w:p w14:paraId="00ACDD7F" w14:textId="23B5F7ED" w:rsidR="00FD07C6" w:rsidRDefault="00FD07C6" w:rsidP="005E31FC">
      <w:pPr>
        <w:spacing w:before="0" w:after="160" w:line="259" w:lineRule="auto"/>
        <w:jc w:val="left"/>
        <w:rPr>
          <w:szCs w:val="20"/>
          <w:lang w:val="lv-LV"/>
        </w:rPr>
      </w:pPr>
    </w:p>
    <w:p w14:paraId="61B31318" w14:textId="73DFA01F" w:rsidR="00A232DB" w:rsidRPr="005E31FC" w:rsidRDefault="00A232DB" w:rsidP="005E31FC">
      <w:pPr>
        <w:spacing w:before="0" w:after="160" w:line="259" w:lineRule="auto"/>
        <w:jc w:val="left"/>
        <w:rPr>
          <w:szCs w:val="20"/>
          <w:lang w:val="lv-LV"/>
        </w:rPr>
      </w:pPr>
      <w:r w:rsidRPr="00A232DB">
        <w:rPr>
          <w:szCs w:val="20"/>
          <w:lang w:val="lv-LV"/>
        </w:rPr>
        <w:t>DOKUMENTS PARAKSTĪTS AR DROŠU ELEKTRONISKO PARAKSTU UN SATUR LAIKA ZĪMOGU</w:t>
      </w:r>
    </w:p>
    <w:sectPr w:rsidR="00A232DB" w:rsidRPr="005E31FC" w:rsidSect="00C51B7A">
      <w:type w:val="continuous"/>
      <w:pgSz w:w="11909" w:h="16834"/>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CA6C30" w14:textId="77777777" w:rsidR="00722923" w:rsidRDefault="00722923" w:rsidP="003E1D4E">
      <w:r>
        <w:separator/>
      </w:r>
    </w:p>
  </w:endnote>
  <w:endnote w:type="continuationSeparator" w:id="0">
    <w:p w14:paraId="3C8A9B91" w14:textId="77777777" w:rsidR="00722923" w:rsidRDefault="00722923" w:rsidP="003E1D4E">
      <w:r>
        <w:continuationSeparator/>
      </w:r>
    </w:p>
  </w:endnote>
  <w:endnote w:type="continuationNotice" w:id="1">
    <w:p w14:paraId="1B60EB53" w14:textId="77777777" w:rsidR="00722923" w:rsidRDefault="007229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NeueLTPro-Roman">
    <w:altName w:val="Arial"/>
    <w:panose1 w:val="00000000000000000000"/>
    <w:charset w:val="4D"/>
    <w:family w:val="swiss"/>
    <w:notTrueType/>
    <w:pitch w:val="variable"/>
    <w:sig w:usb0="800000AF" w:usb1="5000205B" w:usb2="00000000" w:usb3="00000000" w:csb0="0000009B" w:csb1="00000000"/>
  </w:font>
  <w:font w:name="Helvetica">
    <w:panose1 w:val="020B0604020202020204"/>
    <w:charset w:val="BA"/>
    <w:family w:val="auto"/>
    <w:pitch w:val="variable"/>
    <w:sig w:usb0="E00002FF" w:usb1="5000785B" w:usb2="00000000" w:usb3="00000000" w:csb0="0000019F" w:csb1="00000000"/>
  </w:font>
  <w:font w:name=".AppleSystemUIFont">
    <w:panose1 w:val="00000000000000000000"/>
    <w:charset w:val="00"/>
    <w:family w:val="roman"/>
    <w:notTrueType/>
    <w:pitch w:val="default"/>
  </w:font>
  <w:font w:name="Helvetica Neue LT Pro 75">
    <w:altName w:val="Arial"/>
    <w:panose1 w:val="00000000000000000000"/>
    <w:charset w:val="4D"/>
    <w:family w:val="swiss"/>
    <w:notTrueType/>
    <w:pitch w:val="variable"/>
    <w:sig w:usb0="800000AF" w:usb1="5000205B" w:usb2="00000000" w:usb3="00000000" w:csb0="0000009B"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6467994"/>
      <w:docPartObj>
        <w:docPartGallery w:val="Page Numbers (Bottom of Page)"/>
        <w:docPartUnique/>
      </w:docPartObj>
    </w:sdtPr>
    <w:sdtEndPr>
      <w:rPr>
        <w:noProof/>
        <w:sz w:val="18"/>
        <w:szCs w:val="20"/>
      </w:rPr>
    </w:sdtEndPr>
    <w:sdtContent>
      <w:p w14:paraId="705A1DB8" w14:textId="361F3282" w:rsidR="00FB4968" w:rsidRPr="0004255B" w:rsidRDefault="00FB4968">
        <w:pPr>
          <w:pStyle w:val="Footer"/>
          <w:jc w:val="center"/>
          <w:rPr>
            <w:sz w:val="18"/>
            <w:szCs w:val="20"/>
          </w:rPr>
        </w:pPr>
        <w:r w:rsidRPr="0004255B">
          <w:rPr>
            <w:sz w:val="18"/>
            <w:szCs w:val="20"/>
          </w:rPr>
          <w:fldChar w:fldCharType="begin"/>
        </w:r>
        <w:r w:rsidRPr="0004255B">
          <w:rPr>
            <w:sz w:val="18"/>
            <w:szCs w:val="20"/>
          </w:rPr>
          <w:instrText xml:space="preserve"> PAGE   \* MERGEFORMAT </w:instrText>
        </w:r>
        <w:r w:rsidRPr="0004255B">
          <w:rPr>
            <w:sz w:val="18"/>
            <w:szCs w:val="20"/>
          </w:rPr>
          <w:fldChar w:fldCharType="separate"/>
        </w:r>
        <w:r w:rsidRPr="0004255B">
          <w:rPr>
            <w:noProof/>
            <w:sz w:val="18"/>
            <w:szCs w:val="20"/>
          </w:rPr>
          <w:t>2</w:t>
        </w:r>
        <w:r w:rsidRPr="0004255B">
          <w:rPr>
            <w:noProof/>
            <w:sz w:val="18"/>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E85708" w14:textId="77777777" w:rsidR="00722923" w:rsidRDefault="00722923" w:rsidP="003E1D4E">
      <w:r>
        <w:separator/>
      </w:r>
    </w:p>
  </w:footnote>
  <w:footnote w:type="continuationSeparator" w:id="0">
    <w:p w14:paraId="66EF4DE8" w14:textId="77777777" w:rsidR="00722923" w:rsidRDefault="00722923" w:rsidP="003E1D4E">
      <w:r>
        <w:continuationSeparator/>
      </w:r>
    </w:p>
  </w:footnote>
  <w:footnote w:type="continuationNotice" w:id="1">
    <w:p w14:paraId="7F997A65" w14:textId="77777777" w:rsidR="00722923" w:rsidRDefault="00722923"/>
  </w:footnote>
  <w:footnote w:id="2">
    <w:p w14:paraId="7001B197" w14:textId="506D887D" w:rsidR="00A4078B" w:rsidRPr="00A4078B" w:rsidRDefault="00A4078B">
      <w:pPr>
        <w:pStyle w:val="FootnoteText"/>
        <w:rPr>
          <w:lang w:val="lv-LV"/>
        </w:rPr>
      </w:pPr>
      <w:r w:rsidRPr="00BB3609">
        <w:rPr>
          <w:rStyle w:val="FootnoteReference"/>
          <w:sz w:val="18"/>
          <w:szCs w:val="18"/>
        </w:rPr>
        <w:footnoteRef/>
      </w:r>
      <w:r w:rsidRPr="00BB3609">
        <w:rPr>
          <w:sz w:val="18"/>
          <w:szCs w:val="18"/>
        </w:rPr>
        <w:t xml:space="preserve"> </w:t>
      </w:r>
      <w:r w:rsidR="00AA64A6" w:rsidRPr="00BB3609">
        <w:rPr>
          <w:sz w:val="18"/>
          <w:szCs w:val="18"/>
        </w:rPr>
        <w:t xml:space="preserve">2020.gada 24.novembra </w:t>
      </w:r>
      <w:r w:rsidRPr="00BB3609">
        <w:rPr>
          <w:sz w:val="18"/>
          <w:szCs w:val="18"/>
        </w:rPr>
        <w:t xml:space="preserve">MK </w:t>
      </w:r>
      <w:r w:rsidR="00AA64A6" w:rsidRPr="00BB3609">
        <w:rPr>
          <w:sz w:val="18"/>
          <w:szCs w:val="18"/>
        </w:rPr>
        <w:t>rīkojums</w:t>
      </w:r>
      <w:r w:rsidR="00BB3609" w:rsidRPr="00BB3609">
        <w:rPr>
          <w:sz w:val="18"/>
          <w:szCs w:val="18"/>
        </w:rPr>
        <w:t xml:space="preserve"> Nr.690</w:t>
      </w:r>
      <w:r w:rsidR="00AA64A6" w:rsidRPr="00BB3609">
        <w:rPr>
          <w:sz w:val="18"/>
          <w:szCs w:val="18"/>
        </w:rPr>
        <w:t xml:space="preserve"> “</w:t>
      </w:r>
      <w:r w:rsidR="00BB3609" w:rsidRPr="00BB3609">
        <w:rPr>
          <w:sz w:val="18"/>
          <w:szCs w:val="18"/>
        </w:rPr>
        <w:t>Par valsts akciju sabiedrības "Latvijas Pasts" vispārējo stratēģisko mērķi</w:t>
      </w:r>
      <w:r w:rsidR="00AA64A6" w:rsidRPr="00BB3609">
        <w:rPr>
          <w:sz w:val="18"/>
          <w:szCs w:val="18"/>
        </w:rPr>
        <w:t>”</w:t>
      </w:r>
      <w:r w:rsidR="00BB3609" w:rsidRPr="00BB3609">
        <w:rPr>
          <w:sz w:val="18"/>
          <w:szCs w:val="18"/>
        </w:rPr>
        <w:t xml:space="preserve">. </w:t>
      </w:r>
      <w:r w:rsidRPr="00BB3609">
        <w:rPr>
          <w:sz w:val="18"/>
          <w:szCs w:val="18"/>
        </w:rPr>
        <w:t xml:space="preserve">Skat. </w:t>
      </w:r>
      <w:hyperlink r:id="rId1" w:history="1">
        <w:r w:rsidRPr="00BB3609">
          <w:rPr>
            <w:rStyle w:val="Hyperlink"/>
            <w:sz w:val="18"/>
            <w:szCs w:val="18"/>
          </w:rPr>
          <w:t>https://likumi.lv/ta/id/319004-par-valsts-akciju-sabiedribas-latvijas-pasts-visparejo-strategisko-merki</w:t>
        </w:r>
      </w:hyperlink>
      <w:r w:rsidRPr="00BB3609">
        <w:rPr>
          <w:sz w:val="18"/>
          <w:szCs w:val="18"/>
        </w:rPr>
        <w:t xml:space="preserve"> </w:t>
      </w:r>
    </w:p>
  </w:footnote>
  <w:footnote w:id="3">
    <w:p w14:paraId="48A39DEC" w14:textId="39F56032" w:rsidR="00E677B1" w:rsidRPr="00E677B1" w:rsidRDefault="00E677B1" w:rsidP="008A6B71">
      <w:pPr>
        <w:pStyle w:val="FootnoteText"/>
        <w:jc w:val="left"/>
        <w:rPr>
          <w:lang w:val="lv-LV"/>
        </w:rPr>
      </w:pPr>
      <w:r w:rsidRPr="008A6B71">
        <w:rPr>
          <w:rStyle w:val="FootnoteReference"/>
          <w:sz w:val="18"/>
          <w:szCs w:val="18"/>
        </w:rPr>
        <w:footnoteRef/>
      </w:r>
      <w:r w:rsidRPr="008A6B71">
        <w:rPr>
          <w:sz w:val="18"/>
          <w:szCs w:val="18"/>
        </w:rPr>
        <w:t xml:space="preserve"> </w:t>
      </w:r>
      <w:r w:rsidRPr="00861828">
        <w:rPr>
          <w:sz w:val="18"/>
          <w:szCs w:val="18"/>
          <w:lang w:val="en-GB"/>
        </w:rPr>
        <w:t>Accenture Post and Parcel Ind</w:t>
      </w:r>
      <w:r w:rsidR="008A6B71" w:rsidRPr="00861828">
        <w:rPr>
          <w:sz w:val="18"/>
          <w:szCs w:val="18"/>
          <w:lang w:val="en-GB"/>
        </w:rPr>
        <w:t>u</w:t>
      </w:r>
      <w:r w:rsidRPr="00861828">
        <w:rPr>
          <w:sz w:val="18"/>
          <w:szCs w:val="18"/>
          <w:lang w:val="en-GB"/>
        </w:rPr>
        <w:t>stry Trends</w:t>
      </w:r>
      <w:r w:rsidRPr="008A6B71">
        <w:rPr>
          <w:sz w:val="18"/>
          <w:szCs w:val="18"/>
        </w:rPr>
        <w:t xml:space="preserve"> 2023. </w:t>
      </w:r>
      <w:r w:rsidR="008A6B71">
        <w:rPr>
          <w:sz w:val="18"/>
          <w:szCs w:val="18"/>
        </w:rPr>
        <w:br/>
      </w:r>
      <w:r w:rsidR="00861828">
        <w:rPr>
          <w:sz w:val="18"/>
          <w:szCs w:val="18"/>
          <w:lang w:val="en-GB"/>
        </w:rPr>
        <w:t xml:space="preserve">  </w:t>
      </w:r>
      <w:r w:rsidR="00861828" w:rsidRPr="00861828">
        <w:rPr>
          <w:sz w:val="18"/>
          <w:szCs w:val="18"/>
          <w:lang w:val="en-GB"/>
        </w:rPr>
        <w:t>Available</w:t>
      </w:r>
      <w:r w:rsidR="00861828">
        <w:rPr>
          <w:sz w:val="18"/>
          <w:szCs w:val="18"/>
        </w:rPr>
        <w:t>:</w:t>
      </w:r>
      <w:r w:rsidRPr="008A6B71">
        <w:rPr>
          <w:sz w:val="18"/>
          <w:szCs w:val="18"/>
        </w:rPr>
        <w:t xml:space="preserve"> </w:t>
      </w:r>
      <w:hyperlink r:id="rId2" w:history="1">
        <w:r w:rsidR="00861828" w:rsidRPr="00932CA1">
          <w:rPr>
            <w:rStyle w:val="Hyperlink"/>
            <w:sz w:val="18"/>
            <w:szCs w:val="18"/>
          </w:rPr>
          <w:t>https://www.accenture.com/content/dam/accenture/final/accenture-com/document/Accenture- PostalResearch-2023-for-com.pdf</w:t>
        </w:r>
      </w:hyperlink>
      <w:r w:rsidR="008A6B71" w:rsidRPr="008A6B71">
        <w:rPr>
          <w:sz w:val="18"/>
          <w:szCs w:val="18"/>
        </w:rPr>
        <w:t xml:space="preserve"> </w:t>
      </w:r>
    </w:p>
  </w:footnote>
  <w:footnote w:id="4">
    <w:p w14:paraId="16DB9E84" w14:textId="0F05ED8D" w:rsidR="004A457C" w:rsidRPr="004A457C" w:rsidRDefault="004A457C">
      <w:pPr>
        <w:pStyle w:val="FootnoteText"/>
        <w:rPr>
          <w:lang w:val="lv-LV"/>
        </w:rPr>
      </w:pPr>
      <w:r>
        <w:rPr>
          <w:rStyle w:val="FootnoteReference"/>
        </w:rPr>
        <w:footnoteRef/>
      </w:r>
      <w:r>
        <w:t xml:space="preserve"> </w:t>
      </w:r>
      <w:r w:rsidR="00497023" w:rsidRPr="00670F99">
        <w:rPr>
          <w:sz w:val="16"/>
          <w:szCs w:val="16"/>
          <w:lang w:val="en-GB"/>
        </w:rPr>
        <w:t>Public stakeholder workshop on the main developments in the postal sector between 2017 and 2021</w:t>
      </w:r>
      <w:r w:rsidR="00497023">
        <w:rPr>
          <w:sz w:val="16"/>
          <w:szCs w:val="16"/>
          <w:lang w:val="en-GB"/>
        </w:rPr>
        <w:t>.</w:t>
      </w:r>
      <w:r w:rsidR="00497023" w:rsidRPr="00670F99">
        <w:rPr>
          <w:sz w:val="16"/>
          <w:szCs w:val="16"/>
          <w:lang w:val="en-GB"/>
        </w:rPr>
        <w:t xml:space="preserve"> Available: </w:t>
      </w:r>
      <w:hyperlink r:id="rId3" w:history="1">
        <w:r w:rsidR="00497023" w:rsidRPr="00670F99">
          <w:rPr>
            <w:rStyle w:val="Hyperlink"/>
            <w:sz w:val="16"/>
            <w:szCs w:val="16"/>
            <w:lang w:val="en-GB"/>
          </w:rPr>
          <w:t>https://single-market-economy.ec.europa.eu/events/public-stakeholder-workshop-main-developments-postal-sector-between-2017-and-2021-2022-09-29_en</w:t>
        </w:r>
      </w:hyperlink>
    </w:p>
  </w:footnote>
  <w:footnote w:id="5">
    <w:p w14:paraId="3389CA5A" w14:textId="1893751A" w:rsidR="007A7432" w:rsidRPr="007A7432" w:rsidRDefault="007A7432" w:rsidP="009449D0">
      <w:pPr>
        <w:pStyle w:val="FootnoteText"/>
        <w:jc w:val="left"/>
        <w:rPr>
          <w:lang w:val="lv-LV"/>
        </w:rPr>
      </w:pPr>
      <w:r>
        <w:rPr>
          <w:rStyle w:val="FootnoteReference"/>
        </w:rPr>
        <w:footnoteRef/>
      </w:r>
      <w:r w:rsidR="00861828">
        <w:rPr>
          <w:sz w:val="16"/>
          <w:szCs w:val="16"/>
        </w:rPr>
        <w:t xml:space="preserve"> </w:t>
      </w:r>
      <w:r w:rsidR="009449D0" w:rsidRPr="00861828">
        <w:rPr>
          <w:sz w:val="16"/>
          <w:szCs w:val="16"/>
        </w:rPr>
        <w:t xml:space="preserve">Transforming Urban Logistics: Sustainable and Efficient Last-Mile Delivery in Cities, 2024. </w:t>
      </w:r>
      <w:r w:rsidR="00040F7C" w:rsidRPr="00861828">
        <w:rPr>
          <w:sz w:val="16"/>
          <w:szCs w:val="16"/>
        </w:rPr>
        <w:t xml:space="preserve">Available: </w:t>
      </w:r>
      <w:hyperlink r:id="rId4" w:history="1">
        <w:r w:rsidR="009449D0" w:rsidRPr="00861828">
          <w:rPr>
            <w:rStyle w:val="Hyperlink"/>
            <w:sz w:val="16"/>
            <w:szCs w:val="16"/>
          </w:rPr>
          <w:t>https://reports.weforum.org/docs/WEF_Transforming_Urban_Logistics_2024.pdf</w:t>
        </w:r>
      </w:hyperlink>
      <w:r w:rsidR="009449D0" w:rsidRPr="009449D0">
        <w:rPr>
          <w:sz w:val="16"/>
          <w:szCs w:val="16"/>
        </w:rPr>
        <w:t xml:space="preserve"> </w:t>
      </w:r>
    </w:p>
  </w:footnote>
  <w:footnote w:id="6">
    <w:p w14:paraId="646D1FC0" w14:textId="2213C297" w:rsidR="001D3265" w:rsidRPr="00861828" w:rsidRDefault="001D3265" w:rsidP="00861828">
      <w:pPr>
        <w:pStyle w:val="FootnoteText"/>
        <w:spacing w:before="0"/>
        <w:jc w:val="left"/>
        <w:rPr>
          <w:sz w:val="16"/>
          <w:szCs w:val="16"/>
          <w:lang w:val="lv-LV"/>
        </w:rPr>
      </w:pPr>
      <w:r w:rsidRPr="003F6776">
        <w:rPr>
          <w:rStyle w:val="FootnoteReference"/>
          <w:sz w:val="16"/>
          <w:szCs w:val="16"/>
        </w:rPr>
        <w:footnoteRef/>
      </w:r>
      <w:r w:rsidRPr="003F6776">
        <w:rPr>
          <w:sz w:val="16"/>
          <w:szCs w:val="16"/>
        </w:rPr>
        <w:t xml:space="preserve"> </w:t>
      </w:r>
      <w:r w:rsidRPr="003F6776">
        <w:rPr>
          <w:sz w:val="16"/>
          <w:szCs w:val="16"/>
        </w:rPr>
        <w:t>Internal Market, Industry, Entrepreneurship and SMEs. Postal Services (2024)</w:t>
      </w:r>
      <w:r w:rsidR="007E2965">
        <w:rPr>
          <w:sz w:val="16"/>
          <w:szCs w:val="16"/>
        </w:rPr>
        <w:t xml:space="preserve">. </w:t>
      </w:r>
      <w:r w:rsidR="007E2965" w:rsidRPr="00670F99">
        <w:rPr>
          <w:sz w:val="16"/>
          <w:szCs w:val="16"/>
          <w:lang w:val="en-GB"/>
        </w:rPr>
        <w:t xml:space="preserve">Available: </w:t>
      </w:r>
      <w:r w:rsidRPr="003F6776">
        <w:rPr>
          <w:sz w:val="16"/>
          <w:szCs w:val="16"/>
        </w:rPr>
        <w:t xml:space="preserve"> </w:t>
      </w:r>
      <w:hyperlink r:id="rId5" w:history="1">
        <w:r w:rsidRPr="00861828">
          <w:rPr>
            <w:rStyle w:val="Hyperlink"/>
            <w:sz w:val="16"/>
            <w:szCs w:val="16"/>
          </w:rPr>
          <w:t>https://single-market-economy.ec.europa.eu/sectors/postal-services_en</w:t>
        </w:r>
      </w:hyperlink>
      <w:r w:rsidRPr="00861828">
        <w:rPr>
          <w:sz w:val="16"/>
          <w:szCs w:val="16"/>
        </w:rPr>
        <w:t xml:space="preserve"> </w:t>
      </w:r>
    </w:p>
  </w:footnote>
  <w:footnote w:id="7">
    <w:p w14:paraId="49680342" w14:textId="09B51738" w:rsidR="001D3265" w:rsidRPr="00861828" w:rsidRDefault="001D3265" w:rsidP="00861828">
      <w:pPr>
        <w:pStyle w:val="FootnoteText"/>
        <w:spacing w:before="0"/>
        <w:jc w:val="left"/>
        <w:rPr>
          <w:sz w:val="16"/>
          <w:szCs w:val="16"/>
          <w:lang w:val="lv-LV"/>
        </w:rPr>
      </w:pPr>
      <w:r w:rsidRPr="00861828">
        <w:rPr>
          <w:rStyle w:val="FootnoteReference"/>
          <w:sz w:val="16"/>
          <w:szCs w:val="16"/>
        </w:rPr>
        <w:footnoteRef/>
      </w:r>
      <w:r w:rsidRPr="00861828">
        <w:rPr>
          <w:sz w:val="16"/>
          <w:szCs w:val="16"/>
        </w:rPr>
        <w:t xml:space="preserve"> Dienas Bizness: Baltijas lielāko darba devēju TOP 100 (2024).</w:t>
      </w:r>
      <w:r w:rsidR="007E2965" w:rsidRPr="00861828">
        <w:rPr>
          <w:sz w:val="16"/>
          <w:szCs w:val="16"/>
        </w:rPr>
        <w:t xml:space="preserve"> Skat.</w:t>
      </w:r>
      <w:r w:rsidRPr="00861828">
        <w:rPr>
          <w:sz w:val="16"/>
          <w:szCs w:val="16"/>
        </w:rPr>
        <w:t xml:space="preserve"> </w:t>
      </w:r>
      <w:hyperlink r:id="rId6" w:history="1">
        <w:r w:rsidRPr="00861828">
          <w:rPr>
            <w:rStyle w:val="Hyperlink"/>
            <w:sz w:val="16"/>
            <w:szCs w:val="16"/>
          </w:rPr>
          <w:t>https://blog.lursoft.lv/2024/04/24/dienas-bizness-baltijas-lielako-darba-deveju-top100/</w:t>
        </w:r>
      </w:hyperlink>
      <w:r w:rsidRPr="00861828">
        <w:rPr>
          <w:sz w:val="16"/>
          <w:szCs w:val="16"/>
        </w:rPr>
        <w:t xml:space="preserve"> </w:t>
      </w:r>
    </w:p>
  </w:footnote>
  <w:footnote w:id="8">
    <w:p w14:paraId="0D38BEA3" w14:textId="70E7358D" w:rsidR="00153A7A" w:rsidRPr="00153A7A" w:rsidRDefault="00153A7A" w:rsidP="00861828">
      <w:pPr>
        <w:pStyle w:val="FootnoteText"/>
        <w:spacing w:before="0"/>
        <w:rPr>
          <w:lang w:val="lv-LV"/>
        </w:rPr>
      </w:pPr>
      <w:r w:rsidRPr="00861828">
        <w:rPr>
          <w:rStyle w:val="FootnoteReference"/>
          <w:sz w:val="16"/>
          <w:szCs w:val="16"/>
        </w:rPr>
        <w:footnoteRef/>
      </w:r>
      <w:r w:rsidRPr="00861828">
        <w:rPr>
          <w:sz w:val="16"/>
          <w:szCs w:val="16"/>
        </w:rPr>
        <w:t xml:space="preserve"> Saimniecisko darbību statistiskā klasifikācija Eiropas Kopienā</w:t>
      </w:r>
      <w:r w:rsidR="00861828" w:rsidRPr="00861828">
        <w:rPr>
          <w:sz w:val="16"/>
          <w:szCs w:val="16"/>
        </w:rPr>
        <w:t>.</w:t>
      </w:r>
      <w:r w:rsidR="00861828">
        <w:rPr>
          <w:sz w:val="16"/>
          <w:szCs w:val="16"/>
        </w:rPr>
        <w:t xml:space="preserve"> </w:t>
      </w:r>
    </w:p>
  </w:footnote>
  <w:footnote w:id="9">
    <w:p w14:paraId="140F38F7" w14:textId="721B8BFA" w:rsidR="008E02F0" w:rsidRPr="008E02F0" w:rsidRDefault="008E02F0">
      <w:pPr>
        <w:pStyle w:val="FootnoteText"/>
        <w:rPr>
          <w:lang w:val="en-GB"/>
        </w:rPr>
      </w:pPr>
      <w:r w:rsidRPr="008E02F0">
        <w:rPr>
          <w:rStyle w:val="FootnoteReference"/>
          <w:sz w:val="16"/>
          <w:szCs w:val="16"/>
          <w:lang w:val="en-GB"/>
        </w:rPr>
        <w:footnoteRef/>
      </w:r>
      <w:r w:rsidRPr="008E02F0">
        <w:rPr>
          <w:sz w:val="16"/>
          <w:szCs w:val="16"/>
          <w:lang w:val="en-GB"/>
        </w:rPr>
        <w:t xml:space="preserve"> Average time spent with one employer for all employees, male employees, and female employees in selected European countries in 2023. Statista.</w:t>
      </w:r>
      <w:r w:rsidR="007E2965" w:rsidRPr="007E2965">
        <w:rPr>
          <w:sz w:val="16"/>
          <w:szCs w:val="16"/>
          <w:lang w:val="en-GB"/>
        </w:rPr>
        <w:t xml:space="preserve"> </w:t>
      </w:r>
      <w:r w:rsidR="007E2965" w:rsidRPr="00670F99">
        <w:rPr>
          <w:sz w:val="16"/>
          <w:szCs w:val="16"/>
          <w:lang w:val="en-GB"/>
        </w:rPr>
        <w:t>Available:</w:t>
      </w:r>
      <w:r w:rsidRPr="008E02F0">
        <w:rPr>
          <w:sz w:val="16"/>
          <w:szCs w:val="16"/>
          <w:lang w:val="en-GB"/>
        </w:rPr>
        <w:t xml:space="preserve"> </w:t>
      </w:r>
      <w:hyperlink r:id="rId7" w:history="1">
        <w:r w:rsidRPr="008E02F0">
          <w:rPr>
            <w:rStyle w:val="Hyperlink"/>
            <w:sz w:val="16"/>
            <w:szCs w:val="16"/>
            <w:lang w:val="en-GB"/>
          </w:rPr>
          <w:t>https://www.statista.com/statistics/1209552/average-time-spent-with-one-employer-in-europe/</w:t>
        </w:r>
      </w:hyperlink>
      <w:r w:rsidRPr="008E02F0">
        <w:rPr>
          <w:sz w:val="16"/>
          <w:szCs w:val="16"/>
          <w:lang w:val="en-GB"/>
        </w:rPr>
        <w:t xml:space="preserve"> </w:t>
      </w:r>
    </w:p>
  </w:footnote>
  <w:footnote w:id="10">
    <w:p w14:paraId="4B63D705" w14:textId="745C1FAF" w:rsidR="00BD63EB" w:rsidRPr="005B02BC" w:rsidRDefault="00BD63EB">
      <w:pPr>
        <w:pStyle w:val="FootnoteText"/>
        <w:rPr>
          <w:sz w:val="18"/>
          <w:szCs w:val="18"/>
          <w:lang w:val="lv-LV"/>
        </w:rPr>
      </w:pPr>
      <w:r w:rsidRPr="005B02BC">
        <w:rPr>
          <w:rStyle w:val="FootnoteReference"/>
          <w:sz w:val="18"/>
          <w:szCs w:val="18"/>
        </w:rPr>
        <w:footnoteRef/>
      </w:r>
      <w:r w:rsidRPr="005B02BC">
        <w:rPr>
          <w:sz w:val="18"/>
          <w:szCs w:val="18"/>
        </w:rPr>
        <w:t xml:space="preserve"> “Misija Nulle”</w:t>
      </w:r>
      <w:r w:rsidR="00861828" w:rsidRPr="005B02BC">
        <w:rPr>
          <w:sz w:val="18"/>
          <w:szCs w:val="18"/>
        </w:rPr>
        <w:t>. Skat:</w:t>
      </w:r>
      <w:r w:rsidRPr="005B02BC">
        <w:rPr>
          <w:sz w:val="18"/>
          <w:szCs w:val="18"/>
        </w:rPr>
        <w:t xml:space="preserve"> </w:t>
      </w:r>
      <w:hyperlink r:id="rId8" w:history="1">
        <w:r w:rsidRPr="005B02BC">
          <w:rPr>
            <w:rStyle w:val="Hyperlink"/>
            <w:sz w:val="18"/>
            <w:szCs w:val="18"/>
          </w:rPr>
          <w:t>https://misijanulle.lv/lv/misija-nulle</w:t>
        </w:r>
      </w:hyperlink>
      <w:r w:rsidRPr="005B02BC">
        <w:rPr>
          <w:sz w:val="18"/>
          <w:szCs w:val="18"/>
        </w:rPr>
        <w:t xml:space="preserve"> </w:t>
      </w:r>
    </w:p>
  </w:footnote>
  <w:footnote w:id="11">
    <w:p w14:paraId="23F5FC2C" w14:textId="5513AFA9" w:rsidR="00C56A98" w:rsidRPr="00C56A98" w:rsidRDefault="00C56A98">
      <w:pPr>
        <w:pStyle w:val="FootnoteText"/>
        <w:rPr>
          <w:lang w:val="lv-LV"/>
        </w:rPr>
      </w:pPr>
      <w:r w:rsidRPr="00EC564A">
        <w:rPr>
          <w:rStyle w:val="FootnoteReference"/>
          <w:sz w:val="16"/>
          <w:szCs w:val="16"/>
        </w:rPr>
        <w:footnoteRef/>
      </w:r>
      <w:r w:rsidR="00EC0B0D" w:rsidRPr="00EC564A">
        <w:rPr>
          <w:sz w:val="16"/>
          <w:szCs w:val="16"/>
        </w:rPr>
        <w:t xml:space="preserve"> </w:t>
      </w:r>
      <w:r w:rsidR="00EC0B0D" w:rsidRPr="00EC564A">
        <w:rPr>
          <w:sz w:val="16"/>
          <w:szCs w:val="16"/>
        </w:rPr>
        <w:t>World Health Organization, “Ageing”</w:t>
      </w:r>
      <w:r w:rsidR="00FD0B40">
        <w:rPr>
          <w:sz w:val="16"/>
          <w:szCs w:val="16"/>
        </w:rPr>
        <w:t xml:space="preserve">. </w:t>
      </w:r>
      <w:r w:rsidR="00FD0B40" w:rsidRPr="00670F99">
        <w:rPr>
          <w:sz w:val="16"/>
          <w:szCs w:val="16"/>
          <w:lang w:val="en-GB"/>
        </w:rPr>
        <w:t>Available:</w:t>
      </w:r>
      <w:r w:rsidRPr="00EC564A">
        <w:rPr>
          <w:sz w:val="16"/>
          <w:szCs w:val="16"/>
        </w:rPr>
        <w:t xml:space="preserve"> </w:t>
      </w:r>
      <w:hyperlink r:id="rId9" w:anchor="tab=tab_1" w:history="1">
        <w:r w:rsidRPr="00EC564A">
          <w:rPr>
            <w:rStyle w:val="Hyperlink"/>
            <w:sz w:val="16"/>
            <w:szCs w:val="16"/>
          </w:rPr>
          <w:t>https://www.who.int/health-topics/ageing#tab=tab_1</w:t>
        </w:r>
      </w:hyperlink>
      <w:r w:rsidRPr="00EC564A">
        <w:rPr>
          <w:sz w:val="16"/>
          <w:szCs w:val="16"/>
        </w:rPr>
        <w:t xml:space="preserve"> </w:t>
      </w:r>
    </w:p>
  </w:footnote>
  <w:footnote w:id="12">
    <w:p w14:paraId="71A33075" w14:textId="0690E652" w:rsidR="009A3EB6" w:rsidRPr="009A3EB6" w:rsidRDefault="009A3EB6">
      <w:pPr>
        <w:pStyle w:val="FootnoteText"/>
        <w:rPr>
          <w:lang w:val="lv-LV"/>
        </w:rPr>
      </w:pPr>
      <w:r w:rsidRPr="004D658C">
        <w:rPr>
          <w:rStyle w:val="FootnoteReference"/>
          <w:sz w:val="16"/>
          <w:szCs w:val="16"/>
        </w:rPr>
        <w:footnoteRef/>
      </w:r>
      <w:r w:rsidRPr="004D658C">
        <w:rPr>
          <w:sz w:val="16"/>
          <w:szCs w:val="16"/>
        </w:rPr>
        <w:t xml:space="preserve"> </w:t>
      </w:r>
      <w:r w:rsidR="00ED277B" w:rsidRPr="00124BDD">
        <w:rPr>
          <w:sz w:val="16"/>
          <w:szCs w:val="16"/>
        </w:rPr>
        <w:t xml:space="preserve">2010.gada 12.maija </w:t>
      </w:r>
      <w:r w:rsidR="00954DEE" w:rsidRPr="00124BDD">
        <w:rPr>
          <w:sz w:val="16"/>
          <w:szCs w:val="16"/>
        </w:rPr>
        <w:t>MK notei</w:t>
      </w:r>
      <w:r w:rsidR="004D658C" w:rsidRPr="00124BDD">
        <w:rPr>
          <w:sz w:val="16"/>
          <w:szCs w:val="16"/>
        </w:rPr>
        <w:t>kumi Nr.</w:t>
      </w:r>
      <w:r w:rsidR="00AC20BE" w:rsidRPr="00124BDD">
        <w:rPr>
          <w:sz w:val="16"/>
          <w:szCs w:val="16"/>
        </w:rPr>
        <w:t xml:space="preserve"> 4</w:t>
      </w:r>
      <w:r w:rsidR="00956B0E" w:rsidRPr="00124BDD">
        <w:rPr>
          <w:sz w:val="16"/>
          <w:szCs w:val="16"/>
        </w:rPr>
        <w:t>31</w:t>
      </w:r>
      <w:r w:rsidR="004D658C" w:rsidRPr="00124BDD">
        <w:rPr>
          <w:sz w:val="16"/>
          <w:szCs w:val="16"/>
        </w:rPr>
        <w:t xml:space="preserve"> “Noteikumi par obligāti piemērojamo Latvijas Republikas nacionālo standartu, sniedzot pasta pakalpojumus”</w:t>
      </w:r>
    </w:p>
  </w:footnote>
  <w:footnote w:id="13">
    <w:p w14:paraId="051F8D5B" w14:textId="3E9C5715" w:rsidR="008A27D4" w:rsidRPr="00BA68DE" w:rsidRDefault="008A27D4" w:rsidP="003F7FC9">
      <w:pPr>
        <w:pStyle w:val="FootnoteText"/>
        <w:jc w:val="left"/>
        <w:rPr>
          <w:lang w:val="lv-LV"/>
        </w:rPr>
      </w:pPr>
      <w:r w:rsidRPr="003F7FC9">
        <w:rPr>
          <w:rStyle w:val="FootnoteReference"/>
          <w:sz w:val="18"/>
          <w:szCs w:val="18"/>
        </w:rPr>
        <w:footnoteRef/>
      </w:r>
      <w:r w:rsidRPr="003F7FC9">
        <w:rPr>
          <w:sz w:val="18"/>
          <w:szCs w:val="18"/>
        </w:rPr>
        <w:t xml:space="preserve"> </w:t>
      </w:r>
      <w:r w:rsidR="00A85942" w:rsidRPr="003F7FC9">
        <w:rPr>
          <w:sz w:val="18"/>
          <w:szCs w:val="18"/>
        </w:rPr>
        <w:t xml:space="preserve">Korporatīvās pārvaldības kodekss. </w:t>
      </w:r>
      <w:r w:rsidR="00D3364B">
        <w:rPr>
          <w:sz w:val="18"/>
          <w:szCs w:val="18"/>
        </w:rPr>
        <w:t>Skat.</w:t>
      </w:r>
      <w:r w:rsidR="00A85942" w:rsidRPr="003F7FC9">
        <w:rPr>
          <w:sz w:val="18"/>
          <w:szCs w:val="18"/>
        </w:rPr>
        <w:t xml:space="preserve"> </w:t>
      </w:r>
      <w:hyperlink r:id="rId10" w:history="1">
        <w:r w:rsidR="00A85942" w:rsidRPr="003F7FC9">
          <w:rPr>
            <w:rStyle w:val="Hyperlink"/>
            <w:sz w:val="18"/>
            <w:szCs w:val="18"/>
          </w:rPr>
          <w:t>https://www.tm.gov.lv/sites/tm/files/media_file/korporativas-parvaldibas-kodekss_0.pdf</w:t>
        </w:r>
      </w:hyperlink>
      <w:r w:rsidR="00A85942">
        <w:rPr>
          <w:sz w:val="18"/>
          <w:szCs w:val="18"/>
        </w:rPr>
        <w:t xml:space="preserve"> </w:t>
      </w:r>
    </w:p>
  </w:footnote>
  <w:footnote w:id="14">
    <w:p w14:paraId="2BC13905" w14:textId="626214AD" w:rsidR="003E3585" w:rsidRPr="009F324E" w:rsidRDefault="003E3585" w:rsidP="005B70A5">
      <w:pPr>
        <w:pStyle w:val="FootnoteText"/>
        <w:spacing w:before="0"/>
        <w:jc w:val="left"/>
        <w:rPr>
          <w:sz w:val="18"/>
          <w:szCs w:val="18"/>
        </w:rPr>
      </w:pPr>
      <w:r w:rsidRPr="009F324E">
        <w:rPr>
          <w:rStyle w:val="FootnoteReference"/>
          <w:sz w:val="18"/>
          <w:szCs w:val="18"/>
        </w:rPr>
        <w:footnoteRef/>
      </w:r>
      <w:r w:rsidRPr="009F324E">
        <w:rPr>
          <w:sz w:val="18"/>
          <w:szCs w:val="18"/>
        </w:rPr>
        <w:t xml:space="preserve"> </w:t>
      </w:r>
      <w:r w:rsidR="00E23E55" w:rsidRPr="009F324E">
        <w:rPr>
          <w:rFonts w:eastAsia="Calibri"/>
          <w:sz w:val="18"/>
          <w:szCs w:val="18"/>
        </w:rPr>
        <w:t xml:space="preserve">Atklāta biznesa </w:t>
      </w:r>
      <w:r w:rsidR="00E23E55" w:rsidRPr="00D41D3D">
        <w:rPr>
          <w:rFonts w:eastAsia="Calibri"/>
          <w:sz w:val="18"/>
          <w:szCs w:val="18"/>
        </w:rPr>
        <w:t>vadlīnij</w:t>
      </w:r>
      <w:r w:rsidR="00D41D3D">
        <w:rPr>
          <w:rFonts w:eastAsia="Calibri"/>
          <w:sz w:val="18"/>
          <w:szCs w:val="18"/>
        </w:rPr>
        <w:t>as. Skat.</w:t>
      </w:r>
      <w:r w:rsidR="00E23E55">
        <w:rPr>
          <w:rFonts w:eastAsia="Calibri"/>
          <w:sz w:val="18"/>
          <w:szCs w:val="18"/>
        </w:rPr>
        <w:t xml:space="preserve"> </w:t>
      </w:r>
      <w:hyperlink r:id="rId11" w:history="1">
        <w:r w:rsidRPr="009F324E">
          <w:rPr>
            <w:rStyle w:val="Hyperlink"/>
            <w:sz w:val="18"/>
            <w:szCs w:val="18"/>
          </w:rPr>
          <w:t>https://delna.lv/wp-content/uploads/2021/11/DELNA-Open-Business-VADLINIJAS-2021.pdf</w:t>
        </w:r>
      </w:hyperlink>
      <w:r w:rsidRPr="009F324E">
        <w:rPr>
          <w:sz w:val="18"/>
          <w:szCs w:val="18"/>
        </w:rPr>
        <w:t xml:space="preserve"> </w:t>
      </w:r>
    </w:p>
  </w:footnote>
  <w:footnote w:id="15">
    <w:p w14:paraId="77B7CCD4" w14:textId="11A07CE2" w:rsidR="003E3585" w:rsidRPr="009C1A1E" w:rsidRDefault="003E3585" w:rsidP="005B70A5">
      <w:pPr>
        <w:pStyle w:val="FootnoteText"/>
        <w:spacing w:before="0"/>
        <w:jc w:val="left"/>
        <w:rPr>
          <w:sz w:val="16"/>
          <w:szCs w:val="16"/>
        </w:rPr>
      </w:pPr>
      <w:r w:rsidRPr="009F324E">
        <w:rPr>
          <w:rStyle w:val="FootnoteReference"/>
          <w:sz w:val="18"/>
          <w:szCs w:val="18"/>
        </w:rPr>
        <w:footnoteRef/>
      </w:r>
      <w:r w:rsidRPr="009F324E">
        <w:rPr>
          <w:sz w:val="18"/>
          <w:szCs w:val="18"/>
        </w:rPr>
        <w:t xml:space="preserve"> </w:t>
      </w:r>
      <w:r w:rsidR="00A85942" w:rsidRPr="00E23E55">
        <w:rPr>
          <w:sz w:val="18"/>
          <w:szCs w:val="18"/>
        </w:rPr>
        <w:t xml:space="preserve">Korporatīvās pārvaldības kodekss. </w:t>
      </w:r>
      <w:r w:rsidR="00D41D3D">
        <w:rPr>
          <w:sz w:val="18"/>
          <w:szCs w:val="18"/>
        </w:rPr>
        <w:t>Skat.</w:t>
      </w:r>
      <w:r w:rsidR="00A85942" w:rsidRPr="00D41D3D">
        <w:rPr>
          <w:sz w:val="18"/>
          <w:szCs w:val="18"/>
        </w:rPr>
        <w:t xml:space="preserve"> </w:t>
      </w:r>
      <w:hyperlink r:id="rId12" w:history="1">
        <w:r w:rsidR="00A85942" w:rsidRPr="00D41D3D">
          <w:rPr>
            <w:rStyle w:val="Hyperlink"/>
            <w:sz w:val="18"/>
            <w:szCs w:val="18"/>
          </w:rPr>
          <w:t>https://www.tm.gov.lv/sites/tm/files/media_file/korporativas-parvaldibas-kodekss_0.pdf</w:t>
        </w:r>
      </w:hyperlink>
      <w:r w:rsidR="00A85942" w:rsidRPr="00E23E55">
        <w:rPr>
          <w:sz w:val="18"/>
          <w:szCs w:val="18"/>
        </w:rPr>
        <w:t xml:space="preserve">  </w:t>
      </w:r>
    </w:p>
  </w:footnote>
</w:footnotes>
</file>

<file path=word/intelligence2.xml><?xml version="1.0" encoding="utf-8"?>
<int2:intelligence xmlns:int2="http://schemas.microsoft.com/office/intelligence/2020/intelligence" xmlns:oel="http://schemas.microsoft.com/office/2019/extlst">
  <int2:observations>
    <int2:textHash int2:hashCode="9gyREYyOLg5ZIA" int2:id="KoqkiGmy">
      <int2:state int2:value="Rejected" int2:type="AugLoop_Text_Critique"/>
    </int2:textHash>
    <int2:textHash int2:hashCode="/k1XUwV+gbypJn" int2:id="Wd9CLG61">
      <int2:state int2:value="Rejected" int2:type="AugLoop_Text_Critique"/>
    </int2:textHash>
    <int2:textHash int2:hashCode="zs28TvR05hiTdg" int2:id="qpO612Pe">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D23FC"/>
    <w:multiLevelType w:val="hybridMultilevel"/>
    <w:tmpl w:val="45AC445A"/>
    <w:lvl w:ilvl="0" w:tplc="599C2440">
      <w:start w:val="1"/>
      <w:numFmt w:val="bullet"/>
      <w:lvlText w:val=""/>
      <w:lvlJc w:val="left"/>
      <w:pPr>
        <w:ind w:left="1080" w:hanging="360"/>
      </w:pPr>
      <w:rPr>
        <w:rFonts w:ascii="Symbol" w:hAnsi="Symbol" w:hint="default"/>
        <w:color w:val="A6A6A6" w:themeColor="background1" w:themeShade="A6"/>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 w15:restartNumberingAfterBreak="0">
    <w:nsid w:val="02DB3BE3"/>
    <w:multiLevelType w:val="multilevel"/>
    <w:tmpl w:val="62FCF46C"/>
    <w:lvl w:ilvl="0">
      <w:start w:val="1"/>
      <w:numFmt w:val="bullet"/>
      <w:lvlText w:val=""/>
      <w:lvlJc w:val="left"/>
      <w:pPr>
        <w:ind w:left="566" w:hanging="283"/>
      </w:pPr>
      <w:rPr>
        <w:rFonts w:ascii="Symbol" w:hAnsi="Symbol" w:hint="default"/>
        <w:color w:val="002E6D"/>
        <w:u w:val="none" w:color="FFFFFF" w:themeColor="background1"/>
      </w:rPr>
    </w:lvl>
    <w:lvl w:ilvl="1">
      <w:start w:val="1"/>
      <w:numFmt w:val="bullet"/>
      <w:lvlText w:val="-"/>
      <w:lvlJc w:val="left"/>
      <w:pPr>
        <w:ind w:left="1581" w:hanging="360"/>
      </w:pPr>
      <w:rPr>
        <w:u w:val="none"/>
      </w:rPr>
    </w:lvl>
    <w:lvl w:ilvl="2">
      <w:start w:val="1"/>
      <w:numFmt w:val="bullet"/>
      <w:lvlText w:val="-"/>
      <w:lvlJc w:val="left"/>
      <w:pPr>
        <w:ind w:left="2301" w:hanging="360"/>
      </w:pPr>
      <w:rPr>
        <w:u w:val="none"/>
      </w:rPr>
    </w:lvl>
    <w:lvl w:ilvl="3">
      <w:start w:val="1"/>
      <w:numFmt w:val="bullet"/>
      <w:lvlText w:val="-"/>
      <w:lvlJc w:val="left"/>
      <w:pPr>
        <w:ind w:left="3021" w:hanging="360"/>
      </w:pPr>
      <w:rPr>
        <w:u w:val="none"/>
      </w:rPr>
    </w:lvl>
    <w:lvl w:ilvl="4">
      <w:start w:val="1"/>
      <w:numFmt w:val="bullet"/>
      <w:lvlText w:val="-"/>
      <w:lvlJc w:val="left"/>
      <w:pPr>
        <w:ind w:left="3741" w:hanging="360"/>
      </w:pPr>
      <w:rPr>
        <w:u w:val="none"/>
      </w:rPr>
    </w:lvl>
    <w:lvl w:ilvl="5">
      <w:start w:val="1"/>
      <w:numFmt w:val="bullet"/>
      <w:lvlText w:val="-"/>
      <w:lvlJc w:val="left"/>
      <w:pPr>
        <w:ind w:left="4461" w:hanging="360"/>
      </w:pPr>
      <w:rPr>
        <w:u w:val="none"/>
      </w:rPr>
    </w:lvl>
    <w:lvl w:ilvl="6">
      <w:start w:val="1"/>
      <w:numFmt w:val="bullet"/>
      <w:lvlText w:val="-"/>
      <w:lvlJc w:val="left"/>
      <w:pPr>
        <w:ind w:left="5181" w:hanging="360"/>
      </w:pPr>
      <w:rPr>
        <w:u w:val="none"/>
      </w:rPr>
    </w:lvl>
    <w:lvl w:ilvl="7">
      <w:start w:val="1"/>
      <w:numFmt w:val="bullet"/>
      <w:lvlText w:val="-"/>
      <w:lvlJc w:val="left"/>
      <w:pPr>
        <w:ind w:left="5901" w:hanging="360"/>
      </w:pPr>
      <w:rPr>
        <w:u w:val="none"/>
      </w:rPr>
    </w:lvl>
    <w:lvl w:ilvl="8">
      <w:start w:val="1"/>
      <w:numFmt w:val="bullet"/>
      <w:lvlText w:val="-"/>
      <w:lvlJc w:val="left"/>
      <w:pPr>
        <w:ind w:left="6621" w:hanging="360"/>
      </w:pPr>
      <w:rPr>
        <w:u w:val="none"/>
      </w:rPr>
    </w:lvl>
  </w:abstractNum>
  <w:abstractNum w:abstractNumId="2" w15:restartNumberingAfterBreak="0">
    <w:nsid w:val="05B51038"/>
    <w:multiLevelType w:val="hybridMultilevel"/>
    <w:tmpl w:val="7C4C0C3A"/>
    <w:lvl w:ilvl="0" w:tplc="5266AC90">
      <w:numFmt w:val="bullet"/>
      <w:lvlText w:val="•"/>
      <w:lvlJc w:val="left"/>
      <w:pPr>
        <w:ind w:left="1080" w:hanging="720"/>
      </w:pPr>
      <w:rPr>
        <w:rFonts w:ascii="Arial" w:eastAsia="Arial"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7B8E985"/>
    <w:multiLevelType w:val="hybridMultilevel"/>
    <w:tmpl w:val="FFFFFFFF"/>
    <w:lvl w:ilvl="0" w:tplc="809A2174">
      <w:start w:val="1"/>
      <w:numFmt w:val="bullet"/>
      <w:lvlText w:val=""/>
      <w:lvlJc w:val="left"/>
      <w:pPr>
        <w:ind w:left="720" w:hanging="360"/>
      </w:pPr>
      <w:rPr>
        <w:rFonts w:ascii="Symbol" w:hAnsi="Symbol" w:hint="default"/>
      </w:rPr>
    </w:lvl>
    <w:lvl w:ilvl="1" w:tplc="C3C88C6A">
      <w:start w:val="1"/>
      <w:numFmt w:val="bullet"/>
      <w:lvlText w:val="o"/>
      <w:lvlJc w:val="left"/>
      <w:pPr>
        <w:ind w:left="1440" w:hanging="360"/>
      </w:pPr>
      <w:rPr>
        <w:rFonts w:ascii="Courier New" w:hAnsi="Courier New" w:hint="default"/>
      </w:rPr>
    </w:lvl>
    <w:lvl w:ilvl="2" w:tplc="21121DD4">
      <w:start w:val="1"/>
      <w:numFmt w:val="bullet"/>
      <w:lvlText w:val=""/>
      <w:lvlJc w:val="left"/>
      <w:pPr>
        <w:ind w:left="2160" w:hanging="360"/>
      </w:pPr>
      <w:rPr>
        <w:rFonts w:ascii="Wingdings" w:hAnsi="Wingdings" w:hint="default"/>
      </w:rPr>
    </w:lvl>
    <w:lvl w:ilvl="3" w:tplc="943079A2">
      <w:start w:val="1"/>
      <w:numFmt w:val="bullet"/>
      <w:lvlText w:val=""/>
      <w:lvlJc w:val="left"/>
      <w:pPr>
        <w:ind w:left="2880" w:hanging="360"/>
      </w:pPr>
      <w:rPr>
        <w:rFonts w:ascii="Symbol" w:hAnsi="Symbol" w:hint="default"/>
      </w:rPr>
    </w:lvl>
    <w:lvl w:ilvl="4" w:tplc="AA3C4FDA">
      <w:start w:val="1"/>
      <w:numFmt w:val="bullet"/>
      <w:lvlText w:val="o"/>
      <w:lvlJc w:val="left"/>
      <w:pPr>
        <w:ind w:left="3600" w:hanging="360"/>
      </w:pPr>
      <w:rPr>
        <w:rFonts w:ascii="Courier New" w:hAnsi="Courier New" w:hint="default"/>
      </w:rPr>
    </w:lvl>
    <w:lvl w:ilvl="5" w:tplc="BC1C12CC">
      <w:start w:val="1"/>
      <w:numFmt w:val="bullet"/>
      <w:lvlText w:val=""/>
      <w:lvlJc w:val="left"/>
      <w:pPr>
        <w:ind w:left="4320" w:hanging="360"/>
      </w:pPr>
      <w:rPr>
        <w:rFonts w:ascii="Wingdings" w:hAnsi="Wingdings" w:hint="default"/>
      </w:rPr>
    </w:lvl>
    <w:lvl w:ilvl="6" w:tplc="7D802968">
      <w:start w:val="1"/>
      <w:numFmt w:val="bullet"/>
      <w:lvlText w:val=""/>
      <w:lvlJc w:val="left"/>
      <w:pPr>
        <w:ind w:left="5040" w:hanging="360"/>
      </w:pPr>
      <w:rPr>
        <w:rFonts w:ascii="Symbol" w:hAnsi="Symbol" w:hint="default"/>
      </w:rPr>
    </w:lvl>
    <w:lvl w:ilvl="7" w:tplc="C87A75E8">
      <w:start w:val="1"/>
      <w:numFmt w:val="bullet"/>
      <w:lvlText w:val="o"/>
      <w:lvlJc w:val="left"/>
      <w:pPr>
        <w:ind w:left="5760" w:hanging="360"/>
      </w:pPr>
      <w:rPr>
        <w:rFonts w:ascii="Courier New" w:hAnsi="Courier New" w:hint="default"/>
      </w:rPr>
    </w:lvl>
    <w:lvl w:ilvl="8" w:tplc="A706259E">
      <w:start w:val="1"/>
      <w:numFmt w:val="bullet"/>
      <w:lvlText w:val=""/>
      <w:lvlJc w:val="left"/>
      <w:pPr>
        <w:ind w:left="6480" w:hanging="360"/>
      </w:pPr>
      <w:rPr>
        <w:rFonts w:ascii="Wingdings" w:hAnsi="Wingdings" w:hint="default"/>
      </w:rPr>
    </w:lvl>
  </w:abstractNum>
  <w:abstractNum w:abstractNumId="4" w15:restartNumberingAfterBreak="0">
    <w:nsid w:val="085C5E43"/>
    <w:multiLevelType w:val="hybridMultilevel"/>
    <w:tmpl w:val="21D2C32A"/>
    <w:lvl w:ilvl="0" w:tplc="9580DD68">
      <w:start w:val="1"/>
      <w:numFmt w:val="upperRoman"/>
      <w:lvlText w:val="%1."/>
      <w:lvlJc w:val="left"/>
      <w:pPr>
        <w:ind w:left="644" w:hanging="360"/>
      </w:pPr>
      <w:rPr>
        <w:rFonts w:ascii="Arial" w:hAnsi="Arial" w:hint="default"/>
        <w:b/>
        <w:i w:val="0"/>
        <w:sz w:val="20"/>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5" w15:restartNumberingAfterBreak="0">
    <w:nsid w:val="08B370ED"/>
    <w:multiLevelType w:val="hybridMultilevel"/>
    <w:tmpl w:val="FB28CD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A09252F"/>
    <w:multiLevelType w:val="hybridMultilevel"/>
    <w:tmpl w:val="45A2A4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C216D45"/>
    <w:multiLevelType w:val="multilevel"/>
    <w:tmpl w:val="C7442E10"/>
    <w:lvl w:ilvl="0">
      <w:start w:val="1"/>
      <w:numFmt w:val="bullet"/>
      <w:lvlText w:val=""/>
      <w:lvlJc w:val="left"/>
      <w:pPr>
        <w:ind w:left="-1440" w:hanging="360"/>
      </w:pPr>
      <w:rPr>
        <w:rFonts w:ascii="Symbol" w:hAnsi="Symbol" w:hint="default"/>
        <w:color w:val="002E6D"/>
        <w:u w:val="none" w:color="FFFFFF" w:themeColor="background1"/>
      </w:rPr>
    </w:lvl>
    <w:lvl w:ilvl="1">
      <w:start w:val="1"/>
      <w:numFmt w:val="bullet"/>
      <w:lvlText w:val="○"/>
      <w:lvlJc w:val="left"/>
      <w:pPr>
        <w:ind w:left="-720" w:hanging="360"/>
      </w:pPr>
      <w:rPr>
        <w:u w:val="none"/>
      </w:rPr>
    </w:lvl>
    <w:lvl w:ilvl="2">
      <w:start w:val="1"/>
      <w:numFmt w:val="bullet"/>
      <w:lvlText w:val="■"/>
      <w:lvlJc w:val="left"/>
      <w:pPr>
        <w:ind w:left="0" w:hanging="360"/>
      </w:pPr>
      <w:rPr>
        <w:u w:val="none"/>
      </w:rPr>
    </w:lvl>
    <w:lvl w:ilvl="3">
      <w:start w:val="1"/>
      <w:numFmt w:val="bullet"/>
      <w:lvlText w:val="●"/>
      <w:lvlJc w:val="left"/>
      <w:pPr>
        <w:ind w:left="720" w:hanging="360"/>
      </w:pPr>
      <w:rPr>
        <w:u w:val="none"/>
      </w:rPr>
    </w:lvl>
    <w:lvl w:ilvl="4">
      <w:start w:val="1"/>
      <w:numFmt w:val="bullet"/>
      <w:lvlText w:val="○"/>
      <w:lvlJc w:val="left"/>
      <w:pPr>
        <w:ind w:left="1440" w:hanging="360"/>
      </w:pPr>
      <w:rPr>
        <w:u w:val="none"/>
      </w:rPr>
    </w:lvl>
    <w:lvl w:ilvl="5">
      <w:start w:val="1"/>
      <w:numFmt w:val="bullet"/>
      <w:lvlText w:val="■"/>
      <w:lvlJc w:val="left"/>
      <w:pPr>
        <w:ind w:left="2160" w:hanging="360"/>
      </w:pPr>
      <w:rPr>
        <w:u w:val="none"/>
      </w:rPr>
    </w:lvl>
    <w:lvl w:ilvl="6">
      <w:start w:val="1"/>
      <w:numFmt w:val="bullet"/>
      <w:lvlText w:val="●"/>
      <w:lvlJc w:val="left"/>
      <w:pPr>
        <w:ind w:left="2880" w:hanging="360"/>
      </w:pPr>
      <w:rPr>
        <w:u w:val="none"/>
      </w:rPr>
    </w:lvl>
    <w:lvl w:ilvl="7">
      <w:start w:val="1"/>
      <w:numFmt w:val="bullet"/>
      <w:lvlText w:val="○"/>
      <w:lvlJc w:val="left"/>
      <w:pPr>
        <w:ind w:left="3600" w:hanging="360"/>
      </w:pPr>
      <w:rPr>
        <w:u w:val="none"/>
      </w:rPr>
    </w:lvl>
    <w:lvl w:ilvl="8">
      <w:start w:val="1"/>
      <w:numFmt w:val="bullet"/>
      <w:lvlText w:val="■"/>
      <w:lvlJc w:val="left"/>
      <w:pPr>
        <w:ind w:left="4320" w:hanging="360"/>
      </w:pPr>
      <w:rPr>
        <w:u w:val="none"/>
      </w:rPr>
    </w:lvl>
  </w:abstractNum>
  <w:abstractNum w:abstractNumId="8" w15:restartNumberingAfterBreak="0">
    <w:nsid w:val="15690644"/>
    <w:multiLevelType w:val="hybridMultilevel"/>
    <w:tmpl w:val="DBCEE848"/>
    <w:lvl w:ilvl="0" w:tplc="BFE65B0E">
      <w:start w:val="1"/>
      <w:numFmt w:val="bullet"/>
      <w:lvlText w:val=""/>
      <w:lvlJc w:val="left"/>
      <w:pPr>
        <w:ind w:left="1080" w:hanging="360"/>
      </w:pPr>
      <w:rPr>
        <w:rFonts w:ascii="Symbol" w:hAnsi="Symbol" w:hint="default"/>
        <w:color w:val="002E6D"/>
        <w:u w:color="FFFFFF" w:themeColor="background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2159155F"/>
    <w:multiLevelType w:val="hybridMultilevel"/>
    <w:tmpl w:val="170A51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2CD4311"/>
    <w:multiLevelType w:val="hybridMultilevel"/>
    <w:tmpl w:val="6EDC616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40D3B18"/>
    <w:multiLevelType w:val="hybridMultilevel"/>
    <w:tmpl w:val="9976A964"/>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2" w15:restartNumberingAfterBreak="0">
    <w:nsid w:val="26BE1344"/>
    <w:multiLevelType w:val="hybridMultilevel"/>
    <w:tmpl w:val="B9043C9A"/>
    <w:lvl w:ilvl="0" w:tplc="BFE65B0E">
      <w:start w:val="1"/>
      <w:numFmt w:val="bullet"/>
      <w:lvlText w:val=""/>
      <w:lvlJc w:val="left"/>
      <w:pPr>
        <w:ind w:left="720" w:hanging="360"/>
      </w:pPr>
      <w:rPr>
        <w:rFonts w:ascii="Symbol" w:hAnsi="Symbol" w:hint="default"/>
        <w:color w:val="002E6D"/>
        <w:u w:color="FFFFFF" w:themeColor="background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EE40C47"/>
    <w:multiLevelType w:val="hybridMultilevel"/>
    <w:tmpl w:val="53601D50"/>
    <w:lvl w:ilvl="0" w:tplc="599C2440">
      <w:start w:val="1"/>
      <w:numFmt w:val="bullet"/>
      <w:lvlText w:val=""/>
      <w:lvlJc w:val="left"/>
      <w:pPr>
        <w:ind w:left="720" w:hanging="360"/>
      </w:pPr>
      <w:rPr>
        <w:rFonts w:ascii="Symbol" w:hAnsi="Symbol" w:hint="default"/>
        <w:color w:val="A6A6A6" w:themeColor="background1" w:themeShade="A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3F15C89"/>
    <w:multiLevelType w:val="multilevel"/>
    <w:tmpl w:val="6AE8B9EE"/>
    <w:lvl w:ilvl="0">
      <w:start w:val="1"/>
      <w:numFmt w:val="bullet"/>
      <w:lvlText w:val="●"/>
      <w:lvlJc w:val="left"/>
      <w:pPr>
        <w:ind w:left="720" w:hanging="360"/>
      </w:pPr>
      <w:rPr>
        <w:color w:val="CCCCC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54F4540"/>
    <w:multiLevelType w:val="multilevel"/>
    <w:tmpl w:val="C2BC2F6C"/>
    <w:lvl w:ilvl="0">
      <w:start w:val="1"/>
      <w:numFmt w:val="decimal"/>
      <w:lvlText w:val="%1."/>
      <w:lvlJc w:val="left"/>
      <w:pPr>
        <w:ind w:left="720" w:hanging="360"/>
      </w:pPr>
      <w:rPr>
        <w:b w:val="0"/>
        <w:bCs w:val="0"/>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6D55636"/>
    <w:multiLevelType w:val="hybridMultilevel"/>
    <w:tmpl w:val="0B865752"/>
    <w:lvl w:ilvl="0" w:tplc="04260001">
      <w:start w:val="1"/>
      <w:numFmt w:val="bullet"/>
      <w:lvlText w:val=""/>
      <w:lvlJc w:val="left"/>
      <w:pPr>
        <w:ind w:left="1080" w:hanging="360"/>
      </w:pPr>
      <w:rPr>
        <w:rFonts w:ascii="Symbol" w:hAnsi="Symbol" w:hint="default"/>
        <w:color w:val="A6A6A6" w:themeColor="background1" w:themeShade="A6"/>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7" w15:restartNumberingAfterBreak="0">
    <w:nsid w:val="39DF50BB"/>
    <w:multiLevelType w:val="hybridMultilevel"/>
    <w:tmpl w:val="C30E6FAA"/>
    <w:lvl w:ilvl="0" w:tplc="04260001">
      <w:start w:val="1"/>
      <w:numFmt w:val="bullet"/>
      <w:lvlText w:val=""/>
      <w:lvlJc w:val="left"/>
      <w:pPr>
        <w:ind w:left="773" w:hanging="360"/>
      </w:pPr>
      <w:rPr>
        <w:rFonts w:ascii="Symbol" w:hAnsi="Symbol" w:hint="default"/>
      </w:rPr>
    </w:lvl>
    <w:lvl w:ilvl="1" w:tplc="04260003" w:tentative="1">
      <w:start w:val="1"/>
      <w:numFmt w:val="bullet"/>
      <w:lvlText w:val="o"/>
      <w:lvlJc w:val="left"/>
      <w:pPr>
        <w:ind w:left="1493" w:hanging="360"/>
      </w:pPr>
      <w:rPr>
        <w:rFonts w:ascii="Courier New" w:hAnsi="Courier New" w:cs="Courier New" w:hint="default"/>
      </w:rPr>
    </w:lvl>
    <w:lvl w:ilvl="2" w:tplc="04260005" w:tentative="1">
      <w:start w:val="1"/>
      <w:numFmt w:val="bullet"/>
      <w:lvlText w:val=""/>
      <w:lvlJc w:val="left"/>
      <w:pPr>
        <w:ind w:left="2213" w:hanging="360"/>
      </w:pPr>
      <w:rPr>
        <w:rFonts w:ascii="Wingdings" w:hAnsi="Wingdings" w:hint="default"/>
      </w:rPr>
    </w:lvl>
    <w:lvl w:ilvl="3" w:tplc="04260001" w:tentative="1">
      <w:start w:val="1"/>
      <w:numFmt w:val="bullet"/>
      <w:lvlText w:val=""/>
      <w:lvlJc w:val="left"/>
      <w:pPr>
        <w:ind w:left="2933" w:hanging="360"/>
      </w:pPr>
      <w:rPr>
        <w:rFonts w:ascii="Symbol" w:hAnsi="Symbol" w:hint="default"/>
      </w:rPr>
    </w:lvl>
    <w:lvl w:ilvl="4" w:tplc="04260003" w:tentative="1">
      <w:start w:val="1"/>
      <w:numFmt w:val="bullet"/>
      <w:lvlText w:val="o"/>
      <w:lvlJc w:val="left"/>
      <w:pPr>
        <w:ind w:left="3653" w:hanging="360"/>
      </w:pPr>
      <w:rPr>
        <w:rFonts w:ascii="Courier New" w:hAnsi="Courier New" w:cs="Courier New" w:hint="default"/>
      </w:rPr>
    </w:lvl>
    <w:lvl w:ilvl="5" w:tplc="04260005" w:tentative="1">
      <w:start w:val="1"/>
      <w:numFmt w:val="bullet"/>
      <w:lvlText w:val=""/>
      <w:lvlJc w:val="left"/>
      <w:pPr>
        <w:ind w:left="4373" w:hanging="360"/>
      </w:pPr>
      <w:rPr>
        <w:rFonts w:ascii="Wingdings" w:hAnsi="Wingdings" w:hint="default"/>
      </w:rPr>
    </w:lvl>
    <w:lvl w:ilvl="6" w:tplc="04260001" w:tentative="1">
      <w:start w:val="1"/>
      <w:numFmt w:val="bullet"/>
      <w:lvlText w:val=""/>
      <w:lvlJc w:val="left"/>
      <w:pPr>
        <w:ind w:left="5093" w:hanging="360"/>
      </w:pPr>
      <w:rPr>
        <w:rFonts w:ascii="Symbol" w:hAnsi="Symbol" w:hint="default"/>
      </w:rPr>
    </w:lvl>
    <w:lvl w:ilvl="7" w:tplc="04260003" w:tentative="1">
      <w:start w:val="1"/>
      <w:numFmt w:val="bullet"/>
      <w:lvlText w:val="o"/>
      <w:lvlJc w:val="left"/>
      <w:pPr>
        <w:ind w:left="5813" w:hanging="360"/>
      </w:pPr>
      <w:rPr>
        <w:rFonts w:ascii="Courier New" w:hAnsi="Courier New" w:cs="Courier New" w:hint="default"/>
      </w:rPr>
    </w:lvl>
    <w:lvl w:ilvl="8" w:tplc="04260005" w:tentative="1">
      <w:start w:val="1"/>
      <w:numFmt w:val="bullet"/>
      <w:lvlText w:val=""/>
      <w:lvlJc w:val="left"/>
      <w:pPr>
        <w:ind w:left="6533" w:hanging="360"/>
      </w:pPr>
      <w:rPr>
        <w:rFonts w:ascii="Wingdings" w:hAnsi="Wingdings" w:hint="default"/>
      </w:rPr>
    </w:lvl>
  </w:abstractNum>
  <w:abstractNum w:abstractNumId="18" w15:restartNumberingAfterBreak="0">
    <w:nsid w:val="3DCF792F"/>
    <w:multiLevelType w:val="hybridMultilevel"/>
    <w:tmpl w:val="806ADC30"/>
    <w:lvl w:ilvl="0" w:tplc="599C2440">
      <w:start w:val="1"/>
      <w:numFmt w:val="bullet"/>
      <w:lvlText w:val=""/>
      <w:lvlJc w:val="left"/>
      <w:pPr>
        <w:ind w:left="720" w:hanging="360"/>
      </w:pPr>
      <w:rPr>
        <w:rFonts w:ascii="Symbol" w:hAnsi="Symbol" w:hint="default"/>
        <w:color w:val="A6A6A6" w:themeColor="background1" w:themeShade="A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426976D4"/>
    <w:multiLevelType w:val="multilevel"/>
    <w:tmpl w:val="D1703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39F6480"/>
    <w:multiLevelType w:val="hybridMultilevel"/>
    <w:tmpl w:val="BF5A5682"/>
    <w:lvl w:ilvl="0" w:tplc="BFE65B0E">
      <w:start w:val="1"/>
      <w:numFmt w:val="bullet"/>
      <w:lvlText w:val=""/>
      <w:lvlJc w:val="left"/>
      <w:pPr>
        <w:ind w:left="720" w:hanging="360"/>
      </w:pPr>
      <w:rPr>
        <w:rFonts w:ascii="Symbol" w:hAnsi="Symbol" w:hint="default"/>
        <w:color w:val="002E6D"/>
        <w:u w:color="FFFFFF" w:themeColor="background1"/>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475716D2"/>
    <w:multiLevelType w:val="multilevel"/>
    <w:tmpl w:val="60EA6A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575562"/>
    <w:multiLevelType w:val="hybridMultilevel"/>
    <w:tmpl w:val="5CF6B678"/>
    <w:lvl w:ilvl="0" w:tplc="599C2440">
      <w:start w:val="1"/>
      <w:numFmt w:val="bullet"/>
      <w:lvlText w:val=""/>
      <w:lvlJc w:val="left"/>
      <w:pPr>
        <w:ind w:left="1080" w:hanging="360"/>
      </w:pPr>
      <w:rPr>
        <w:rFonts w:ascii="Symbol" w:hAnsi="Symbol" w:hint="default"/>
        <w:color w:val="A6A6A6" w:themeColor="background1" w:themeShade="A6"/>
        <w:u w:color="002E6D"/>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4B997D3E"/>
    <w:multiLevelType w:val="multilevel"/>
    <w:tmpl w:val="26C0E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D376D08"/>
    <w:multiLevelType w:val="hybridMultilevel"/>
    <w:tmpl w:val="30FED750"/>
    <w:lvl w:ilvl="0" w:tplc="BFE65B0E">
      <w:start w:val="1"/>
      <w:numFmt w:val="bullet"/>
      <w:lvlText w:val=""/>
      <w:lvlJc w:val="left"/>
      <w:pPr>
        <w:ind w:left="720" w:hanging="360"/>
      </w:pPr>
      <w:rPr>
        <w:rFonts w:ascii="Symbol" w:hAnsi="Symbol" w:hint="default"/>
        <w:color w:val="002E6D"/>
        <w:u w:color="FFFFFF" w:themeColor="background1"/>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548E1AE9"/>
    <w:multiLevelType w:val="multilevel"/>
    <w:tmpl w:val="1B1EAEF6"/>
    <w:lvl w:ilvl="0">
      <w:start w:val="1"/>
      <w:numFmt w:val="bullet"/>
      <w:lvlText w:val=""/>
      <w:lvlJc w:val="left"/>
      <w:pPr>
        <w:ind w:left="708" w:hanging="283"/>
      </w:pPr>
      <w:rPr>
        <w:rFonts w:ascii="Symbol" w:hAnsi="Symbol" w:hint="default"/>
        <w:color w:val="A6A6A6" w:themeColor="background1" w:themeShade="A6"/>
        <w:u w:val="none"/>
      </w:rPr>
    </w:lvl>
    <w:lvl w:ilvl="1">
      <w:start w:val="1"/>
      <w:numFmt w:val="bullet"/>
      <w:lvlText w:val="-"/>
      <w:lvlJc w:val="left"/>
      <w:pPr>
        <w:ind w:left="1723" w:hanging="360"/>
      </w:pPr>
      <w:rPr>
        <w:u w:val="none"/>
      </w:rPr>
    </w:lvl>
    <w:lvl w:ilvl="2">
      <w:start w:val="1"/>
      <w:numFmt w:val="bullet"/>
      <w:lvlText w:val="-"/>
      <w:lvlJc w:val="left"/>
      <w:pPr>
        <w:ind w:left="2443" w:hanging="360"/>
      </w:pPr>
      <w:rPr>
        <w:u w:val="none"/>
      </w:rPr>
    </w:lvl>
    <w:lvl w:ilvl="3">
      <w:start w:val="1"/>
      <w:numFmt w:val="bullet"/>
      <w:lvlText w:val="-"/>
      <w:lvlJc w:val="left"/>
      <w:pPr>
        <w:ind w:left="3163" w:hanging="360"/>
      </w:pPr>
      <w:rPr>
        <w:u w:val="none"/>
      </w:rPr>
    </w:lvl>
    <w:lvl w:ilvl="4">
      <w:start w:val="1"/>
      <w:numFmt w:val="bullet"/>
      <w:lvlText w:val="-"/>
      <w:lvlJc w:val="left"/>
      <w:pPr>
        <w:ind w:left="3883" w:hanging="360"/>
      </w:pPr>
      <w:rPr>
        <w:u w:val="none"/>
      </w:rPr>
    </w:lvl>
    <w:lvl w:ilvl="5">
      <w:start w:val="1"/>
      <w:numFmt w:val="bullet"/>
      <w:lvlText w:val="-"/>
      <w:lvlJc w:val="left"/>
      <w:pPr>
        <w:ind w:left="4603" w:hanging="360"/>
      </w:pPr>
      <w:rPr>
        <w:u w:val="none"/>
      </w:rPr>
    </w:lvl>
    <w:lvl w:ilvl="6">
      <w:start w:val="1"/>
      <w:numFmt w:val="bullet"/>
      <w:lvlText w:val="-"/>
      <w:lvlJc w:val="left"/>
      <w:pPr>
        <w:ind w:left="5323" w:hanging="360"/>
      </w:pPr>
      <w:rPr>
        <w:u w:val="none"/>
      </w:rPr>
    </w:lvl>
    <w:lvl w:ilvl="7">
      <w:start w:val="1"/>
      <w:numFmt w:val="bullet"/>
      <w:lvlText w:val="-"/>
      <w:lvlJc w:val="left"/>
      <w:pPr>
        <w:ind w:left="6043" w:hanging="360"/>
      </w:pPr>
      <w:rPr>
        <w:u w:val="none"/>
      </w:rPr>
    </w:lvl>
    <w:lvl w:ilvl="8">
      <w:start w:val="1"/>
      <w:numFmt w:val="bullet"/>
      <w:lvlText w:val="-"/>
      <w:lvlJc w:val="left"/>
      <w:pPr>
        <w:ind w:left="6763" w:hanging="360"/>
      </w:pPr>
      <w:rPr>
        <w:u w:val="none"/>
      </w:rPr>
    </w:lvl>
  </w:abstractNum>
  <w:abstractNum w:abstractNumId="26" w15:restartNumberingAfterBreak="0">
    <w:nsid w:val="55A90DB8"/>
    <w:multiLevelType w:val="hybridMultilevel"/>
    <w:tmpl w:val="69E62F72"/>
    <w:lvl w:ilvl="0" w:tplc="2BEC5D06">
      <w:start w:val="1"/>
      <w:numFmt w:val="bullet"/>
      <w:lvlText w:val=""/>
      <w:lvlJc w:val="left"/>
      <w:pPr>
        <w:ind w:left="1080" w:hanging="360"/>
      </w:pPr>
      <w:rPr>
        <w:rFonts w:ascii="Symbol" w:hAnsi="Symbol" w:hint="default"/>
        <w:color w:val="A6A6A6" w:themeColor="background1" w:themeShade="A6"/>
        <w:u w:color="002E6D"/>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57827199"/>
    <w:multiLevelType w:val="hybridMultilevel"/>
    <w:tmpl w:val="7C7E742C"/>
    <w:lvl w:ilvl="0" w:tplc="2C4CBDDE">
      <w:start w:val="1"/>
      <w:numFmt w:val="decimal"/>
      <w:lvlText w:val="%1."/>
      <w:lvlJc w:val="left"/>
      <w:pPr>
        <w:ind w:left="1020" w:hanging="360"/>
      </w:pPr>
    </w:lvl>
    <w:lvl w:ilvl="1" w:tplc="6C1E46D6">
      <w:start w:val="1"/>
      <w:numFmt w:val="decimal"/>
      <w:lvlText w:val="%2."/>
      <w:lvlJc w:val="left"/>
      <w:pPr>
        <w:ind w:left="1020" w:hanging="360"/>
      </w:pPr>
    </w:lvl>
    <w:lvl w:ilvl="2" w:tplc="0F022396">
      <w:start w:val="1"/>
      <w:numFmt w:val="decimal"/>
      <w:lvlText w:val="%3."/>
      <w:lvlJc w:val="left"/>
      <w:pPr>
        <w:ind w:left="1020" w:hanging="360"/>
      </w:pPr>
    </w:lvl>
    <w:lvl w:ilvl="3" w:tplc="AE78BD24">
      <w:start w:val="1"/>
      <w:numFmt w:val="decimal"/>
      <w:lvlText w:val="%4."/>
      <w:lvlJc w:val="left"/>
      <w:pPr>
        <w:ind w:left="1020" w:hanging="360"/>
      </w:pPr>
    </w:lvl>
    <w:lvl w:ilvl="4" w:tplc="AAAE5F68">
      <w:start w:val="1"/>
      <w:numFmt w:val="decimal"/>
      <w:lvlText w:val="%5."/>
      <w:lvlJc w:val="left"/>
      <w:pPr>
        <w:ind w:left="1020" w:hanging="360"/>
      </w:pPr>
    </w:lvl>
    <w:lvl w:ilvl="5" w:tplc="B1A6D894">
      <w:start w:val="1"/>
      <w:numFmt w:val="decimal"/>
      <w:lvlText w:val="%6."/>
      <w:lvlJc w:val="left"/>
      <w:pPr>
        <w:ind w:left="1020" w:hanging="360"/>
      </w:pPr>
    </w:lvl>
    <w:lvl w:ilvl="6" w:tplc="4112A122">
      <w:start w:val="1"/>
      <w:numFmt w:val="decimal"/>
      <w:lvlText w:val="%7."/>
      <w:lvlJc w:val="left"/>
      <w:pPr>
        <w:ind w:left="1020" w:hanging="360"/>
      </w:pPr>
    </w:lvl>
    <w:lvl w:ilvl="7" w:tplc="446688A8">
      <w:start w:val="1"/>
      <w:numFmt w:val="decimal"/>
      <w:lvlText w:val="%8."/>
      <w:lvlJc w:val="left"/>
      <w:pPr>
        <w:ind w:left="1020" w:hanging="360"/>
      </w:pPr>
    </w:lvl>
    <w:lvl w:ilvl="8" w:tplc="25BAD5D8">
      <w:start w:val="1"/>
      <w:numFmt w:val="decimal"/>
      <w:lvlText w:val="%9."/>
      <w:lvlJc w:val="left"/>
      <w:pPr>
        <w:ind w:left="1020" w:hanging="360"/>
      </w:pPr>
    </w:lvl>
  </w:abstractNum>
  <w:abstractNum w:abstractNumId="28" w15:restartNumberingAfterBreak="0">
    <w:nsid w:val="57F930DB"/>
    <w:multiLevelType w:val="hybridMultilevel"/>
    <w:tmpl w:val="025E0C2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59EC76B3"/>
    <w:multiLevelType w:val="hybridMultilevel"/>
    <w:tmpl w:val="5F243B38"/>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0" w15:restartNumberingAfterBreak="0">
    <w:nsid w:val="610536B3"/>
    <w:multiLevelType w:val="multilevel"/>
    <w:tmpl w:val="4BD6A3E0"/>
    <w:lvl w:ilvl="0">
      <w:start w:val="1"/>
      <w:numFmt w:val="bullet"/>
      <w:lvlText w:val=""/>
      <w:lvlJc w:val="left"/>
      <w:pPr>
        <w:ind w:left="720" w:hanging="360"/>
      </w:pPr>
      <w:rPr>
        <w:rFonts w:ascii="Symbol" w:hAnsi="Symbol" w:hint="default"/>
        <w:color w:val="A6A6A6" w:themeColor="background1" w:themeShade="A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18C728D"/>
    <w:multiLevelType w:val="hybridMultilevel"/>
    <w:tmpl w:val="9DCE8554"/>
    <w:lvl w:ilvl="0" w:tplc="599C2440">
      <w:start w:val="1"/>
      <w:numFmt w:val="bullet"/>
      <w:lvlText w:val=""/>
      <w:lvlJc w:val="left"/>
      <w:pPr>
        <w:ind w:left="720" w:hanging="360"/>
      </w:pPr>
      <w:rPr>
        <w:rFonts w:ascii="Symbol" w:hAnsi="Symbol" w:hint="default"/>
        <w:color w:val="A6A6A6" w:themeColor="background1" w:themeShade="A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63DB1DE0"/>
    <w:multiLevelType w:val="hybridMultilevel"/>
    <w:tmpl w:val="D236EEF8"/>
    <w:lvl w:ilvl="0" w:tplc="BFE65B0E">
      <w:start w:val="1"/>
      <w:numFmt w:val="bullet"/>
      <w:lvlText w:val=""/>
      <w:lvlJc w:val="left"/>
      <w:pPr>
        <w:ind w:left="720" w:hanging="360"/>
      </w:pPr>
      <w:rPr>
        <w:rFonts w:ascii="Symbol" w:hAnsi="Symbol" w:hint="default"/>
        <w:color w:val="002E6D"/>
        <w:u w:color="FFFFFF" w:themeColor="background1"/>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673063E9"/>
    <w:multiLevelType w:val="hybridMultilevel"/>
    <w:tmpl w:val="43CC52A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679F79F0"/>
    <w:multiLevelType w:val="hybridMultilevel"/>
    <w:tmpl w:val="6B1EB602"/>
    <w:lvl w:ilvl="0" w:tplc="599C2440">
      <w:start w:val="1"/>
      <w:numFmt w:val="bullet"/>
      <w:lvlText w:val=""/>
      <w:lvlJc w:val="left"/>
      <w:pPr>
        <w:ind w:left="720" w:hanging="360"/>
      </w:pPr>
      <w:rPr>
        <w:rFonts w:ascii="Symbol" w:hAnsi="Symbol" w:hint="default"/>
        <w:color w:val="A6A6A6" w:themeColor="background1" w:themeShade="A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67C961FB"/>
    <w:multiLevelType w:val="hybridMultilevel"/>
    <w:tmpl w:val="4B1AB9FA"/>
    <w:lvl w:ilvl="0" w:tplc="599C2440">
      <w:start w:val="1"/>
      <w:numFmt w:val="bullet"/>
      <w:lvlText w:val=""/>
      <w:lvlJc w:val="left"/>
      <w:pPr>
        <w:ind w:left="720" w:hanging="360"/>
      </w:pPr>
      <w:rPr>
        <w:rFonts w:ascii="Symbol" w:hAnsi="Symbol" w:hint="default"/>
        <w:color w:val="A6A6A6" w:themeColor="background1" w:themeShade="A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681F404D"/>
    <w:multiLevelType w:val="hybridMultilevel"/>
    <w:tmpl w:val="393E8F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6BA44F03"/>
    <w:multiLevelType w:val="hybridMultilevel"/>
    <w:tmpl w:val="DDBE42A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8" w15:restartNumberingAfterBreak="0">
    <w:nsid w:val="71924A58"/>
    <w:multiLevelType w:val="hybridMultilevel"/>
    <w:tmpl w:val="14E62A5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9" w15:restartNumberingAfterBreak="0">
    <w:nsid w:val="72352CE3"/>
    <w:multiLevelType w:val="hybridMultilevel"/>
    <w:tmpl w:val="71BA5BD2"/>
    <w:lvl w:ilvl="0" w:tplc="BFE65B0E">
      <w:start w:val="1"/>
      <w:numFmt w:val="bullet"/>
      <w:lvlText w:val=""/>
      <w:lvlJc w:val="left"/>
      <w:pPr>
        <w:ind w:left="720" w:hanging="360"/>
      </w:pPr>
      <w:rPr>
        <w:rFonts w:ascii="Symbol" w:hAnsi="Symbol" w:hint="default"/>
        <w:color w:val="002E6D"/>
        <w:u w:color="FFFFFF" w:themeColor="background1"/>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745D5EA3"/>
    <w:multiLevelType w:val="hybridMultilevel"/>
    <w:tmpl w:val="EDE60F1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746D4E8D"/>
    <w:multiLevelType w:val="hybridMultilevel"/>
    <w:tmpl w:val="0D5AA33E"/>
    <w:lvl w:ilvl="0" w:tplc="BFE65B0E">
      <w:start w:val="1"/>
      <w:numFmt w:val="bullet"/>
      <w:lvlText w:val=""/>
      <w:lvlJc w:val="left"/>
      <w:pPr>
        <w:ind w:left="1080" w:hanging="360"/>
      </w:pPr>
      <w:rPr>
        <w:rFonts w:ascii="Symbol" w:hAnsi="Symbol" w:hint="default"/>
        <w:color w:val="002E6D"/>
        <w:u w:color="FFFFFF" w:themeColor="background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2" w15:restartNumberingAfterBreak="0">
    <w:nsid w:val="760F72DF"/>
    <w:multiLevelType w:val="hybridMultilevel"/>
    <w:tmpl w:val="70C809C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3" w15:restartNumberingAfterBreak="0">
    <w:nsid w:val="776C328B"/>
    <w:multiLevelType w:val="hybridMultilevel"/>
    <w:tmpl w:val="B0A2E93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7BFE0522"/>
    <w:multiLevelType w:val="hybridMultilevel"/>
    <w:tmpl w:val="195C5282"/>
    <w:lvl w:ilvl="0" w:tplc="BFE65B0E">
      <w:start w:val="1"/>
      <w:numFmt w:val="bullet"/>
      <w:lvlText w:val=""/>
      <w:lvlJc w:val="left"/>
      <w:pPr>
        <w:ind w:left="720" w:hanging="360"/>
      </w:pPr>
      <w:rPr>
        <w:rFonts w:ascii="Symbol" w:hAnsi="Symbol" w:hint="default"/>
        <w:color w:val="002E6D"/>
        <w:u w:color="FFFFFF" w:themeColor="background1"/>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7E665E3B"/>
    <w:multiLevelType w:val="hybridMultilevel"/>
    <w:tmpl w:val="91C485C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952710861">
    <w:abstractNumId w:val="15"/>
  </w:num>
  <w:num w:numId="2" w16cid:durableId="861481557">
    <w:abstractNumId w:val="14"/>
  </w:num>
  <w:num w:numId="3" w16cid:durableId="72548634">
    <w:abstractNumId w:val="25"/>
  </w:num>
  <w:num w:numId="4" w16cid:durableId="1286044202">
    <w:abstractNumId w:val="30"/>
  </w:num>
  <w:num w:numId="5" w16cid:durableId="475881320">
    <w:abstractNumId w:val="35"/>
  </w:num>
  <w:num w:numId="6" w16cid:durableId="745492723">
    <w:abstractNumId w:val="18"/>
  </w:num>
  <w:num w:numId="7" w16cid:durableId="2039506469">
    <w:abstractNumId w:val="31"/>
  </w:num>
  <w:num w:numId="8" w16cid:durableId="1767991803">
    <w:abstractNumId w:val="0"/>
  </w:num>
  <w:num w:numId="9" w16cid:durableId="882451108">
    <w:abstractNumId w:val="16"/>
  </w:num>
  <w:num w:numId="10" w16cid:durableId="197159824">
    <w:abstractNumId w:val="13"/>
  </w:num>
  <w:num w:numId="11" w16cid:durableId="1272471650">
    <w:abstractNumId w:val="34"/>
  </w:num>
  <w:num w:numId="12" w16cid:durableId="1935476220">
    <w:abstractNumId w:val="26"/>
  </w:num>
  <w:num w:numId="13" w16cid:durableId="1256091252">
    <w:abstractNumId w:val="22"/>
  </w:num>
  <w:num w:numId="14" w16cid:durableId="404258179">
    <w:abstractNumId w:val="8"/>
  </w:num>
  <w:num w:numId="15" w16cid:durableId="803012670">
    <w:abstractNumId w:val="41"/>
  </w:num>
  <w:num w:numId="16" w16cid:durableId="1644459853">
    <w:abstractNumId w:val="21"/>
  </w:num>
  <w:num w:numId="17" w16cid:durableId="1595551939">
    <w:abstractNumId w:val="38"/>
  </w:num>
  <w:num w:numId="18" w16cid:durableId="1158420118">
    <w:abstractNumId w:val="39"/>
  </w:num>
  <w:num w:numId="19" w16cid:durableId="2140490271">
    <w:abstractNumId w:val="24"/>
  </w:num>
  <w:num w:numId="20" w16cid:durableId="8336805">
    <w:abstractNumId w:val="2"/>
  </w:num>
  <w:num w:numId="21" w16cid:durableId="1030647852">
    <w:abstractNumId w:val="1"/>
  </w:num>
  <w:num w:numId="22" w16cid:durableId="1363363166">
    <w:abstractNumId w:val="7"/>
  </w:num>
  <w:num w:numId="23" w16cid:durableId="1449276865">
    <w:abstractNumId w:val="12"/>
  </w:num>
  <w:num w:numId="24" w16cid:durableId="1695156694">
    <w:abstractNumId w:val="40"/>
  </w:num>
  <w:num w:numId="25" w16cid:durableId="1175655570">
    <w:abstractNumId w:val="19"/>
  </w:num>
  <w:num w:numId="26" w16cid:durableId="232006567">
    <w:abstractNumId w:val="23"/>
  </w:num>
  <w:num w:numId="27" w16cid:durableId="1813521400">
    <w:abstractNumId w:val="6"/>
  </w:num>
  <w:num w:numId="28" w16cid:durableId="1541936182">
    <w:abstractNumId w:val="5"/>
  </w:num>
  <w:num w:numId="29" w16cid:durableId="1797722735">
    <w:abstractNumId w:val="28"/>
  </w:num>
  <w:num w:numId="30" w16cid:durableId="1969318821">
    <w:abstractNumId w:val="33"/>
  </w:num>
  <w:num w:numId="31" w16cid:durableId="1519735256">
    <w:abstractNumId w:val="9"/>
  </w:num>
  <w:num w:numId="32" w16cid:durableId="1958291941">
    <w:abstractNumId w:val="45"/>
  </w:num>
  <w:num w:numId="33" w16cid:durableId="1304309832">
    <w:abstractNumId w:val="36"/>
  </w:num>
  <w:num w:numId="34" w16cid:durableId="2029014684">
    <w:abstractNumId w:val="37"/>
  </w:num>
  <w:num w:numId="35" w16cid:durableId="477499656">
    <w:abstractNumId w:val="10"/>
  </w:num>
  <w:num w:numId="36" w16cid:durableId="1739669940">
    <w:abstractNumId w:val="3"/>
  </w:num>
  <w:num w:numId="37" w16cid:durableId="216866547">
    <w:abstractNumId w:val="44"/>
  </w:num>
  <w:num w:numId="38" w16cid:durableId="238758509">
    <w:abstractNumId w:val="43"/>
  </w:num>
  <w:num w:numId="39" w16cid:durableId="1157693603">
    <w:abstractNumId w:val="11"/>
  </w:num>
  <w:num w:numId="40" w16cid:durableId="1617517612">
    <w:abstractNumId w:val="29"/>
  </w:num>
  <w:num w:numId="41" w16cid:durableId="468473635">
    <w:abstractNumId w:val="42"/>
  </w:num>
  <w:num w:numId="42" w16cid:durableId="75323629">
    <w:abstractNumId w:val="17"/>
  </w:num>
  <w:num w:numId="43" w16cid:durableId="826089846">
    <w:abstractNumId w:val="4"/>
  </w:num>
  <w:num w:numId="44" w16cid:durableId="1101684968">
    <w:abstractNumId w:val="32"/>
  </w:num>
  <w:num w:numId="45" w16cid:durableId="1821728302">
    <w:abstractNumId w:val="20"/>
  </w:num>
  <w:num w:numId="46" w16cid:durableId="919681040">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10A"/>
    <w:rsid w:val="00000810"/>
    <w:rsid w:val="00001183"/>
    <w:rsid w:val="00001CAC"/>
    <w:rsid w:val="000020A4"/>
    <w:rsid w:val="00002120"/>
    <w:rsid w:val="000022C1"/>
    <w:rsid w:val="00002A04"/>
    <w:rsid w:val="00002F40"/>
    <w:rsid w:val="00003C09"/>
    <w:rsid w:val="00003F4E"/>
    <w:rsid w:val="00004132"/>
    <w:rsid w:val="00004774"/>
    <w:rsid w:val="000048A8"/>
    <w:rsid w:val="0000496D"/>
    <w:rsid w:val="00004AD6"/>
    <w:rsid w:val="00004B12"/>
    <w:rsid w:val="00004C3C"/>
    <w:rsid w:val="00005056"/>
    <w:rsid w:val="00005235"/>
    <w:rsid w:val="00005526"/>
    <w:rsid w:val="0000577F"/>
    <w:rsid w:val="00005957"/>
    <w:rsid w:val="00005B27"/>
    <w:rsid w:val="0000603B"/>
    <w:rsid w:val="00006400"/>
    <w:rsid w:val="0000662B"/>
    <w:rsid w:val="00006A8C"/>
    <w:rsid w:val="00006B22"/>
    <w:rsid w:val="00006BA9"/>
    <w:rsid w:val="00006D21"/>
    <w:rsid w:val="00006E5C"/>
    <w:rsid w:val="000071BA"/>
    <w:rsid w:val="000071E4"/>
    <w:rsid w:val="000072D7"/>
    <w:rsid w:val="00007D7F"/>
    <w:rsid w:val="00007E32"/>
    <w:rsid w:val="000105C7"/>
    <w:rsid w:val="00010C10"/>
    <w:rsid w:val="00010C34"/>
    <w:rsid w:val="00010F27"/>
    <w:rsid w:val="000114F8"/>
    <w:rsid w:val="00011503"/>
    <w:rsid w:val="000121BC"/>
    <w:rsid w:val="000123AA"/>
    <w:rsid w:val="00012452"/>
    <w:rsid w:val="00012708"/>
    <w:rsid w:val="00012DAF"/>
    <w:rsid w:val="00012E5B"/>
    <w:rsid w:val="000137DD"/>
    <w:rsid w:val="0001396F"/>
    <w:rsid w:val="00013A59"/>
    <w:rsid w:val="00014043"/>
    <w:rsid w:val="00014250"/>
    <w:rsid w:val="00014755"/>
    <w:rsid w:val="000152C0"/>
    <w:rsid w:val="00015B8E"/>
    <w:rsid w:val="00015D94"/>
    <w:rsid w:val="0001604D"/>
    <w:rsid w:val="00016311"/>
    <w:rsid w:val="000165F7"/>
    <w:rsid w:val="00016B7B"/>
    <w:rsid w:val="00016C51"/>
    <w:rsid w:val="0001707A"/>
    <w:rsid w:val="00017094"/>
    <w:rsid w:val="0001719F"/>
    <w:rsid w:val="00017AA1"/>
    <w:rsid w:val="00017C49"/>
    <w:rsid w:val="00017ED4"/>
    <w:rsid w:val="00020178"/>
    <w:rsid w:val="00020C1A"/>
    <w:rsid w:val="00022309"/>
    <w:rsid w:val="0002251F"/>
    <w:rsid w:val="00022CED"/>
    <w:rsid w:val="000230B8"/>
    <w:rsid w:val="000234CA"/>
    <w:rsid w:val="00023C29"/>
    <w:rsid w:val="00023C42"/>
    <w:rsid w:val="000246F0"/>
    <w:rsid w:val="000248F2"/>
    <w:rsid w:val="000252BC"/>
    <w:rsid w:val="00025463"/>
    <w:rsid w:val="0002547F"/>
    <w:rsid w:val="000259FA"/>
    <w:rsid w:val="00025F6C"/>
    <w:rsid w:val="00026006"/>
    <w:rsid w:val="000271BE"/>
    <w:rsid w:val="00027E6F"/>
    <w:rsid w:val="00030D28"/>
    <w:rsid w:val="000317D3"/>
    <w:rsid w:val="00031993"/>
    <w:rsid w:val="00031B7C"/>
    <w:rsid w:val="00031DB6"/>
    <w:rsid w:val="00031DDA"/>
    <w:rsid w:val="00032008"/>
    <w:rsid w:val="0003250C"/>
    <w:rsid w:val="000325A0"/>
    <w:rsid w:val="00032635"/>
    <w:rsid w:val="00032FD1"/>
    <w:rsid w:val="00033BAA"/>
    <w:rsid w:val="00033BEC"/>
    <w:rsid w:val="00033CD6"/>
    <w:rsid w:val="00033E22"/>
    <w:rsid w:val="000342C3"/>
    <w:rsid w:val="000344AE"/>
    <w:rsid w:val="00034C16"/>
    <w:rsid w:val="00034CEA"/>
    <w:rsid w:val="00034DF2"/>
    <w:rsid w:val="000350D1"/>
    <w:rsid w:val="00035192"/>
    <w:rsid w:val="0003565C"/>
    <w:rsid w:val="000358BC"/>
    <w:rsid w:val="00035E95"/>
    <w:rsid w:val="000361E4"/>
    <w:rsid w:val="0003688A"/>
    <w:rsid w:val="000368CC"/>
    <w:rsid w:val="00036C3A"/>
    <w:rsid w:val="0003712B"/>
    <w:rsid w:val="00037355"/>
    <w:rsid w:val="00037925"/>
    <w:rsid w:val="00037B3A"/>
    <w:rsid w:val="00040515"/>
    <w:rsid w:val="000408F9"/>
    <w:rsid w:val="00040D6F"/>
    <w:rsid w:val="00040E53"/>
    <w:rsid w:val="00040F58"/>
    <w:rsid w:val="00040F7C"/>
    <w:rsid w:val="000415C4"/>
    <w:rsid w:val="00041D4E"/>
    <w:rsid w:val="0004255B"/>
    <w:rsid w:val="0004263F"/>
    <w:rsid w:val="00042B01"/>
    <w:rsid w:val="00043392"/>
    <w:rsid w:val="0004370A"/>
    <w:rsid w:val="00043816"/>
    <w:rsid w:val="00044373"/>
    <w:rsid w:val="00044384"/>
    <w:rsid w:val="00044B1C"/>
    <w:rsid w:val="00044B86"/>
    <w:rsid w:val="0004516A"/>
    <w:rsid w:val="00045798"/>
    <w:rsid w:val="00045901"/>
    <w:rsid w:val="00045BE8"/>
    <w:rsid w:val="00046FB5"/>
    <w:rsid w:val="0004761E"/>
    <w:rsid w:val="0004768F"/>
    <w:rsid w:val="000477BC"/>
    <w:rsid w:val="00047999"/>
    <w:rsid w:val="00047A2F"/>
    <w:rsid w:val="00047BBC"/>
    <w:rsid w:val="00047CEA"/>
    <w:rsid w:val="00050045"/>
    <w:rsid w:val="0005031C"/>
    <w:rsid w:val="0005070A"/>
    <w:rsid w:val="000508AD"/>
    <w:rsid w:val="000509C0"/>
    <w:rsid w:val="0005129B"/>
    <w:rsid w:val="000512DC"/>
    <w:rsid w:val="00051876"/>
    <w:rsid w:val="000522A5"/>
    <w:rsid w:val="00052A42"/>
    <w:rsid w:val="00052E50"/>
    <w:rsid w:val="00052F1C"/>
    <w:rsid w:val="0005302B"/>
    <w:rsid w:val="000530BB"/>
    <w:rsid w:val="000535A3"/>
    <w:rsid w:val="0005381F"/>
    <w:rsid w:val="000538A8"/>
    <w:rsid w:val="00053CD2"/>
    <w:rsid w:val="0005416F"/>
    <w:rsid w:val="0005441C"/>
    <w:rsid w:val="00054486"/>
    <w:rsid w:val="00054620"/>
    <w:rsid w:val="00054984"/>
    <w:rsid w:val="00055DEC"/>
    <w:rsid w:val="0005635B"/>
    <w:rsid w:val="000565E9"/>
    <w:rsid w:val="00056A5F"/>
    <w:rsid w:val="00057220"/>
    <w:rsid w:val="00057258"/>
    <w:rsid w:val="00057403"/>
    <w:rsid w:val="000577D4"/>
    <w:rsid w:val="000579BD"/>
    <w:rsid w:val="000601B8"/>
    <w:rsid w:val="000607E4"/>
    <w:rsid w:val="000607FA"/>
    <w:rsid w:val="0006098F"/>
    <w:rsid w:val="00060BA7"/>
    <w:rsid w:val="00060C5E"/>
    <w:rsid w:val="0006112D"/>
    <w:rsid w:val="0006117D"/>
    <w:rsid w:val="0006173D"/>
    <w:rsid w:val="00061EFB"/>
    <w:rsid w:val="0006222D"/>
    <w:rsid w:val="00062500"/>
    <w:rsid w:val="0006253A"/>
    <w:rsid w:val="0006266C"/>
    <w:rsid w:val="00062D01"/>
    <w:rsid w:val="00062FCA"/>
    <w:rsid w:val="00063D97"/>
    <w:rsid w:val="000656EA"/>
    <w:rsid w:val="000664B6"/>
    <w:rsid w:val="00066A51"/>
    <w:rsid w:val="00067605"/>
    <w:rsid w:val="000679D2"/>
    <w:rsid w:val="00067AEA"/>
    <w:rsid w:val="00067B67"/>
    <w:rsid w:val="00067CFC"/>
    <w:rsid w:val="00067E07"/>
    <w:rsid w:val="00070992"/>
    <w:rsid w:val="00070CCC"/>
    <w:rsid w:val="00070CD1"/>
    <w:rsid w:val="00071393"/>
    <w:rsid w:val="000718EC"/>
    <w:rsid w:val="0007212E"/>
    <w:rsid w:val="00072625"/>
    <w:rsid w:val="0007263A"/>
    <w:rsid w:val="000728E7"/>
    <w:rsid w:val="00072B63"/>
    <w:rsid w:val="00072F62"/>
    <w:rsid w:val="00073013"/>
    <w:rsid w:val="0007356D"/>
    <w:rsid w:val="000738B9"/>
    <w:rsid w:val="00073EC4"/>
    <w:rsid w:val="00074801"/>
    <w:rsid w:val="000750B3"/>
    <w:rsid w:val="00075280"/>
    <w:rsid w:val="00075754"/>
    <w:rsid w:val="00075777"/>
    <w:rsid w:val="00075910"/>
    <w:rsid w:val="0007591C"/>
    <w:rsid w:val="00075A6B"/>
    <w:rsid w:val="00075B26"/>
    <w:rsid w:val="000760CC"/>
    <w:rsid w:val="0007654A"/>
    <w:rsid w:val="00076C95"/>
    <w:rsid w:val="00076D4E"/>
    <w:rsid w:val="00076FD9"/>
    <w:rsid w:val="00077DE2"/>
    <w:rsid w:val="000809FC"/>
    <w:rsid w:val="0008124A"/>
    <w:rsid w:val="0008172D"/>
    <w:rsid w:val="000818D3"/>
    <w:rsid w:val="00081F6F"/>
    <w:rsid w:val="000830E7"/>
    <w:rsid w:val="000835BD"/>
    <w:rsid w:val="00083A40"/>
    <w:rsid w:val="00083F97"/>
    <w:rsid w:val="0008400E"/>
    <w:rsid w:val="00084771"/>
    <w:rsid w:val="000847AA"/>
    <w:rsid w:val="00084EA9"/>
    <w:rsid w:val="000850ED"/>
    <w:rsid w:val="0008521B"/>
    <w:rsid w:val="000853CB"/>
    <w:rsid w:val="0008598C"/>
    <w:rsid w:val="00085A02"/>
    <w:rsid w:val="000860D9"/>
    <w:rsid w:val="000861E5"/>
    <w:rsid w:val="00086215"/>
    <w:rsid w:val="0008657E"/>
    <w:rsid w:val="000865B6"/>
    <w:rsid w:val="00086821"/>
    <w:rsid w:val="000868CF"/>
    <w:rsid w:val="00086A2F"/>
    <w:rsid w:val="00086D1C"/>
    <w:rsid w:val="00087343"/>
    <w:rsid w:val="00087490"/>
    <w:rsid w:val="00087567"/>
    <w:rsid w:val="0008768F"/>
    <w:rsid w:val="00087976"/>
    <w:rsid w:val="00087C4D"/>
    <w:rsid w:val="000902F5"/>
    <w:rsid w:val="000904F2"/>
    <w:rsid w:val="000905E2"/>
    <w:rsid w:val="00091371"/>
    <w:rsid w:val="000918E5"/>
    <w:rsid w:val="00091EA7"/>
    <w:rsid w:val="00092568"/>
    <w:rsid w:val="0009256C"/>
    <w:rsid w:val="00092A53"/>
    <w:rsid w:val="00092B06"/>
    <w:rsid w:val="00092D8D"/>
    <w:rsid w:val="00093956"/>
    <w:rsid w:val="00093A6F"/>
    <w:rsid w:val="00093B3D"/>
    <w:rsid w:val="00093CEF"/>
    <w:rsid w:val="00094119"/>
    <w:rsid w:val="0009411C"/>
    <w:rsid w:val="00094254"/>
    <w:rsid w:val="00094272"/>
    <w:rsid w:val="000944CD"/>
    <w:rsid w:val="00094958"/>
    <w:rsid w:val="00094B32"/>
    <w:rsid w:val="000951A9"/>
    <w:rsid w:val="00095329"/>
    <w:rsid w:val="00095635"/>
    <w:rsid w:val="00095665"/>
    <w:rsid w:val="0009593D"/>
    <w:rsid w:val="00095A59"/>
    <w:rsid w:val="0009743D"/>
    <w:rsid w:val="0009755E"/>
    <w:rsid w:val="00097571"/>
    <w:rsid w:val="00097B4D"/>
    <w:rsid w:val="00097BAD"/>
    <w:rsid w:val="00097D15"/>
    <w:rsid w:val="000A00E9"/>
    <w:rsid w:val="000A0FAF"/>
    <w:rsid w:val="000A1419"/>
    <w:rsid w:val="000A171C"/>
    <w:rsid w:val="000A1731"/>
    <w:rsid w:val="000A1F86"/>
    <w:rsid w:val="000A1FB3"/>
    <w:rsid w:val="000A23F2"/>
    <w:rsid w:val="000A270A"/>
    <w:rsid w:val="000A27D2"/>
    <w:rsid w:val="000A2A45"/>
    <w:rsid w:val="000A2A5D"/>
    <w:rsid w:val="000A2E51"/>
    <w:rsid w:val="000A2FB0"/>
    <w:rsid w:val="000A3870"/>
    <w:rsid w:val="000A3C84"/>
    <w:rsid w:val="000A414E"/>
    <w:rsid w:val="000A4360"/>
    <w:rsid w:val="000A48D9"/>
    <w:rsid w:val="000A490D"/>
    <w:rsid w:val="000A4ECD"/>
    <w:rsid w:val="000A5045"/>
    <w:rsid w:val="000A5181"/>
    <w:rsid w:val="000A57D4"/>
    <w:rsid w:val="000A593E"/>
    <w:rsid w:val="000A5E05"/>
    <w:rsid w:val="000A61BD"/>
    <w:rsid w:val="000A63F6"/>
    <w:rsid w:val="000A6F16"/>
    <w:rsid w:val="000A7760"/>
    <w:rsid w:val="000B0260"/>
    <w:rsid w:val="000B1342"/>
    <w:rsid w:val="000B2685"/>
    <w:rsid w:val="000B30D3"/>
    <w:rsid w:val="000B3B30"/>
    <w:rsid w:val="000B4077"/>
    <w:rsid w:val="000B460F"/>
    <w:rsid w:val="000B4718"/>
    <w:rsid w:val="000B4A2A"/>
    <w:rsid w:val="000B4A68"/>
    <w:rsid w:val="000B4F93"/>
    <w:rsid w:val="000B5340"/>
    <w:rsid w:val="000B5368"/>
    <w:rsid w:val="000B5855"/>
    <w:rsid w:val="000B5B52"/>
    <w:rsid w:val="000B5D07"/>
    <w:rsid w:val="000B5D47"/>
    <w:rsid w:val="000B61E9"/>
    <w:rsid w:val="000B6629"/>
    <w:rsid w:val="000B6DCC"/>
    <w:rsid w:val="000B7463"/>
    <w:rsid w:val="000C00E0"/>
    <w:rsid w:val="000C135D"/>
    <w:rsid w:val="000C1386"/>
    <w:rsid w:val="000C1A2F"/>
    <w:rsid w:val="000C2403"/>
    <w:rsid w:val="000C302D"/>
    <w:rsid w:val="000C33B5"/>
    <w:rsid w:val="000C45C9"/>
    <w:rsid w:val="000C4881"/>
    <w:rsid w:val="000C4898"/>
    <w:rsid w:val="000C48CB"/>
    <w:rsid w:val="000C4B49"/>
    <w:rsid w:val="000C4F27"/>
    <w:rsid w:val="000C5112"/>
    <w:rsid w:val="000C557B"/>
    <w:rsid w:val="000C58E1"/>
    <w:rsid w:val="000C5B8F"/>
    <w:rsid w:val="000C625A"/>
    <w:rsid w:val="000C689E"/>
    <w:rsid w:val="000C68D4"/>
    <w:rsid w:val="000C68FE"/>
    <w:rsid w:val="000C717C"/>
    <w:rsid w:val="000C7B0E"/>
    <w:rsid w:val="000C7F03"/>
    <w:rsid w:val="000C7FF0"/>
    <w:rsid w:val="000D0285"/>
    <w:rsid w:val="000D0599"/>
    <w:rsid w:val="000D05F0"/>
    <w:rsid w:val="000D0943"/>
    <w:rsid w:val="000D0E01"/>
    <w:rsid w:val="000D135A"/>
    <w:rsid w:val="000D1537"/>
    <w:rsid w:val="000D174C"/>
    <w:rsid w:val="000D1826"/>
    <w:rsid w:val="000D1ACA"/>
    <w:rsid w:val="000D1C43"/>
    <w:rsid w:val="000D3038"/>
    <w:rsid w:val="000D3BD3"/>
    <w:rsid w:val="000D3C1B"/>
    <w:rsid w:val="000D3FD5"/>
    <w:rsid w:val="000D4500"/>
    <w:rsid w:val="000D4687"/>
    <w:rsid w:val="000D472C"/>
    <w:rsid w:val="000D4EDE"/>
    <w:rsid w:val="000D5358"/>
    <w:rsid w:val="000D5BA2"/>
    <w:rsid w:val="000D5D52"/>
    <w:rsid w:val="000D60C3"/>
    <w:rsid w:val="000D6322"/>
    <w:rsid w:val="000D6949"/>
    <w:rsid w:val="000D6D1B"/>
    <w:rsid w:val="000D729E"/>
    <w:rsid w:val="000D740C"/>
    <w:rsid w:val="000D7513"/>
    <w:rsid w:val="000D770D"/>
    <w:rsid w:val="000D77F8"/>
    <w:rsid w:val="000D79A4"/>
    <w:rsid w:val="000E00D0"/>
    <w:rsid w:val="000E0226"/>
    <w:rsid w:val="000E07C2"/>
    <w:rsid w:val="000E085F"/>
    <w:rsid w:val="000E0B3B"/>
    <w:rsid w:val="000E0D58"/>
    <w:rsid w:val="000E0FDF"/>
    <w:rsid w:val="000E175F"/>
    <w:rsid w:val="000E1783"/>
    <w:rsid w:val="000E1799"/>
    <w:rsid w:val="000E1B0A"/>
    <w:rsid w:val="000E1B5A"/>
    <w:rsid w:val="000E27DE"/>
    <w:rsid w:val="000E297A"/>
    <w:rsid w:val="000E2F25"/>
    <w:rsid w:val="000E30F2"/>
    <w:rsid w:val="000E36E0"/>
    <w:rsid w:val="000E3887"/>
    <w:rsid w:val="000E388A"/>
    <w:rsid w:val="000E3924"/>
    <w:rsid w:val="000E398A"/>
    <w:rsid w:val="000E3A09"/>
    <w:rsid w:val="000E3EF8"/>
    <w:rsid w:val="000E49F4"/>
    <w:rsid w:val="000E4ADC"/>
    <w:rsid w:val="000E4F67"/>
    <w:rsid w:val="000E58AE"/>
    <w:rsid w:val="000E61AF"/>
    <w:rsid w:val="000E66A6"/>
    <w:rsid w:val="000E69C6"/>
    <w:rsid w:val="000E796F"/>
    <w:rsid w:val="000E7E62"/>
    <w:rsid w:val="000E7F61"/>
    <w:rsid w:val="000F0BDD"/>
    <w:rsid w:val="000F1381"/>
    <w:rsid w:val="000F1AD5"/>
    <w:rsid w:val="000F1BC2"/>
    <w:rsid w:val="000F2009"/>
    <w:rsid w:val="000F2240"/>
    <w:rsid w:val="000F292C"/>
    <w:rsid w:val="000F2CAA"/>
    <w:rsid w:val="000F2D31"/>
    <w:rsid w:val="000F315F"/>
    <w:rsid w:val="000F34AB"/>
    <w:rsid w:val="000F34C6"/>
    <w:rsid w:val="000F36DC"/>
    <w:rsid w:val="000F3825"/>
    <w:rsid w:val="000F3B08"/>
    <w:rsid w:val="000F3CBB"/>
    <w:rsid w:val="000F3D27"/>
    <w:rsid w:val="000F4040"/>
    <w:rsid w:val="000F441B"/>
    <w:rsid w:val="000F49F3"/>
    <w:rsid w:val="000F4E15"/>
    <w:rsid w:val="000F59F4"/>
    <w:rsid w:val="000F607A"/>
    <w:rsid w:val="000F61A5"/>
    <w:rsid w:val="000F6638"/>
    <w:rsid w:val="000F776E"/>
    <w:rsid w:val="000F7CEA"/>
    <w:rsid w:val="000F7FA3"/>
    <w:rsid w:val="001000D9"/>
    <w:rsid w:val="0010011D"/>
    <w:rsid w:val="00100190"/>
    <w:rsid w:val="00100A04"/>
    <w:rsid w:val="00100F58"/>
    <w:rsid w:val="0010130C"/>
    <w:rsid w:val="00101350"/>
    <w:rsid w:val="00101384"/>
    <w:rsid w:val="001016AD"/>
    <w:rsid w:val="001018A9"/>
    <w:rsid w:val="00101F2A"/>
    <w:rsid w:val="00102312"/>
    <w:rsid w:val="001027CB"/>
    <w:rsid w:val="0010347B"/>
    <w:rsid w:val="0010361C"/>
    <w:rsid w:val="001036F7"/>
    <w:rsid w:val="001039B8"/>
    <w:rsid w:val="00103A0B"/>
    <w:rsid w:val="001040F9"/>
    <w:rsid w:val="001042DB"/>
    <w:rsid w:val="00105ECE"/>
    <w:rsid w:val="00106181"/>
    <w:rsid w:val="0010619A"/>
    <w:rsid w:val="0010740E"/>
    <w:rsid w:val="00110255"/>
    <w:rsid w:val="001106AC"/>
    <w:rsid w:val="00110AA0"/>
    <w:rsid w:val="00110D76"/>
    <w:rsid w:val="00111799"/>
    <w:rsid w:val="00111AE3"/>
    <w:rsid w:val="00111C54"/>
    <w:rsid w:val="00112C5B"/>
    <w:rsid w:val="0011404F"/>
    <w:rsid w:val="001142DC"/>
    <w:rsid w:val="001143CB"/>
    <w:rsid w:val="00114E37"/>
    <w:rsid w:val="00115048"/>
    <w:rsid w:val="00115CED"/>
    <w:rsid w:val="00115D32"/>
    <w:rsid w:val="00116135"/>
    <w:rsid w:val="00116A50"/>
    <w:rsid w:val="00116EF4"/>
    <w:rsid w:val="00117113"/>
    <w:rsid w:val="001171D9"/>
    <w:rsid w:val="00117214"/>
    <w:rsid w:val="00117898"/>
    <w:rsid w:val="001179EA"/>
    <w:rsid w:val="00117DA2"/>
    <w:rsid w:val="00120186"/>
    <w:rsid w:val="00120375"/>
    <w:rsid w:val="0012088B"/>
    <w:rsid w:val="00120A6B"/>
    <w:rsid w:val="00121501"/>
    <w:rsid w:val="00121EE5"/>
    <w:rsid w:val="00122811"/>
    <w:rsid w:val="00122A3D"/>
    <w:rsid w:val="00122BC7"/>
    <w:rsid w:val="00122FDE"/>
    <w:rsid w:val="00123ED6"/>
    <w:rsid w:val="00124BDD"/>
    <w:rsid w:val="00124EEB"/>
    <w:rsid w:val="0012504E"/>
    <w:rsid w:val="00125069"/>
    <w:rsid w:val="001251AA"/>
    <w:rsid w:val="001259F5"/>
    <w:rsid w:val="00125B38"/>
    <w:rsid w:val="00126280"/>
    <w:rsid w:val="00126338"/>
    <w:rsid w:val="001264C3"/>
    <w:rsid w:val="00126759"/>
    <w:rsid w:val="00126928"/>
    <w:rsid w:val="00126A3D"/>
    <w:rsid w:val="00126D20"/>
    <w:rsid w:val="0012702F"/>
    <w:rsid w:val="001276F4"/>
    <w:rsid w:val="00127BB9"/>
    <w:rsid w:val="00127DC9"/>
    <w:rsid w:val="0013018F"/>
    <w:rsid w:val="00130603"/>
    <w:rsid w:val="00130A22"/>
    <w:rsid w:val="00130EE4"/>
    <w:rsid w:val="00131641"/>
    <w:rsid w:val="00131669"/>
    <w:rsid w:val="00131EF2"/>
    <w:rsid w:val="0013246F"/>
    <w:rsid w:val="00132609"/>
    <w:rsid w:val="00132831"/>
    <w:rsid w:val="00132979"/>
    <w:rsid w:val="00132DA2"/>
    <w:rsid w:val="00132F36"/>
    <w:rsid w:val="00133976"/>
    <w:rsid w:val="001339FE"/>
    <w:rsid w:val="00133C89"/>
    <w:rsid w:val="001346BE"/>
    <w:rsid w:val="00134A21"/>
    <w:rsid w:val="00134A9A"/>
    <w:rsid w:val="0013590B"/>
    <w:rsid w:val="00135BF9"/>
    <w:rsid w:val="00136311"/>
    <w:rsid w:val="0013649B"/>
    <w:rsid w:val="001366E6"/>
    <w:rsid w:val="001368A4"/>
    <w:rsid w:val="00136D70"/>
    <w:rsid w:val="001371C9"/>
    <w:rsid w:val="001372D9"/>
    <w:rsid w:val="00137551"/>
    <w:rsid w:val="001377CD"/>
    <w:rsid w:val="00140401"/>
    <w:rsid w:val="001407AE"/>
    <w:rsid w:val="00140B02"/>
    <w:rsid w:val="00140B9F"/>
    <w:rsid w:val="00140C1C"/>
    <w:rsid w:val="00141210"/>
    <w:rsid w:val="00141A51"/>
    <w:rsid w:val="0014201E"/>
    <w:rsid w:val="0014267C"/>
    <w:rsid w:val="001427C6"/>
    <w:rsid w:val="001428EB"/>
    <w:rsid w:val="00142CBE"/>
    <w:rsid w:val="0014319E"/>
    <w:rsid w:val="0014327E"/>
    <w:rsid w:val="00143DF4"/>
    <w:rsid w:val="00144004"/>
    <w:rsid w:val="00144558"/>
    <w:rsid w:val="001446B3"/>
    <w:rsid w:val="00144A6B"/>
    <w:rsid w:val="00144B90"/>
    <w:rsid w:val="00145455"/>
    <w:rsid w:val="00145466"/>
    <w:rsid w:val="001455B9"/>
    <w:rsid w:val="00145D14"/>
    <w:rsid w:val="0014608F"/>
    <w:rsid w:val="001469A1"/>
    <w:rsid w:val="00146C2F"/>
    <w:rsid w:val="00146CDA"/>
    <w:rsid w:val="0014729B"/>
    <w:rsid w:val="001473EB"/>
    <w:rsid w:val="00147870"/>
    <w:rsid w:val="00147DF8"/>
    <w:rsid w:val="00147FF7"/>
    <w:rsid w:val="00150EFC"/>
    <w:rsid w:val="001518D2"/>
    <w:rsid w:val="00151E66"/>
    <w:rsid w:val="0015228E"/>
    <w:rsid w:val="00152764"/>
    <w:rsid w:val="0015285D"/>
    <w:rsid w:val="00152C47"/>
    <w:rsid w:val="0015348E"/>
    <w:rsid w:val="00153860"/>
    <w:rsid w:val="00153A7A"/>
    <w:rsid w:val="00153BAE"/>
    <w:rsid w:val="001541B1"/>
    <w:rsid w:val="00154236"/>
    <w:rsid w:val="00154820"/>
    <w:rsid w:val="00154BEE"/>
    <w:rsid w:val="00154F4E"/>
    <w:rsid w:val="0015512B"/>
    <w:rsid w:val="0015545D"/>
    <w:rsid w:val="0015640A"/>
    <w:rsid w:val="001565C1"/>
    <w:rsid w:val="00156DEC"/>
    <w:rsid w:val="00156DF0"/>
    <w:rsid w:val="00156EA9"/>
    <w:rsid w:val="0015703C"/>
    <w:rsid w:val="00157279"/>
    <w:rsid w:val="0015734E"/>
    <w:rsid w:val="0015736C"/>
    <w:rsid w:val="00157C09"/>
    <w:rsid w:val="00157DB2"/>
    <w:rsid w:val="00157E18"/>
    <w:rsid w:val="001607CB"/>
    <w:rsid w:val="0016140C"/>
    <w:rsid w:val="00161435"/>
    <w:rsid w:val="0016217B"/>
    <w:rsid w:val="00162429"/>
    <w:rsid w:val="00162B82"/>
    <w:rsid w:val="00162D02"/>
    <w:rsid w:val="00162D4A"/>
    <w:rsid w:val="00163001"/>
    <w:rsid w:val="0016303A"/>
    <w:rsid w:val="00163290"/>
    <w:rsid w:val="00163438"/>
    <w:rsid w:val="001634EC"/>
    <w:rsid w:val="00163685"/>
    <w:rsid w:val="00163BFE"/>
    <w:rsid w:val="00163C78"/>
    <w:rsid w:val="00163DBE"/>
    <w:rsid w:val="00163F0D"/>
    <w:rsid w:val="00164375"/>
    <w:rsid w:val="00164507"/>
    <w:rsid w:val="00164A44"/>
    <w:rsid w:val="00165243"/>
    <w:rsid w:val="00165254"/>
    <w:rsid w:val="001653F1"/>
    <w:rsid w:val="00165464"/>
    <w:rsid w:val="001654FE"/>
    <w:rsid w:val="001656BE"/>
    <w:rsid w:val="00165AAD"/>
    <w:rsid w:val="00165D83"/>
    <w:rsid w:val="00166302"/>
    <w:rsid w:val="00166E31"/>
    <w:rsid w:val="0016780F"/>
    <w:rsid w:val="00170455"/>
    <w:rsid w:val="001706B5"/>
    <w:rsid w:val="00171390"/>
    <w:rsid w:val="00171482"/>
    <w:rsid w:val="00171504"/>
    <w:rsid w:val="00171805"/>
    <w:rsid w:val="00171BD8"/>
    <w:rsid w:val="00171C0B"/>
    <w:rsid w:val="00171EF8"/>
    <w:rsid w:val="001728DF"/>
    <w:rsid w:val="001730BF"/>
    <w:rsid w:val="00173A18"/>
    <w:rsid w:val="00173BDF"/>
    <w:rsid w:val="00174009"/>
    <w:rsid w:val="001741DD"/>
    <w:rsid w:val="001742FB"/>
    <w:rsid w:val="00174C35"/>
    <w:rsid w:val="00175430"/>
    <w:rsid w:val="001754E7"/>
    <w:rsid w:val="00175D4B"/>
    <w:rsid w:val="00175EE0"/>
    <w:rsid w:val="00175F20"/>
    <w:rsid w:val="001768A1"/>
    <w:rsid w:val="0017695A"/>
    <w:rsid w:val="00176A9B"/>
    <w:rsid w:val="001776EA"/>
    <w:rsid w:val="001777AE"/>
    <w:rsid w:val="00177AD7"/>
    <w:rsid w:val="0018008D"/>
    <w:rsid w:val="00180315"/>
    <w:rsid w:val="001811C1"/>
    <w:rsid w:val="00181979"/>
    <w:rsid w:val="001824E9"/>
    <w:rsid w:val="00182506"/>
    <w:rsid w:val="0018275A"/>
    <w:rsid w:val="00182B4A"/>
    <w:rsid w:val="00183096"/>
    <w:rsid w:val="00183131"/>
    <w:rsid w:val="001831A5"/>
    <w:rsid w:val="0018352D"/>
    <w:rsid w:val="001837EC"/>
    <w:rsid w:val="00183DE6"/>
    <w:rsid w:val="001847F5"/>
    <w:rsid w:val="001848AA"/>
    <w:rsid w:val="00184F7B"/>
    <w:rsid w:val="00184FBA"/>
    <w:rsid w:val="001853DD"/>
    <w:rsid w:val="00185A36"/>
    <w:rsid w:val="00185BCD"/>
    <w:rsid w:val="00185BD4"/>
    <w:rsid w:val="00185F46"/>
    <w:rsid w:val="001860AA"/>
    <w:rsid w:val="00186505"/>
    <w:rsid w:val="00186529"/>
    <w:rsid w:val="001865FB"/>
    <w:rsid w:val="00186CC4"/>
    <w:rsid w:val="00187A94"/>
    <w:rsid w:val="00187C25"/>
    <w:rsid w:val="00187D0F"/>
    <w:rsid w:val="00187D2D"/>
    <w:rsid w:val="00187D92"/>
    <w:rsid w:val="001903D8"/>
    <w:rsid w:val="0019067F"/>
    <w:rsid w:val="001906DD"/>
    <w:rsid w:val="00190B3B"/>
    <w:rsid w:val="00190CE5"/>
    <w:rsid w:val="001911D3"/>
    <w:rsid w:val="00191623"/>
    <w:rsid w:val="0019197C"/>
    <w:rsid w:val="00191FCA"/>
    <w:rsid w:val="00191FFC"/>
    <w:rsid w:val="00192B6E"/>
    <w:rsid w:val="0019385A"/>
    <w:rsid w:val="00193951"/>
    <w:rsid w:val="00193C2C"/>
    <w:rsid w:val="00193CCD"/>
    <w:rsid w:val="0019443B"/>
    <w:rsid w:val="001947DC"/>
    <w:rsid w:val="00194980"/>
    <w:rsid w:val="00194BA2"/>
    <w:rsid w:val="00195355"/>
    <w:rsid w:val="00195439"/>
    <w:rsid w:val="0019617A"/>
    <w:rsid w:val="00196235"/>
    <w:rsid w:val="00196B5B"/>
    <w:rsid w:val="00197541"/>
    <w:rsid w:val="0019771B"/>
    <w:rsid w:val="001978E8"/>
    <w:rsid w:val="00197CE0"/>
    <w:rsid w:val="00197E65"/>
    <w:rsid w:val="001A009A"/>
    <w:rsid w:val="001A0672"/>
    <w:rsid w:val="001A0841"/>
    <w:rsid w:val="001A1192"/>
    <w:rsid w:val="001A12F3"/>
    <w:rsid w:val="001A17BB"/>
    <w:rsid w:val="001A1EE6"/>
    <w:rsid w:val="001A1FAA"/>
    <w:rsid w:val="001A2CB9"/>
    <w:rsid w:val="001A2E74"/>
    <w:rsid w:val="001A2FF5"/>
    <w:rsid w:val="001A3210"/>
    <w:rsid w:val="001A32FA"/>
    <w:rsid w:val="001A377C"/>
    <w:rsid w:val="001A440A"/>
    <w:rsid w:val="001A471C"/>
    <w:rsid w:val="001A4771"/>
    <w:rsid w:val="001A4A0D"/>
    <w:rsid w:val="001A564A"/>
    <w:rsid w:val="001A5D20"/>
    <w:rsid w:val="001A5F9A"/>
    <w:rsid w:val="001A72E2"/>
    <w:rsid w:val="001A784D"/>
    <w:rsid w:val="001A7E90"/>
    <w:rsid w:val="001B080E"/>
    <w:rsid w:val="001B0879"/>
    <w:rsid w:val="001B09EB"/>
    <w:rsid w:val="001B0DFE"/>
    <w:rsid w:val="001B10C3"/>
    <w:rsid w:val="001B1161"/>
    <w:rsid w:val="001B121E"/>
    <w:rsid w:val="001B19C0"/>
    <w:rsid w:val="001B1B92"/>
    <w:rsid w:val="001B1F22"/>
    <w:rsid w:val="001B2051"/>
    <w:rsid w:val="001B2323"/>
    <w:rsid w:val="001B23E6"/>
    <w:rsid w:val="001B2635"/>
    <w:rsid w:val="001B2FDC"/>
    <w:rsid w:val="001B34A9"/>
    <w:rsid w:val="001B3500"/>
    <w:rsid w:val="001B4085"/>
    <w:rsid w:val="001B420E"/>
    <w:rsid w:val="001B4401"/>
    <w:rsid w:val="001B5435"/>
    <w:rsid w:val="001B54C5"/>
    <w:rsid w:val="001B58F8"/>
    <w:rsid w:val="001B5AD2"/>
    <w:rsid w:val="001B5FE3"/>
    <w:rsid w:val="001B609B"/>
    <w:rsid w:val="001B6602"/>
    <w:rsid w:val="001B6654"/>
    <w:rsid w:val="001B6B61"/>
    <w:rsid w:val="001B71AD"/>
    <w:rsid w:val="001B76EB"/>
    <w:rsid w:val="001B7835"/>
    <w:rsid w:val="001B7D6D"/>
    <w:rsid w:val="001B7E15"/>
    <w:rsid w:val="001C03AC"/>
    <w:rsid w:val="001C08F3"/>
    <w:rsid w:val="001C0AE9"/>
    <w:rsid w:val="001C1242"/>
    <w:rsid w:val="001C18E7"/>
    <w:rsid w:val="001C196F"/>
    <w:rsid w:val="001C1A18"/>
    <w:rsid w:val="001C1A30"/>
    <w:rsid w:val="001C1D87"/>
    <w:rsid w:val="001C24F5"/>
    <w:rsid w:val="001C28E4"/>
    <w:rsid w:val="001C29A3"/>
    <w:rsid w:val="001C2AD4"/>
    <w:rsid w:val="001C2BF8"/>
    <w:rsid w:val="001C2F7E"/>
    <w:rsid w:val="001C39DB"/>
    <w:rsid w:val="001C3AE1"/>
    <w:rsid w:val="001C3B9D"/>
    <w:rsid w:val="001C40EA"/>
    <w:rsid w:val="001C48E3"/>
    <w:rsid w:val="001C4E7C"/>
    <w:rsid w:val="001C4E9D"/>
    <w:rsid w:val="001C4F30"/>
    <w:rsid w:val="001C4F40"/>
    <w:rsid w:val="001C5539"/>
    <w:rsid w:val="001C5574"/>
    <w:rsid w:val="001C5627"/>
    <w:rsid w:val="001C5867"/>
    <w:rsid w:val="001C59F7"/>
    <w:rsid w:val="001C5C22"/>
    <w:rsid w:val="001C5F44"/>
    <w:rsid w:val="001C61DA"/>
    <w:rsid w:val="001C6505"/>
    <w:rsid w:val="001C6588"/>
    <w:rsid w:val="001C67DA"/>
    <w:rsid w:val="001C7B99"/>
    <w:rsid w:val="001C7D34"/>
    <w:rsid w:val="001D00AC"/>
    <w:rsid w:val="001D0436"/>
    <w:rsid w:val="001D0471"/>
    <w:rsid w:val="001D0971"/>
    <w:rsid w:val="001D0974"/>
    <w:rsid w:val="001D09AB"/>
    <w:rsid w:val="001D0BFF"/>
    <w:rsid w:val="001D1076"/>
    <w:rsid w:val="001D1A5A"/>
    <w:rsid w:val="001D1FD6"/>
    <w:rsid w:val="001D2042"/>
    <w:rsid w:val="001D2889"/>
    <w:rsid w:val="001D2B82"/>
    <w:rsid w:val="001D2EF9"/>
    <w:rsid w:val="001D2F8E"/>
    <w:rsid w:val="001D3164"/>
    <w:rsid w:val="001D3265"/>
    <w:rsid w:val="001D3455"/>
    <w:rsid w:val="001D34B0"/>
    <w:rsid w:val="001D3986"/>
    <w:rsid w:val="001D3F52"/>
    <w:rsid w:val="001D4222"/>
    <w:rsid w:val="001D4314"/>
    <w:rsid w:val="001D45A9"/>
    <w:rsid w:val="001D471F"/>
    <w:rsid w:val="001D48D5"/>
    <w:rsid w:val="001D5A4E"/>
    <w:rsid w:val="001D61A5"/>
    <w:rsid w:val="001D68C6"/>
    <w:rsid w:val="001D6A1B"/>
    <w:rsid w:val="001D71C7"/>
    <w:rsid w:val="001D74CD"/>
    <w:rsid w:val="001D78C6"/>
    <w:rsid w:val="001E0076"/>
    <w:rsid w:val="001E0117"/>
    <w:rsid w:val="001E1003"/>
    <w:rsid w:val="001E1328"/>
    <w:rsid w:val="001E1851"/>
    <w:rsid w:val="001E19E4"/>
    <w:rsid w:val="001E2A04"/>
    <w:rsid w:val="001E3061"/>
    <w:rsid w:val="001E3897"/>
    <w:rsid w:val="001E3C15"/>
    <w:rsid w:val="001E46CC"/>
    <w:rsid w:val="001E4886"/>
    <w:rsid w:val="001E489B"/>
    <w:rsid w:val="001E516A"/>
    <w:rsid w:val="001E5695"/>
    <w:rsid w:val="001E5831"/>
    <w:rsid w:val="001E6958"/>
    <w:rsid w:val="001E698C"/>
    <w:rsid w:val="001E74E2"/>
    <w:rsid w:val="001E7545"/>
    <w:rsid w:val="001E7D61"/>
    <w:rsid w:val="001E7F66"/>
    <w:rsid w:val="001F0165"/>
    <w:rsid w:val="001F0ED0"/>
    <w:rsid w:val="001F11A3"/>
    <w:rsid w:val="001F13F6"/>
    <w:rsid w:val="001F160F"/>
    <w:rsid w:val="001F1627"/>
    <w:rsid w:val="001F22B9"/>
    <w:rsid w:val="001F25B9"/>
    <w:rsid w:val="001F3117"/>
    <w:rsid w:val="001F4129"/>
    <w:rsid w:val="001F4DA3"/>
    <w:rsid w:val="001F4E53"/>
    <w:rsid w:val="001F5049"/>
    <w:rsid w:val="001F5222"/>
    <w:rsid w:val="001F53D4"/>
    <w:rsid w:val="001F58CA"/>
    <w:rsid w:val="001F59D3"/>
    <w:rsid w:val="001F59DD"/>
    <w:rsid w:val="001F6DA1"/>
    <w:rsid w:val="001F6DEA"/>
    <w:rsid w:val="001F6E1A"/>
    <w:rsid w:val="001F7A2A"/>
    <w:rsid w:val="002001EA"/>
    <w:rsid w:val="0020055F"/>
    <w:rsid w:val="002006F2"/>
    <w:rsid w:val="00201701"/>
    <w:rsid w:val="00201AFE"/>
    <w:rsid w:val="00202267"/>
    <w:rsid w:val="002025A8"/>
    <w:rsid w:val="00203855"/>
    <w:rsid w:val="00204009"/>
    <w:rsid w:val="00204AD3"/>
    <w:rsid w:val="00204BF8"/>
    <w:rsid w:val="00204C4B"/>
    <w:rsid w:val="00204E08"/>
    <w:rsid w:val="00204E1A"/>
    <w:rsid w:val="00204E96"/>
    <w:rsid w:val="00205B4A"/>
    <w:rsid w:val="00205B54"/>
    <w:rsid w:val="00205E23"/>
    <w:rsid w:val="0020668C"/>
    <w:rsid w:val="00206A56"/>
    <w:rsid w:val="00206B0F"/>
    <w:rsid w:val="00206DF5"/>
    <w:rsid w:val="00206E5A"/>
    <w:rsid w:val="00206E71"/>
    <w:rsid w:val="0021004B"/>
    <w:rsid w:val="00210080"/>
    <w:rsid w:val="00210422"/>
    <w:rsid w:val="00210483"/>
    <w:rsid w:val="0021145F"/>
    <w:rsid w:val="0021157B"/>
    <w:rsid w:val="0021167C"/>
    <w:rsid w:val="00211FCC"/>
    <w:rsid w:val="00212618"/>
    <w:rsid w:val="00212752"/>
    <w:rsid w:val="00212AE0"/>
    <w:rsid w:val="00212D71"/>
    <w:rsid w:val="00213E68"/>
    <w:rsid w:val="00213EC3"/>
    <w:rsid w:val="00214C57"/>
    <w:rsid w:val="00214D19"/>
    <w:rsid w:val="0021586F"/>
    <w:rsid w:val="00215A72"/>
    <w:rsid w:val="00215FB5"/>
    <w:rsid w:val="0021666A"/>
    <w:rsid w:val="002168FF"/>
    <w:rsid w:val="0021690D"/>
    <w:rsid w:val="0021701C"/>
    <w:rsid w:val="00217899"/>
    <w:rsid w:val="002208B9"/>
    <w:rsid w:val="00220E5C"/>
    <w:rsid w:val="00220E81"/>
    <w:rsid w:val="002215EE"/>
    <w:rsid w:val="00221BD9"/>
    <w:rsid w:val="002221B1"/>
    <w:rsid w:val="0022272D"/>
    <w:rsid w:val="002229B9"/>
    <w:rsid w:val="002234F9"/>
    <w:rsid w:val="00223511"/>
    <w:rsid w:val="00223845"/>
    <w:rsid w:val="0022386D"/>
    <w:rsid w:val="002241D1"/>
    <w:rsid w:val="0022441F"/>
    <w:rsid w:val="00225303"/>
    <w:rsid w:val="00225786"/>
    <w:rsid w:val="00225904"/>
    <w:rsid w:val="00225BAC"/>
    <w:rsid w:val="00225E02"/>
    <w:rsid w:val="0022621D"/>
    <w:rsid w:val="00226234"/>
    <w:rsid w:val="00226832"/>
    <w:rsid w:val="00226A5A"/>
    <w:rsid w:val="00226D12"/>
    <w:rsid w:val="00227064"/>
    <w:rsid w:val="002272A6"/>
    <w:rsid w:val="002273C9"/>
    <w:rsid w:val="002279BE"/>
    <w:rsid w:val="00227E16"/>
    <w:rsid w:val="0023005A"/>
    <w:rsid w:val="00230504"/>
    <w:rsid w:val="00230D7C"/>
    <w:rsid w:val="00230DB3"/>
    <w:rsid w:val="00230DED"/>
    <w:rsid w:val="00230E53"/>
    <w:rsid w:val="00231068"/>
    <w:rsid w:val="00231127"/>
    <w:rsid w:val="00231281"/>
    <w:rsid w:val="002312FB"/>
    <w:rsid w:val="00232723"/>
    <w:rsid w:val="00232BE7"/>
    <w:rsid w:val="00233659"/>
    <w:rsid w:val="002337FE"/>
    <w:rsid w:val="002339A4"/>
    <w:rsid w:val="0023416A"/>
    <w:rsid w:val="0023419F"/>
    <w:rsid w:val="0023422E"/>
    <w:rsid w:val="002348FE"/>
    <w:rsid w:val="0023507A"/>
    <w:rsid w:val="00235138"/>
    <w:rsid w:val="00235DF1"/>
    <w:rsid w:val="00235E7F"/>
    <w:rsid w:val="00236305"/>
    <w:rsid w:val="00236606"/>
    <w:rsid w:val="00236790"/>
    <w:rsid w:val="002368C0"/>
    <w:rsid w:val="002371B3"/>
    <w:rsid w:val="002375F7"/>
    <w:rsid w:val="00237AB2"/>
    <w:rsid w:val="00237B9D"/>
    <w:rsid w:val="00237DF0"/>
    <w:rsid w:val="002402B7"/>
    <w:rsid w:val="00240602"/>
    <w:rsid w:val="00241556"/>
    <w:rsid w:val="00241AB1"/>
    <w:rsid w:val="00241DCB"/>
    <w:rsid w:val="002421B0"/>
    <w:rsid w:val="00242617"/>
    <w:rsid w:val="002438B6"/>
    <w:rsid w:val="002439A0"/>
    <w:rsid w:val="00243B74"/>
    <w:rsid w:val="00243F9F"/>
    <w:rsid w:val="0024419C"/>
    <w:rsid w:val="00244933"/>
    <w:rsid w:val="00244A27"/>
    <w:rsid w:val="00244BA8"/>
    <w:rsid w:val="00244D71"/>
    <w:rsid w:val="00244DB0"/>
    <w:rsid w:val="00244E86"/>
    <w:rsid w:val="00244F50"/>
    <w:rsid w:val="00245663"/>
    <w:rsid w:val="0024585C"/>
    <w:rsid w:val="00246610"/>
    <w:rsid w:val="00246979"/>
    <w:rsid w:val="002469A6"/>
    <w:rsid w:val="00246C0B"/>
    <w:rsid w:val="0024738A"/>
    <w:rsid w:val="00247F71"/>
    <w:rsid w:val="00247FCE"/>
    <w:rsid w:val="0025048D"/>
    <w:rsid w:val="002508C8"/>
    <w:rsid w:val="00251316"/>
    <w:rsid w:val="002516C5"/>
    <w:rsid w:val="00251F77"/>
    <w:rsid w:val="00252014"/>
    <w:rsid w:val="002520B8"/>
    <w:rsid w:val="002524EC"/>
    <w:rsid w:val="00253D1B"/>
    <w:rsid w:val="00253E93"/>
    <w:rsid w:val="0025497B"/>
    <w:rsid w:val="00255133"/>
    <w:rsid w:val="00255BF4"/>
    <w:rsid w:val="00255C12"/>
    <w:rsid w:val="00255C55"/>
    <w:rsid w:val="00255F96"/>
    <w:rsid w:val="0025656D"/>
    <w:rsid w:val="00256A6E"/>
    <w:rsid w:val="00256B2B"/>
    <w:rsid w:val="00256B69"/>
    <w:rsid w:val="00256CE1"/>
    <w:rsid w:val="00256E84"/>
    <w:rsid w:val="00257453"/>
    <w:rsid w:val="00257882"/>
    <w:rsid w:val="00257CF6"/>
    <w:rsid w:val="002607F1"/>
    <w:rsid w:val="00260886"/>
    <w:rsid w:val="00260CC0"/>
    <w:rsid w:val="00260F4C"/>
    <w:rsid w:val="00261096"/>
    <w:rsid w:val="002610A2"/>
    <w:rsid w:val="00262641"/>
    <w:rsid w:val="00262645"/>
    <w:rsid w:val="0026277E"/>
    <w:rsid w:val="00262BE2"/>
    <w:rsid w:val="00262E0D"/>
    <w:rsid w:val="00262F1D"/>
    <w:rsid w:val="0026316A"/>
    <w:rsid w:val="0026327D"/>
    <w:rsid w:val="00263430"/>
    <w:rsid w:val="00263499"/>
    <w:rsid w:val="002643D4"/>
    <w:rsid w:val="0026472B"/>
    <w:rsid w:val="00264DD5"/>
    <w:rsid w:val="002650CC"/>
    <w:rsid w:val="0026534B"/>
    <w:rsid w:val="00265A44"/>
    <w:rsid w:val="00265D15"/>
    <w:rsid w:val="00265DBF"/>
    <w:rsid w:val="00266004"/>
    <w:rsid w:val="002662CB"/>
    <w:rsid w:val="002671D1"/>
    <w:rsid w:val="002677E4"/>
    <w:rsid w:val="00267B74"/>
    <w:rsid w:val="00267BD5"/>
    <w:rsid w:val="00267C8C"/>
    <w:rsid w:val="00267E16"/>
    <w:rsid w:val="0027014D"/>
    <w:rsid w:val="00270955"/>
    <w:rsid w:val="00270E1E"/>
    <w:rsid w:val="00271600"/>
    <w:rsid w:val="00271CB9"/>
    <w:rsid w:val="00271D50"/>
    <w:rsid w:val="00272211"/>
    <w:rsid w:val="00272883"/>
    <w:rsid w:val="00272F43"/>
    <w:rsid w:val="00273208"/>
    <w:rsid w:val="00274217"/>
    <w:rsid w:val="00274BFD"/>
    <w:rsid w:val="00274CD2"/>
    <w:rsid w:val="00274D5D"/>
    <w:rsid w:val="00275242"/>
    <w:rsid w:val="00275248"/>
    <w:rsid w:val="00275675"/>
    <w:rsid w:val="00275A63"/>
    <w:rsid w:val="00275B33"/>
    <w:rsid w:val="0027600C"/>
    <w:rsid w:val="0027675F"/>
    <w:rsid w:val="0027742D"/>
    <w:rsid w:val="00277A4F"/>
    <w:rsid w:val="00277C30"/>
    <w:rsid w:val="00277EFB"/>
    <w:rsid w:val="002807C6"/>
    <w:rsid w:val="00280BA8"/>
    <w:rsid w:val="00280DB4"/>
    <w:rsid w:val="002810D0"/>
    <w:rsid w:val="0028186C"/>
    <w:rsid w:val="00281AFB"/>
    <w:rsid w:val="00281B14"/>
    <w:rsid w:val="00281C3F"/>
    <w:rsid w:val="00281FFB"/>
    <w:rsid w:val="002829A0"/>
    <w:rsid w:val="00282EF7"/>
    <w:rsid w:val="00283029"/>
    <w:rsid w:val="0028341D"/>
    <w:rsid w:val="002836A8"/>
    <w:rsid w:val="00283A5A"/>
    <w:rsid w:val="00283DAC"/>
    <w:rsid w:val="00284094"/>
    <w:rsid w:val="002842FC"/>
    <w:rsid w:val="00284506"/>
    <w:rsid w:val="00284A6C"/>
    <w:rsid w:val="00284CE5"/>
    <w:rsid w:val="00285213"/>
    <w:rsid w:val="0028521F"/>
    <w:rsid w:val="002853C9"/>
    <w:rsid w:val="0028572A"/>
    <w:rsid w:val="0028584C"/>
    <w:rsid w:val="00285C2C"/>
    <w:rsid w:val="00286440"/>
    <w:rsid w:val="0028696A"/>
    <w:rsid w:val="002869E9"/>
    <w:rsid w:val="00286BBF"/>
    <w:rsid w:val="00286CE1"/>
    <w:rsid w:val="00286EA2"/>
    <w:rsid w:val="00287611"/>
    <w:rsid w:val="00287D5A"/>
    <w:rsid w:val="00287F4C"/>
    <w:rsid w:val="002902BA"/>
    <w:rsid w:val="00290FE7"/>
    <w:rsid w:val="002912F5"/>
    <w:rsid w:val="00291C4C"/>
    <w:rsid w:val="00291CEC"/>
    <w:rsid w:val="00292334"/>
    <w:rsid w:val="002925AC"/>
    <w:rsid w:val="00292A8B"/>
    <w:rsid w:val="00292ECC"/>
    <w:rsid w:val="0029321A"/>
    <w:rsid w:val="0029370F"/>
    <w:rsid w:val="002939E3"/>
    <w:rsid w:val="00293B59"/>
    <w:rsid w:val="00293B81"/>
    <w:rsid w:val="0029420F"/>
    <w:rsid w:val="002942FE"/>
    <w:rsid w:val="00294C57"/>
    <w:rsid w:val="00294C8B"/>
    <w:rsid w:val="00295D46"/>
    <w:rsid w:val="0029612A"/>
    <w:rsid w:val="00296695"/>
    <w:rsid w:val="00296AAB"/>
    <w:rsid w:val="00296B96"/>
    <w:rsid w:val="0029709C"/>
    <w:rsid w:val="0029711F"/>
    <w:rsid w:val="0029746F"/>
    <w:rsid w:val="002974BA"/>
    <w:rsid w:val="0029751D"/>
    <w:rsid w:val="002978CE"/>
    <w:rsid w:val="00297BAE"/>
    <w:rsid w:val="002A049E"/>
    <w:rsid w:val="002A0550"/>
    <w:rsid w:val="002A05BC"/>
    <w:rsid w:val="002A08A6"/>
    <w:rsid w:val="002A0A42"/>
    <w:rsid w:val="002A1121"/>
    <w:rsid w:val="002A11E4"/>
    <w:rsid w:val="002A12B4"/>
    <w:rsid w:val="002A12F9"/>
    <w:rsid w:val="002A1B7F"/>
    <w:rsid w:val="002A1D82"/>
    <w:rsid w:val="002A252C"/>
    <w:rsid w:val="002A2C04"/>
    <w:rsid w:val="002A34F8"/>
    <w:rsid w:val="002A3D3D"/>
    <w:rsid w:val="002A41A6"/>
    <w:rsid w:val="002A454D"/>
    <w:rsid w:val="002A46A6"/>
    <w:rsid w:val="002A4AC8"/>
    <w:rsid w:val="002A5153"/>
    <w:rsid w:val="002A5474"/>
    <w:rsid w:val="002A5636"/>
    <w:rsid w:val="002A59AB"/>
    <w:rsid w:val="002A5A68"/>
    <w:rsid w:val="002A5EA3"/>
    <w:rsid w:val="002A71DE"/>
    <w:rsid w:val="002B042A"/>
    <w:rsid w:val="002B0CA5"/>
    <w:rsid w:val="002B0E02"/>
    <w:rsid w:val="002B19C5"/>
    <w:rsid w:val="002B22FC"/>
    <w:rsid w:val="002B25A0"/>
    <w:rsid w:val="002B2C43"/>
    <w:rsid w:val="002B3B1B"/>
    <w:rsid w:val="002B42F0"/>
    <w:rsid w:val="002B4487"/>
    <w:rsid w:val="002B4E81"/>
    <w:rsid w:val="002B5093"/>
    <w:rsid w:val="002B5839"/>
    <w:rsid w:val="002B58D2"/>
    <w:rsid w:val="002B5C28"/>
    <w:rsid w:val="002B6062"/>
    <w:rsid w:val="002B6914"/>
    <w:rsid w:val="002B6B04"/>
    <w:rsid w:val="002B6B4E"/>
    <w:rsid w:val="002B76D2"/>
    <w:rsid w:val="002C0059"/>
    <w:rsid w:val="002C0750"/>
    <w:rsid w:val="002C0C68"/>
    <w:rsid w:val="002C0CE9"/>
    <w:rsid w:val="002C0D73"/>
    <w:rsid w:val="002C0FAD"/>
    <w:rsid w:val="002C164C"/>
    <w:rsid w:val="002C17DC"/>
    <w:rsid w:val="002C2A25"/>
    <w:rsid w:val="002C2E3D"/>
    <w:rsid w:val="002C3474"/>
    <w:rsid w:val="002C3531"/>
    <w:rsid w:val="002C37FE"/>
    <w:rsid w:val="002C3978"/>
    <w:rsid w:val="002C3B04"/>
    <w:rsid w:val="002C3FD3"/>
    <w:rsid w:val="002C40FC"/>
    <w:rsid w:val="002C433E"/>
    <w:rsid w:val="002C43DF"/>
    <w:rsid w:val="002C4C7B"/>
    <w:rsid w:val="002C4C89"/>
    <w:rsid w:val="002C4D1E"/>
    <w:rsid w:val="002C4DF3"/>
    <w:rsid w:val="002C5357"/>
    <w:rsid w:val="002C58F8"/>
    <w:rsid w:val="002C5CD8"/>
    <w:rsid w:val="002C615A"/>
    <w:rsid w:val="002C6180"/>
    <w:rsid w:val="002C639D"/>
    <w:rsid w:val="002C63ED"/>
    <w:rsid w:val="002C6542"/>
    <w:rsid w:val="002C6B64"/>
    <w:rsid w:val="002C72C6"/>
    <w:rsid w:val="002C75BE"/>
    <w:rsid w:val="002C77B7"/>
    <w:rsid w:val="002C7BCC"/>
    <w:rsid w:val="002D0034"/>
    <w:rsid w:val="002D018F"/>
    <w:rsid w:val="002D04C7"/>
    <w:rsid w:val="002D1498"/>
    <w:rsid w:val="002D1518"/>
    <w:rsid w:val="002D1553"/>
    <w:rsid w:val="002D16A9"/>
    <w:rsid w:val="002D185A"/>
    <w:rsid w:val="002D2091"/>
    <w:rsid w:val="002D2150"/>
    <w:rsid w:val="002D271F"/>
    <w:rsid w:val="002D2A53"/>
    <w:rsid w:val="002D2DAF"/>
    <w:rsid w:val="002D3AFE"/>
    <w:rsid w:val="002D3EEF"/>
    <w:rsid w:val="002D3F85"/>
    <w:rsid w:val="002D45AE"/>
    <w:rsid w:val="002D4803"/>
    <w:rsid w:val="002D6AE2"/>
    <w:rsid w:val="002D6B9A"/>
    <w:rsid w:val="002D6C66"/>
    <w:rsid w:val="002D6C8B"/>
    <w:rsid w:val="002D6DA1"/>
    <w:rsid w:val="002D6DF1"/>
    <w:rsid w:val="002D73CB"/>
    <w:rsid w:val="002D797E"/>
    <w:rsid w:val="002D7981"/>
    <w:rsid w:val="002D79B4"/>
    <w:rsid w:val="002E0179"/>
    <w:rsid w:val="002E05A2"/>
    <w:rsid w:val="002E0C18"/>
    <w:rsid w:val="002E0C69"/>
    <w:rsid w:val="002E0E69"/>
    <w:rsid w:val="002E0FD0"/>
    <w:rsid w:val="002E1886"/>
    <w:rsid w:val="002E19E8"/>
    <w:rsid w:val="002E2267"/>
    <w:rsid w:val="002E2D21"/>
    <w:rsid w:val="002E2E6F"/>
    <w:rsid w:val="002E2F02"/>
    <w:rsid w:val="002E3053"/>
    <w:rsid w:val="002E3231"/>
    <w:rsid w:val="002E3337"/>
    <w:rsid w:val="002E34AB"/>
    <w:rsid w:val="002E42DD"/>
    <w:rsid w:val="002E4376"/>
    <w:rsid w:val="002E4907"/>
    <w:rsid w:val="002E4AE0"/>
    <w:rsid w:val="002E5BD6"/>
    <w:rsid w:val="002E5BDB"/>
    <w:rsid w:val="002E5CCF"/>
    <w:rsid w:val="002E60DD"/>
    <w:rsid w:val="002E65B7"/>
    <w:rsid w:val="002E6B37"/>
    <w:rsid w:val="002E6F7D"/>
    <w:rsid w:val="002E71B1"/>
    <w:rsid w:val="002E744F"/>
    <w:rsid w:val="002F02E8"/>
    <w:rsid w:val="002F03F0"/>
    <w:rsid w:val="002F068E"/>
    <w:rsid w:val="002F0B3A"/>
    <w:rsid w:val="002F0D99"/>
    <w:rsid w:val="002F0FA9"/>
    <w:rsid w:val="002F1AF4"/>
    <w:rsid w:val="002F1D4C"/>
    <w:rsid w:val="002F1FEB"/>
    <w:rsid w:val="002F239D"/>
    <w:rsid w:val="002F299A"/>
    <w:rsid w:val="002F29EE"/>
    <w:rsid w:val="002F3097"/>
    <w:rsid w:val="002F3261"/>
    <w:rsid w:val="002F33A4"/>
    <w:rsid w:val="002F3D1C"/>
    <w:rsid w:val="002F3ECD"/>
    <w:rsid w:val="002F3FE9"/>
    <w:rsid w:val="002F4B0F"/>
    <w:rsid w:val="002F4EE5"/>
    <w:rsid w:val="002F500D"/>
    <w:rsid w:val="002F50C8"/>
    <w:rsid w:val="002F56C1"/>
    <w:rsid w:val="002F5DCB"/>
    <w:rsid w:val="002F5EB4"/>
    <w:rsid w:val="002F6692"/>
    <w:rsid w:val="002F69B3"/>
    <w:rsid w:val="002F6F10"/>
    <w:rsid w:val="002F6F89"/>
    <w:rsid w:val="002F70AF"/>
    <w:rsid w:val="002F73C4"/>
    <w:rsid w:val="002F7526"/>
    <w:rsid w:val="002F7988"/>
    <w:rsid w:val="0030001E"/>
    <w:rsid w:val="003001AF"/>
    <w:rsid w:val="003003F7"/>
    <w:rsid w:val="003008DC"/>
    <w:rsid w:val="00300B8B"/>
    <w:rsid w:val="0030105A"/>
    <w:rsid w:val="00301F98"/>
    <w:rsid w:val="00302299"/>
    <w:rsid w:val="003022CA"/>
    <w:rsid w:val="00302803"/>
    <w:rsid w:val="0030294A"/>
    <w:rsid w:val="00302C80"/>
    <w:rsid w:val="00302CBD"/>
    <w:rsid w:val="00302F6D"/>
    <w:rsid w:val="003036F6"/>
    <w:rsid w:val="0030386A"/>
    <w:rsid w:val="0030389C"/>
    <w:rsid w:val="00303A08"/>
    <w:rsid w:val="00303FA8"/>
    <w:rsid w:val="00303FBD"/>
    <w:rsid w:val="0030440B"/>
    <w:rsid w:val="00304677"/>
    <w:rsid w:val="003046E1"/>
    <w:rsid w:val="003049DB"/>
    <w:rsid w:val="00304C6D"/>
    <w:rsid w:val="00304ED1"/>
    <w:rsid w:val="0030540E"/>
    <w:rsid w:val="00305C8D"/>
    <w:rsid w:val="003061FD"/>
    <w:rsid w:val="00306789"/>
    <w:rsid w:val="00306B6E"/>
    <w:rsid w:val="00306EFA"/>
    <w:rsid w:val="00306FFE"/>
    <w:rsid w:val="0030734A"/>
    <w:rsid w:val="0030736E"/>
    <w:rsid w:val="00307526"/>
    <w:rsid w:val="00307535"/>
    <w:rsid w:val="00307F6E"/>
    <w:rsid w:val="003100B7"/>
    <w:rsid w:val="00310652"/>
    <w:rsid w:val="00310FD8"/>
    <w:rsid w:val="0031130B"/>
    <w:rsid w:val="003119D3"/>
    <w:rsid w:val="003119FC"/>
    <w:rsid w:val="00311FFE"/>
    <w:rsid w:val="00312024"/>
    <w:rsid w:val="00312336"/>
    <w:rsid w:val="00312EAC"/>
    <w:rsid w:val="00312FDE"/>
    <w:rsid w:val="0031342D"/>
    <w:rsid w:val="003137DB"/>
    <w:rsid w:val="00313D17"/>
    <w:rsid w:val="00313EA4"/>
    <w:rsid w:val="00314053"/>
    <w:rsid w:val="00314533"/>
    <w:rsid w:val="00314BF2"/>
    <w:rsid w:val="00314CEE"/>
    <w:rsid w:val="00315058"/>
    <w:rsid w:val="00315D9C"/>
    <w:rsid w:val="003160E9"/>
    <w:rsid w:val="0031655A"/>
    <w:rsid w:val="003168EE"/>
    <w:rsid w:val="003177B9"/>
    <w:rsid w:val="00317A4C"/>
    <w:rsid w:val="00320015"/>
    <w:rsid w:val="003203BA"/>
    <w:rsid w:val="00320697"/>
    <w:rsid w:val="00320BA9"/>
    <w:rsid w:val="00320C54"/>
    <w:rsid w:val="0032161C"/>
    <w:rsid w:val="00321B67"/>
    <w:rsid w:val="00321E17"/>
    <w:rsid w:val="00322616"/>
    <w:rsid w:val="0032266A"/>
    <w:rsid w:val="003226D6"/>
    <w:rsid w:val="003227B1"/>
    <w:rsid w:val="00322C5B"/>
    <w:rsid w:val="00322EC2"/>
    <w:rsid w:val="0032394B"/>
    <w:rsid w:val="00323957"/>
    <w:rsid w:val="00323A92"/>
    <w:rsid w:val="00323BB5"/>
    <w:rsid w:val="00323F34"/>
    <w:rsid w:val="003240B6"/>
    <w:rsid w:val="00324954"/>
    <w:rsid w:val="00324C16"/>
    <w:rsid w:val="003253AA"/>
    <w:rsid w:val="00325745"/>
    <w:rsid w:val="00326797"/>
    <w:rsid w:val="00326832"/>
    <w:rsid w:val="003268AB"/>
    <w:rsid w:val="003268E6"/>
    <w:rsid w:val="00326B74"/>
    <w:rsid w:val="00326D5A"/>
    <w:rsid w:val="00326F72"/>
    <w:rsid w:val="00326FA3"/>
    <w:rsid w:val="003274E7"/>
    <w:rsid w:val="00327636"/>
    <w:rsid w:val="00327ADB"/>
    <w:rsid w:val="00327C17"/>
    <w:rsid w:val="00327C9E"/>
    <w:rsid w:val="003309C8"/>
    <w:rsid w:val="00330A4C"/>
    <w:rsid w:val="00330D56"/>
    <w:rsid w:val="00331250"/>
    <w:rsid w:val="00331320"/>
    <w:rsid w:val="003314D4"/>
    <w:rsid w:val="003316D6"/>
    <w:rsid w:val="003319C0"/>
    <w:rsid w:val="00331D20"/>
    <w:rsid w:val="00331F9A"/>
    <w:rsid w:val="00331FD7"/>
    <w:rsid w:val="00332276"/>
    <w:rsid w:val="00332D8A"/>
    <w:rsid w:val="003335E3"/>
    <w:rsid w:val="00333607"/>
    <w:rsid w:val="00333F8F"/>
    <w:rsid w:val="00334D19"/>
    <w:rsid w:val="00334DF4"/>
    <w:rsid w:val="00334EDF"/>
    <w:rsid w:val="003356B6"/>
    <w:rsid w:val="0033634D"/>
    <w:rsid w:val="003369FD"/>
    <w:rsid w:val="00336ADA"/>
    <w:rsid w:val="00336BA0"/>
    <w:rsid w:val="0033779D"/>
    <w:rsid w:val="003378D3"/>
    <w:rsid w:val="0033797F"/>
    <w:rsid w:val="003401B3"/>
    <w:rsid w:val="00340793"/>
    <w:rsid w:val="00340C1A"/>
    <w:rsid w:val="00340E62"/>
    <w:rsid w:val="00340F4E"/>
    <w:rsid w:val="0034150C"/>
    <w:rsid w:val="00341B06"/>
    <w:rsid w:val="003429E8"/>
    <w:rsid w:val="00342A0D"/>
    <w:rsid w:val="00342EC0"/>
    <w:rsid w:val="00343A0B"/>
    <w:rsid w:val="00343ABD"/>
    <w:rsid w:val="00343B27"/>
    <w:rsid w:val="00343C41"/>
    <w:rsid w:val="00344089"/>
    <w:rsid w:val="00344475"/>
    <w:rsid w:val="0034449C"/>
    <w:rsid w:val="00345068"/>
    <w:rsid w:val="003450BF"/>
    <w:rsid w:val="0034527A"/>
    <w:rsid w:val="00345B81"/>
    <w:rsid w:val="00345D78"/>
    <w:rsid w:val="003465AC"/>
    <w:rsid w:val="00346DE6"/>
    <w:rsid w:val="00347017"/>
    <w:rsid w:val="00347049"/>
    <w:rsid w:val="0034750D"/>
    <w:rsid w:val="0034783E"/>
    <w:rsid w:val="00347B48"/>
    <w:rsid w:val="00347BFC"/>
    <w:rsid w:val="0035003A"/>
    <w:rsid w:val="00350247"/>
    <w:rsid w:val="003506B9"/>
    <w:rsid w:val="00350BFE"/>
    <w:rsid w:val="00351473"/>
    <w:rsid w:val="00351951"/>
    <w:rsid w:val="00351FF4"/>
    <w:rsid w:val="003527A2"/>
    <w:rsid w:val="00352F47"/>
    <w:rsid w:val="003530E6"/>
    <w:rsid w:val="00353BED"/>
    <w:rsid w:val="00353DD6"/>
    <w:rsid w:val="0035452B"/>
    <w:rsid w:val="00354C87"/>
    <w:rsid w:val="00354F0E"/>
    <w:rsid w:val="0035610E"/>
    <w:rsid w:val="00356346"/>
    <w:rsid w:val="00356CB0"/>
    <w:rsid w:val="00356F78"/>
    <w:rsid w:val="003570D7"/>
    <w:rsid w:val="00357F20"/>
    <w:rsid w:val="0035A1CA"/>
    <w:rsid w:val="003602F3"/>
    <w:rsid w:val="00360628"/>
    <w:rsid w:val="00360758"/>
    <w:rsid w:val="003607CF"/>
    <w:rsid w:val="00360B84"/>
    <w:rsid w:val="00360E3F"/>
    <w:rsid w:val="0036134D"/>
    <w:rsid w:val="00361D64"/>
    <w:rsid w:val="003621E9"/>
    <w:rsid w:val="003626F2"/>
    <w:rsid w:val="00362811"/>
    <w:rsid w:val="00362A75"/>
    <w:rsid w:val="00362B68"/>
    <w:rsid w:val="00362CA6"/>
    <w:rsid w:val="00362E89"/>
    <w:rsid w:val="00363346"/>
    <w:rsid w:val="003634D1"/>
    <w:rsid w:val="00363CF6"/>
    <w:rsid w:val="00364D66"/>
    <w:rsid w:val="00365981"/>
    <w:rsid w:val="003659F5"/>
    <w:rsid w:val="00366388"/>
    <w:rsid w:val="00366B33"/>
    <w:rsid w:val="00366B5A"/>
    <w:rsid w:val="0036720E"/>
    <w:rsid w:val="003679EC"/>
    <w:rsid w:val="00370148"/>
    <w:rsid w:val="00370188"/>
    <w:rsid w:val="003704CA"/>
    <w:rsid w:val="0037065F"/>
    <w:rsid w:val="00370740"/>
    <w:rsid w:val="00370926"/>
    <w:rsid w:val="003714A1"/>
    <w:rsid w:val="003716D9"/>
    <w:rsid w:val="00371842"/>
    <w:rsid w:val="003719FA"/>
    <w:rsid w:val="00371BD9"/>
    <w:rsid w:val="00372662"/>
    <w:rsid w:val="0037290E"/>
    <w:rsid w:val="00372D8D"/>
    <w:rsid w:val="00372DEF"/>
    <w:rsid w:val="00373182"/>
    <w:rsid w:val="003731B2"/>
    <w:rsid w:val="003733ED"/>
    <w:rsid w:val="003738D7"/>
    <w:rsid w:val="003739E5"/>
    <w:rsid w:val="003740A5"/>
    <w:rsid w:val="0037426F"/>
    <w:rsid w:val="00374305"/>
    <w:rsid w:val="003744A3"/>
    <w:rsid w:val="003745A0"/>
    <w:rsid w:val="00374B06"/>
    <w:rsid w:val="00375025"/>
    <w:rsid w:val="00375721"/>
    <w:rsid w:val="0037597F"/>
    <w:rsid w:val="0037747C"/>
    <w:rsid w:val="00377769"/>
    <w:rsid w:val="00380A90"/>
    <w:rsid w:val="0038138C"/>
    <w:rsid w:val="00381DB7"/>
    <w:rsid w:val="00382027"/>
    <w:rsid w:val="003825A0"/>
    <w:rsid w:val="003827BA"/>
    <w:rsid w:val="00382919"/>
    <w:rsid w:val="003829C0"/>
    <w:rsid w:val="00382C03"/>
    <w:rsid w:val="00383199"/>
    <w:rsid w:val="003833EC"/>
    <w:rsid w:val="003833ED"/>
    <w:rsid w:val="0038356A"/>
    <w:rsid w:val="00383A6F"/>
    <w:rsid w:val="00383DA8"/>
    <w:rsid w:val="00383DE8"/>
    <w:rsid w:val="003840C5"/>
    <w:rsid w:val="003842C8"/>
    <w:rsid w:val="00384427"/>
    <w:rsid w:val="00384850"/>
    <w:rsid w:val="00385015"/>
    <w:rsid w:val="00385238"/>
    <w:rsid w:val="00385C41"/>
    <w:rsid w:val="00385F11"/>
    <w:rsid w:val="00386091"/>
    <w:rsid w:val="003862B9"/>
    <w:rsid w:val="00386630"/>
    <w:rsid w:val="003867F5"/>
    <w:rsid w:val="003868B0"/>
    <w:rsid w:val="00386B06"/>
    <w:rsid w:val="00386DE0"/>
    <w:rsid w:val="00386E47"/>
    <w:rsid w:val="00387412"/>
    <w:rsid w:val="00387417"/>
    <w:rsid w:val="003875E0"/>
    <w:rsid w:val="003877FB"/>
    <w:rsid w:val="0038784C"/>
    <w:rsid w:val="00387CD1"/>
    <w:rsid w:val="003904B6"/>
    <w:rsid w:val="00390652"/>
    <w:rsid w:val="00390BB2"/>
    <w:rsid w:val="00390C0D"/>
    <w:rsid w:val="0039105F"/>
    <w:rsid w:val="00391248"/>
    <w:rsid w:val="00391369"/>
    <w:rsid w:val="0039163E"/>
    <w:rsid w:val="00391848"/>
    <w:rsid w:val="0039196A"/>
    <w:rsid w:val="003919C6"/>
    <w:rsid w:val="003919E4"/>
    <w:rsid w:val="003920E4"/>
    <w:rsid w:val="0039210E"/>
    <w:rsid w:val="0039218B"/>
    <w:rsid w:val="00392808"/>
    <w:rsid w:val="00392D6A"/>
    <w:rsid w:val="00392D86"/>
    <w:rsid w:val="00393A61"/>
    <w:rsid w:val="00393ED5"/>
    <w:rsid w:val="00394596"/>
    <w:rsid w:val="00395034"/>
    <w:rsid w:val="0039595C"/>
    <w:rsid w:val="0039609A"/>
    <w:rsid w:val="0039615A"/>
    <w:rsid w:val="00396914"/>
    <w:rsid w:val="00396AC8"/>
    <w:rsid w:val="003974B2"/>
    <w:rsid w:val="00397621"/>
    <w:rsid w:val="00397770"/>
    <w:rsid w:val="00397BA3"/>
    <w:rsid w:val="003A02EC"/>
    <w:rsid w:val="003A02F4"/>
    <w:rsid w:val="003A05FC"/>
    <w:rsid w:val="003A0635"/>
    <w:rsid w:val="003A06DB"/>
    <w:rsid w:val="003A0FF1"/>
    <w:rsid w:val="003A1314"/>
    <w:rsid w:val="003A1475"/>
    <w:rsid w:val="003A1B84"/>
    <w:rsid w:val="003A1C76"/>
    <w:rsid w:val="003A1DCF"/>
    <w:rsid w:val="003A1FAE"/>
    <w:rsid w:val="003A266A"/>
    <w:rsid w:val="003A26C9"/>
    <w:rsid w:val="003A2B5D"/>
    <w:rsid w:val="003A2CFF"/>
    <w:rsid w:val="003A2D78"/>
    <w:rsid w:val="003A3605"/>
    <w:rsid w:val="003A4505"/>
    <w:rsid w:val="003A48C2"/>
    <w:rsid w:val="003A4ED7"/>
    <w:rsid w:val="003A555F"/>
    <w:rsid w:val="003A56AC"/>
    <w:rsid w:val="003A58EA"/>
    <w:rsid w:val="003A5AD3"/>
    <w:rsid w:val="003A5CFC"/>
    <w:rsid w:val="003A5EC6"/>
    <w:rsid w:val="003A62DB"/>
    <w:rsid w:val="003A68B8"/>
    <w:rsid w:val="003A6BA7"/>
    <w:rsid w:val="003A6CF7"/>
    <w:rsid w:val="003A6DE1"/>
    <w:rsid w:val="003A71EF"/>
    <w:rsid w:val="003A7B58"/>
    <w:rsid w:val="003A7E3A"/>
    <w:rsid w:val="003A7E50"/>
    <w:rsid w:val="003B031B"/>
    <w:rsid w:val="003B0674"/>
    <w:rsid w:val="003B0E0C"/>
    <w:rsid w:val="003B0F0C"/>
    <w:rsid w:val="003B10B7"/>
    <w:rsid w:val="003B14A4"/>
    <w:rsid w:val="003B16DF"/>
    <w:rsid w:val="003B1F15"/>
    <w:rsid w:val="003B2847"/>
    <w:rsid w:val="003B428D"/>
    <w:rsid w:val="003B46B9"/>
    <w:rsid w:val="003B4AE7"/>
    <w:rsid w:val="003B53FE"/>
    <w:rsid w:val="003B556E"/>
    <w:rsid w:val="003B58B7"/>
    <w:rsid w:val="003B596F"/>
    <w:rsid w:val="003B5C6B"/>
    <w:rsid w:val="003B6830"/>
    <w:rsid w:val="003B73C3"/>
    <w:rsid w:val="003B761D"/>
    <w:rsid w:val="003B7969"/>
    <w:rsid w:val="003C0226"/>
    <w:rsid w:val="003C0428"/>
    <w:rsid w:val="003C0E03"/>
    <w:rsid w:val="003C1240"/>
    <w:rsid w:val="003C1CD0"/>
    <w:rsid w:val="003C1F32"/>
    <w:rsid w:val="003C1FFF"/>
    <w:rsid w:val="003C2D46"/>
    <w:rsid w:val="003C360F"/>
    <w:rsid w:val="003C3684"/>
    <w:rsid w:val="003C3B13"/>
    <w:rsid w:val="003C3B1C"/>
    <w:rsid w:val="003C444D"/>
    <w:rsid w:val="003C45F4"/>
    <w:rsid w:val="003C485C"/>
    <w:rsid w:val="003C4A2A"/>
    <w:rsid w:val="003C4E38"/>
    <w:rsid w:val="003C5D07"/>
    <w:rsid w:val="003C5D56"/>
    <w:rsid w:val="003C60D1"/>
    <w:rsid w:val="003C6DEF"/>
    <w:rsid w:val="003C6E63"/>
    <w:rsid w:val="003C70EA"/>
    <w:rsid w:val="003C779C"/>
    <w:rsid w:val="003C7B7B"/>
    <w:rsid w:val="003C7BB8"/>
    <w:rsid w:val="003C7BBE"/>
    <w:rsid w:val="003D094C"/>
    <w:rsid w:val="003D0AF7"/>
    <w:rsid w:val="003D0CED"/>
    <w:rsid w:val="003D11B7"/>
    <w:rsid w:val="003D165F"/>
    <w:rsid w:val="003D1758"/>
    <w:rsid w:val="003D189E"/>
    <w:rsid w:val="003D1A54"/>
    <w:rsid w:val="003D1D76"/>
    <w:rsid w:val="003D1F21"/>
    <w:rsid w:val="003D1F89"/>
    <w:rsid w:val="003D270F"/>
    <w:rsid w:val="003D3079"/>
    <w:rsid w:val="003D3290"/>
    <w:rsid w:val="003D3409"/>
    <w:rsid w:val="003D35BB"/>
    <w:rsid w:val="003D373B"/>
    <w:rsid w:val="003D378F"/>
    <w:rsid w:val="003D3EF8"/>
    <w:rsid w:val="003D489B"/>
    <w:rsid w:val="003D4B05"/>
    <w:rsid w:val="003D4D58"/>
    <w:rsid w:val="003D5482"/>
    <w:rsid w:val="003D57A3"/>
    <w:rsid w:val="003D58AA"/>
    <w:rsid w:val="003D5B7A"/>
    <w:rsid w:val="003D5F12"/>
    <w:rsid w:val="003D60B8"/>
    <w:rsid w:val="003D6107"/>
    <w:rsid w:val="003D6A20"/>
    <w:rsid w:val="003D7618"/>
    <w:rsid w:val="003D7A88"/>
    <w:rsid w:val="003E0021"/>
    <w:rsid w:val="003E0066"/>
    <w:rsid w:val="003E0553"/>
    <w:rsid w:val="003E084C"/>
    <w:rsid w:val="003E0C23"/>
    <w:rsid w:val="003E1537"/>
    <w:rsid w:val="003E1B47"/>
    <w:rsid w:val="003E1D4E"/>
    <w:rsid w:val="003E1EA4"/>
    <w:rsid w:val="003E1EB9"/>
    <w:rsid w:val="003E2211"/>
    <w:rsid w:val="003E2495"/>
    <w:rsid w:val="003E261F"/>
    <w:rsid w:val="003E2B4F"/>
    <w:rsid w:val="003E3585"/>
    <w:rsid w:val="003E42DC"/>
    <w:rsid w:val="003E46CD"/>
    <w:rsid w:val="003E4954"/>
    <w:rsid w:val="003E4B8A"/>
    <w:rsid w:val="003E4FB0"/>
    <w:rsid w:val="003E5325"/>
    <w:rsid w:val="003E533C"/>
    <w:rsid w:val="003E5B62"/>
    <w:rsid w:val="003E61D7"/>
    <w:rsid w:val="003E623C"/>
    <w:rsid w:val="003E6910"/>
    <w:rsid w:val="003E69DC"/>
    <w:rsid w:val="003E6C43"/>
    <w:rsid w:val="003E6D35"/>
    <w:rsid w:val="003E7243"/>
    <w:rsid w:val="003E726C"/>
    <w:rsid w:val="003E7322"/>
    <w:rsid w:val="003E7607"/>
    <w:rsid w:val="003E7736"/>
    <w:rsid w:val="003E7970"/>
    <w:rsid w:val="003E7C9B"/>
    <w:rsid w:val="003F05D3"/>
    <w:rsid w:val="003F0643"/>
    <w:rsid w:val="003F0694"/>
    <w:rsid w:val="003F19AE"/>
    <w:rsid w:val="003F1E89"/>
    <w:rsid w:val="003F27B9"/>
    <w:rsid w:val="003F2A71"/>
    <w:rsid w:val="003F2DDD"/>
    <w:rsid w:val="003F32CC"/>
    <w:rsid w:val="003F345E"/>
    <w:rsid w:val="003F393C"/>
    <w:rsid w:val="003F4315"/>
    <w:rsid w:val="003F44C2"/>
    <w:rsid w:val="003F4977"/>
    <w:rsid w:val="003F498A"/>
    <w:rsid w:val="003F55D6"/>
    <w:rsid w:val="003F59F6"/>
    <w:rsid w:val="003F633A"/>
    <w:rsid w:val="003F63E3"/>
    <w:rsid w:val="003F65D1"/>
    <w:rsid w:val="003F6660"/>
    <w:rsid w:val="003F6776"/>
    <w:rsid w:val="003F6855"/>
    <w:rsid w:val="003F7830"/>
    <w:rsid w:val="003F79EF"/>
    <w:rsid w:val="003F7AAB"/>
    <w:rsid w:val="003F7DC1"/>
    <w:rsid w:val="003F7F52"/>
    <w:rsid w:val="003F7FC9"/>
    <w:rsid w:val="00400107"/>
    <w:rsid w:val="004019F2"/>
    <w:rsid w:val="00401BC9"/>
    <w:rsid w:val="00401EDA"/>
    <w:rsid w:val="00401F7F"/>
    <w:rsid w:val="0040253B"/>
    <w:rsid w:val="00402AB6"/>
    <w:rsid w:val="00402DC8"/>
    <w:rsid w:val="004035CD"/>
    <w:rsid w:val="00403736"/>
    <w:rsid w:val="004046D8"/>
    <w:rsid w:val="00404A24"/>
    <w:rsid w:val="00404B56"/>
    <w:rsid w:val="0040524F"/>
    <w:rsid w:val="004054A2"/>
    <w:rsid w:val="00405D7C"/>
    <w:rsid w:val="0040670F"/>
    <w:rsid w:val="004072EC"/>
    <w:rsid w:val="00407A0A"/>
    <w:rsid w:val="00407D40"/>
    <w:rsid w:val="004109A1"/>
    <w:rsid w:val="00410BCE"/>
    <w:rsid w:val="00410D4C"/>
    <w:rsid w:val="00410DB9"/>
    <w:rsid w:val="00412223"/>
    <w:rsid w:val="00412294"/>
    <w:rsid w:val="00412678"/>
    <w:rsid w:val="00412ADA"/>
    <w:rsid w:val="0041352A"/>
    <w:rsid w:val="00413846"/>
    <w:rsid w:val="00413860"/>
    <w:rsid w:val="00413C40"/>
    <w:rsid w:val="00414005"/>
    <w:rsid w:val="0041404A"/>
    <w:rsid w:val="004141CA"/>
    <w:rsid w:val="00414B94"/>
    <w:rsid w:val="00415AA0"/>
    <w:rsid w:val="00415C09"/>
    <w:rsid w:val="00415EEC"/>
    <w:rsid w:val="00416C64"/>
    <w:rsid w:val="00417141"/>
    <w:rsid w:val="00417336"/>
    <w:rsid w:val="004173D9"/>
    <w:rsid w:val="00417495"/>
    <w:rsid w:val="00417742"/>
    <w:rsid w:val="00417DCF"/>
    <w:rsid w:val="0042009F"/>
    <w:rsid w:val="0042025C"/>
    <w:rsid w:val="004203EC"/>
    <w:rsid w:val="0042071B"/>
    <w:rsid w:val="00420874"/>
    <w:rsid w:val="00420B06"/>
    <w:rsid w:val="00420B9F"/>
    <w:rsid w:val="00420FF6"/>
    <w:rsid w:val="0042105C"/>
    <w:rsid w:val="00421216"/>
    <w:rsid w:val="004213A2"/>
    <w:rsid w:val="004213F3"/>
    <w:rsid w:val="004215FF"/>
    <w:rsid w:val="00422296"/>
    <w:rsid w:val="0042247E"/>
    <w:rsid w:val="004227B6"/>
    <w:rsid w:val="004228B6"/>
    <w:rsid w:val="00422A37"/>
    <w:rsid w:val="00422B61"/>
    <w:rsid w:val="00422CCE"/>
    <w:rsid w:val="004231E9"/>
    <w:rsid w:val="00423A43"/>
    <w:rsid w:val="00423EA1"/>
    <w:rsid w:val="00424B18"/>
    <w:rsid w:val="00424CFF"/>
    <w:rsid w:val="0042500F"/>
    <w:rsid w:val="0042528B"/>
    <w:rsid w:val="00425378"/>
    <w:rsid w:val="004256A2"/>
    <w:rsid w:val="00425E2B"/>
    <w:rsid w:val="00425F1D"/>
    <w:rsid w:val="0042662F"/>
    <w:rsid w:val="004268D7"/>
    <w:rsid w:val="00426BA7"/>
    <w:rsid w:val="00426EE0"/>
    <w:rsid w:val="00427275"/>
    <w:rsid w:val="0042741D"/>
    <w:rsid w:val="00427874"/>
    <w:rsid w:val="00427A3D"/>
    <w:rsid w:val="00427C39"/>
    <w:rsid w:val="004303B8"/>
    <w:rsid w:val="004305DA"/>
    <w:rsid w:val="00430735"/>
    <w:rsid w:val="004310A1"/>
    <w:rsid w:val="004317C0"/>
    <w:rsid w:val="0043208E"/>
    <w:rsid w:val="00432387"/>
    <w:rsid w:val="00432B62"/>
    <w:rsid w:val="00432C35"/>
    <w:rsid w:val="00432D86"/>
    <w:rsid w:val="00432E02"/>
    <w:rsid w:val="004331D2"/>
    <w:rsid w:val="00433ABD"/>
    <w:rsid w:val="004340F3"/>
    <w:rsid w:val="00434641"/>
    <w:rsid w:val="004348D9"/>
    <w:rsid w:val="0043524D"/>
    <w:rsid w:val="00435506"/>
    <w:rsid w:val="004357F2"/>
    <w:rsid w:val="00436651"/>
    <w:rsid w:val="004367A4"/>
    <w:rsid w:val="00436BB8"/>
    <w:rsid w:val="00436CA4"/>
    <w:rsid w:val="00436CEE"/>
    <w:rsid w:val="004370CB"/>
    <w:rsid w:val="004376A2"/>
    <w:rsid w:val="0043796A"/>
    <w:rsid w:val="004379D1"/>
    <w:rsid w:val="00437B40"/>
    <w:rsid w:val="00437CF5"/>
    <w:rsid w:val="00437ED3"/>
    <w:rsid w:val="0044038F"/>
    <w:rsid w:val="0044079A"/>
    <w:rsid w:val="00440A4A"/>
    <w:rsid w:val="00441249"/>
    <w:rsid w:val="00442180"/>
    <w:rsid w:val="00442313"/>
    <w:rsid w:val="00443142"/>
    <w:rsid w:val="00443486"/>
    <w:rsid w:val="00443ACB"/>
    <w:rsid w:val="00443CAD"/>
    <w:rsid w:val="00444914"/>
    <w:rsid w:val="00444DDA"/>
    <w:rsid w:val="00444DE5"/>
    <w:rsid w:val="004451E3"/>
    <w:rsid w:val="004455AE"/>
    <w:rsid w:val="00446116"/>
    <w:rsid w:val="004462B0"/>
    <w:rsid w:val="0044653A"/>
    <w:rsid w:val="004474B8"/>
    <w:rsid w:val="0044785E"/>
    <w:rsid w:val="00447AC5"/>
    <w:rsid w:val="004508B1"/>
    <w:rsid w:val="0045096A"/>
    <w:rsid w:val="00450AFF"/>
    <w:rsid w:val="00450B44"/>
    <w:rsid w:val="00450BAA"/>
    <w:rsid w:val="00451185"/>
    <w:rsid w:val="00451390"/>
    <w:rsid w:val="0045185E"/>
    <w:rsid w:val="00451C2E"/>
    <w:rsid w:val="004523D7"/>
    <w:rsid w:val="0045266C"/>
    <w:rsid w:val="004527BA"/>
    <w:rsid w:val="00452EC3"/>
    <w:rsid w:val="00453632"/>
    <w:rsid w:val="004537F6"/>
    <w:rsid w:val="00454C64"/>
    <w:rsid w:val="00454CBE"/>
    <w:rsid w:val="00455639"/>
    <w:rsid w:val="004559E0"/>
    <w:rsid w:val="00455C0E"/>
    <w:rsid w:val="00455F2D"/>
    <w:rsid w:val="00456435"/>
    <w:rsid w:val="0045689E"/>
    <w:rsid w:val="0045694E"/>
    <w:rsid w:val="00456B9C"/>
    <w:rsid w:val="00456F11"/>
    <w:rsid w:val="00457AAE"/>
    <w:rsid w:val="00457B4A"/>
    <w:rsid w:val="004600D7"/>
    <w:rsid w:val="00460144"/>
    <w:rsid w:val="004602E1"/>
    <w:rsid w:val="0046068E"/>
    <w:rsid w:val="004607E0"/>
    <w:rsid w:val="00460910"/>
    <w:rsid w:val="00460B47"/>
    <w:rsid w:val="00460F9B"/>
    <w:rsid w:val="0046119F"/>
    <w:rsid w:val="00461228"/>
    <w:rsid w:val="004619F5"/>
    <w:rsid w:val="004627E0"/>
    <w:rsid w:val="00462C3F"/>
    <w:rsid w:val="00462CBA"/>
    <w:rsid w:val="00462F37"/>
    <w:rsid w:val="0046314F"/>
    <w:rsid w:val="00463615"/>
    <w:rsid w:val="00464416"/>
    <w:rsid w:val="004648A4"/>
    <w:rsid w:val="00464BA0"/>
    <w:rsid w:val="00465170"/>
    <w:rsid w:val="004658AA"/>
    <w:rsid w:val="004659BB"/>
    <w:rsid w:val="004664BA"/>
    <w:rsid w:val="00466601"/>
    <w:rsid w:val="00466FA8"/>
    <w:rsid w:val="0046743C"/>
    <w:rsid w:val="0046750E"/>
    <w:rsid w:val="00467F48"/>
    <w:rsid w:val="00470357"/>
    <w:rsid w:val="00470876"/>
    <w:rsid w:val="00471202"/>
    <w:rsid w:val="00471474"/>
    <w:rsid w:val="00471853"/>
    <w:rsid w:val="00471A55"/>
    <w:rsid w:val="00471BDA"/>
    <w:rsid w:val="0047213C"/>
    <w:rsid w:val="004722A0"/>
    <w:rsid w:val="0047266C"/>
    <w:rsid w:val="0047351D"/>
    <w:rsid w:val="00473C9A"/>
    <w:rsid w:val="00473CB1"/>
    <w:rsid w:val="0047402C"/>
    <w:rsid w:val="004748C6"/>
    <w:rsid w:val="00474924"/>
    <w:rsid w:val="00474D3C"/>
    <w:rsid w:val="00474D4F"/>
    <w:rsid w:val="004754E4"/>
    <w:rsid w:val="00475CFF"/>
    <w:rsid w:val="00476040"/>
    <w:rsid w:val="00476671"/>
    <w:rsid w:val="00476C38"/>
    <w:rsid w:val="004774E5"/>
    <w:rsid w:val="004802BC"/>
    <w:rsid w:val="00480533"/>
    <w:rsid w:val="004808C7"/>
    <w:rsid w:val="004808DD"/>
    <w:rsid w:val="00480A10"/>
    <w:rsid w:val="00480F03"/>
    <w:rsid w:val="0048112C"/>
    <w:rsid w:val="00481540"/>
    <w:rsid w:val="00481FCB"/>
    <w:rsid w:val="00481FCF"/>
    <w:rsid w:val="004821A7"/>
    <w:rsid w:val="004821C7"/>
    <w:rsid w:val="004827F2"/>
    <w:rsid w:val="0048299D"/>
    <w:rsid w:val="00482AAC"/>
    <w:rsid w:val="004830AD"/>
    <w:rsid w:val="00483408"/>
    <w:rsid w:val="0048367A"/>
    <w:rsid w:val="004836A8"/>
    <w:rsid w:val="00483836"/>
    <w:rsid w:val="00483EC9"/>
    <w:rsid w:val="0048485A"/>
    <w:rsid w:val="00484D8F"/>
    <w:rsid w:val="00485103"/>
    <w:rsid w:val="0048571C"/>
    <w:rsid w:val="00485A7E"/>
    <w:rsid w:val="00485BCC"/>
    <w:rsid w:val="004860F2"/>
    <w:rsid w:val="004864F8"/>
    <w:rsid w:val="00486536"/>
    <w:rsid w:val="00486801"/>
    <w:rsid w:val="0048680D"/>
    <w:rsid w:val="00486EEE"/>
    <w:rsid w:val="004870C9"/>
    <w:rsid w:val="00487E6D"/>
    <w:rsid w:val="00487F36"/>
    <w:rsid w:val="00491534"/>
    <w:rsid w:val="0049160C"/>
    <w:rsid w:val="00491BB5"/>
    <w:rsid w:val="00491C17"/>
    <w:rsid w:val="00491F60"/>
    <w:rsid w:val="00492408"/>
    <w:rsid w:val="004926A5"/>
    <w:rsid w:val="004927EC"/>
    <w:rsid w:val="004931A7"/>
    <w:rsid w:val="004931E9"/>
    <w:rsid w:val="0049352E"/>
    <w:rsid w:val="00493EE8"/>
    <w:rsid w:val="00494404"/>
    <w:rsid w:val="00494625"/>
    <w:rsid w:val="0049526E"/>
    <w:rsid w:val="004960F6"/>
    <w:rsid w:val="00496316"/>
    <w:rsid w:val="00496745"/>
    <w:rsid w:val="00497023"/>
    <w:rsid w:val="0049709F"/>
    <w:rsid w:val="004973CB"/>
    <w:rsid w:val="004978A2"/>
    <w:rsid w:val="00497C73"/>
    <w:rsid w:val="00497E53"/>
    <w:rsid w:val="00497F99"/>
    <w:rsid w:val="004A08F8"/>
    <w:rsid w:val="004A110B"/>
    <w:rsid w:val="004A1158"/>
    <w:rsid w:val="004A15A1"/>
    <w:rsid w:val="004A1A1C"/>
    <w:rsid w:val="004A1BEA"/>
    <w:rsid w:val="004A1F4E"/>
    <w:rsid w:val="004A1FE2"/>
    <w:rsid w:val="004A217E"/>
    <w:rsid w:val="004A23C0"/>
    <w:rsid w:val="004A2965"/>
    <w:rsid w:val="004A2B02"/>
    <w:rsid w:val="004A36D7"/>
    <w:rsid w:val="004A39BB"/>
    <w:rsid w:val="004A3E2C"/>
    <w:rsid w:val="004A457C"/>
    <w:rsid w:val="004A49A3"/>
    <w:rsid w:val="004A4A6C"/>
    <w:rsid w:val="004A4EFF"/>
    <w:rsid w:val="004A53D0"/>
    <w:rsid w:val="004A5584"/>
    <w:rsid w:val="004A5665"/>
    <w:rsid w:val="004A5A45"/>
    <w:rsid w:val="004A5D55"/>
    <w:rsid w:val="004A5F22"/>
    <w:rsid w:val="004A5F3C"/>
    <w:rsid w:val="004A688A"/>
    <w:rsid w:val="004A6929"/>
    <w:rsid w:val="004A6C43"/>
    <w:rsid w:val="004A6C6E"/>
    <w:rsid w:val="004A7902"/>
    <w:rsid w:val="004B01CB"/>
    <w:rsid w:val="004B0266"/>
    <w:rsid w:val="004B0F45"/>
    <w:rsid w:val="004B156C"/>
    <w:rsid w:val="004B162C"/>
    <w:rsid w:val="004B1AE2"/>
    <w:rsid w:val="004B1F04"/>
    <w:rsid w:val="004B2315"/>
    <w:rsid w:val="004B28F2"/>
    <w:rsid w:val="004B2BD4"/>
    <w:rsid w:val="004B2D32"/>
    <w:rsid w:val="004B2D73"/>
    <w:rsid w:val="004B3554"/>
    <w:rsid w:val="004B457F"/>
    <w:rsid w:val="004B46F3"/>
    <w:rsid w:val="004B4990"/>
    <w:rsid w:val="004B4CE4"/>
    <w:rsid w:val="004B4D1A"/>
    <w:rsid w:val="004B4FF1"/>
    <w:rsid w:val="004B54B4"/>
    <w:rsid w:val="004B582D"/>
    <w:rsid w:val="004B5AE6"/>
    <w:rsid w:val="004B68A1"/>
    <w:rsid w:val="004B746C"/>
    <w:rsid w:val="004B7EA0"/>
    <w:rsid w:val="004B7F4B"/>
    <w:rsid w:val="004C0064"/>
    <w:rsid w:val="004C117B"/>
    <w:rsid w:val="004C1237"/>
    <w:rsid w:val="004C176A"/>
    <w:rsid w:val="004C1C38"/>
    <w:rsid w:val="004C22AF"/>
    <w:rsid w:val="004C29BA"/>
    <w:rsid w:val="004C2A03"/>
    <w:rsid w:val="004C3270"/>
    <w:rsid w:val="004C3FF7"/>
    <w:rsid w:val="004C408C"/>
    <w:rsid w:val="004C43F4"/>
    <w:rsid w:val="004C4DE3"/>
    <w:rsid w:val="004C4F04"/>
    <w:rsid w:val="004C5293"/>
    <w:rsid w:val="004C5732"/>
    <w:rsid w:val="004C57E0"/>
    <w:rsid w:val="004C6005"/>
    <w:rsid w:val="004C63A9"/>
    <w:rsid w:val="004C709B"/>
    <w:rsid w:val="004C7346"/>
    <w:rsid w:val="004C75E4"/>
    <w:rsid w:val="004C763B"/>
    <w:rsid w:val="004C778A"/>
    <w:rsid w:val="004D06A7"/>
    <w:rsid w:val="004D0743"/>
    <w:rsid w:val="004D0E80"/>
    <w:rsid w:val="004D1118"/>
    <w:rsid w:val="004D1182"/>
    <w:rsid w:val="004D1B0A"/>
    <w:rsid w:val="004D20CD"/>
    <w:rsid w:val="004D257F"/>
    <w:rsid w:val="004D2739"/>
    <w:rsid w:val="004D27F8"/>
    <w:rsid w:val="004D2965"/>
    <w:rsid w:val="004D2CF3"/>
    <w:rsid w:val="004D3309"/>
    <w:rsid w:val="004D3591"/>
    <w:rsid w:val="004D3A3B"/>
    <w:rsid w:val="004D3B1D"/>
    <w:rsid w:val="004D4526"/>
    <w:rsid w:val="004D5070"/>
    <w:rsid w:val="004D549D"/>
    <w:rsid w:val="004D5601"/>
    <w:rsid w:val="004D5D1F"/>
    <w:rsid w:val="004D658C"/>
    <w:rsid w:val="004D67B7"/>
    <w:rsid w:val="004D7A01"/>
    <w:rsid w:val="004D7A58"/>
    <w:rsid w:val="004E082C"/>
    <w:rsid w:val="004E15E1"/>
    <w:rsid w:val="004E1BB2"/>
    <w:rsid w:val="004E1C90"/>
    <w:rsid w:val="004E1CDA"/>
    <w:rsid w:val="004E2558"/>
    <w:rsid w:val="004E25DE"/>
    <w:rsid w:val="004E298A"/>
    <w:rsid w:val="004E29C3"/>
    <w:rsid w:val="004E29CA"/>
    <w:rsid w:val="004E2D7D"/>
    <w:rsid w:val="004E2FF2"/>
    <w:rsid w:val="004E3007"/>
    <w:rsid w:val="004E310D"/>
    <w:rsid w:val="004E3279"/>
    <w:rsid w:val="004E3728"/>
    <w:rsid w:val="004E37D4"/>
    <w:rsid w:val="004E3BDA"/>
    <w:rsid w:val="004E4593"/>
    <w:rsid w:val="004E48D8"/>
    <w:rsid w:val="004E4BCF"/>
    <w:rsid w:val="004E4C46"/>
    <w:rsid w:val="004E4C51"/>
    <w:rsid w:val="004E56A7"/>
    <w:rsid w:val="004E5A87"/>
    <w:rsid w:val="004E5DC6"/>
    <w:rsid w:val="004E5F40"/>
    <w:rsid w:val="004E70DC"/>
    <w:rsid w:val="004E7104"/>
    <w:rsid w:val="004E73BB"/>
    <w:rsid w:val="004E74C5"/>
    <w:rsid w:val="004E7AB8"/>
    <w:rsid w:val="004E7F43"/>
    <w:rsid w:val="004E7F5E"/>
    <w:rsid w:val="004F00C3"/>
    <w:rsid w:val="004F07E7"/>
    <w:rsid w:val="004F0899"/>
    <w:rsid w:val="004F0C43"/>
    <w:rsid w:val="004F0FF0"/>
    <w:rsid w:val="004F16FC"/>
    <w:rsid w:val="004F1DD0"/>
    <w:rsid w:val="004F22C9"/>
    <w:rsid w:val="004F24CD"/>
    <w:rsid w:val="004F2953"/>
    <w:rsid w:val="004F2F2F"/>
    <w:rsid w:val="004F30FD"/>
    <w:rsid w:val="004F3164"/>
    <w:rsid w:val="004F38A5"/>
    <w:rsid w:val="004F3E74"/>
    <w:rsid w:val="004F3FCE"/>
    <w:rsid w:val="004F4060"/>
    <w:rsid w:val="004F40C0"/>
    <w:rsid w:val="004F417E"/>
    <w:rsid w:val="004F4F46"/>
    <w:rsid w:val="004F4FD2"/>
    <w:rsid w:val="004F533E"/>
    <w:rsid w:val="004F5658"/>
    <w:rsid w:val="004F57F5"/>
    <w:rsid w:val="004F5B25"/>
    <w:rsid w:val="004F6361"/>
    <w:rsid w:val="004F6873"/>
    <w:rsid w:val="004F705B"/>
    <w:rsid w:val="004F70A5"/>
    <w:rsid w:val="004F746D"/>
    <w:rsid w:val="004F77CA"/>
    <w:rsid w:val="004F7A73"/>
    <w:rsid w:val="00500DD6"/>
    <w:rsid w:val="00500F1A"/>
    <w:rsid w:val="00501761"/>
    <w:rsid w:val="005019F3"/>
    <w:rsid w:val="00501AB1"/>
    <w:rsid w:val="00501E8B"/>
    <w:rsid w:val="005024A5"/>
    <w:rsid w:val="00502F07"/>
    <w:rsid w:val="00503187"/>
    <w:rsid w:val="00503C3B"/>
    <w:rsid w:val="00504318"/>
    <w:rsid w:val="00504C1B"/>
    <w:rsid w:val="00504C50"/>
    <w:rsid w:val="00504ED6"/>
    <w:rsid w:val="00504F12"/>
    <w:rsid w:val="005052A4"/>
    <w:rsid w:val="005053B7"/>
    <w:rsid w:val="00505E30"/>
    <w:rsid w:val="005061EB"/>
    <w:rsid w:val="00506378"/>
    <w:rsid w:val="0050724F"/>
    <w:rsid w:val="0050729F"/>
    <w:rsid w:val="00507378"/>
    <w:rsid w:val="005102CF"/>
    <w:rsid w:val="00510A24"/>
    <w:rsid w:val="00510CC0"/>
    <w:rsid w:val="00510CE9"/>
    <w:rsid w:val="00511277"/>
    <w:rsid w:val="00511595"/>
    <w:rsid w:val="0051195F"/>
    <w:rsid w:val="00511B66"/>
    <w:rsid w:val="00513287"/>
    <w:rsid w:val="00513291"/>
    <w:rsid w:val="0051358F"/>
    <w:rsid w:val="0051391D"/>
    <w:rsid w:val="00513B0C"/>
    <w:rsid w:val="00513CA2"/>
    <w:rsid w:val="00513FCC"/>
    <w:rsid w:val="00514254"/>
    <w:rsid w:val="005142F6"/>
    <w:rsid w:val="005148FC"/>
    <w:rsid w:val="00514A68"/>
    <w:rsid w:val="00514CD9"/>
    <w:rsid w:val="00514DF2"/>
    <w:rsid w:val="005159BE"/>
    <w:rsid w:val="00515E81"/>
    <w:rsid w:val="00516356"/>
    <w:rsid w:val="005168C2"/>
    <w:rsid w:val="0051761D"/>
    <w:rsid w:val="0051794C"/>
    <w:rsid w:val="00517F5A"/>
    <w:rsid w:val="005205B3"/>
    <w:rsid w:val="00520CF1"/>
    <w:rsid w:val="005210C4"/>
    <w:rsid w:val="00521627"/>
    <w:rsid w:val="00521AF3"/>
    <w:rsid w:val="00522090"/>
    <w:rsid w:val="005225EA"/>
    <w:rsid w:val="005227FB"/>
    <w:rsid w:val="00522BF6"/>
    <w:rsid w:val="0052375A"/>
    <w:rsid w:val="00523768"/>
    <w:rsid w:val="00523F23"/>
    <w:rsid w:val="00523F47"/>
    <w:rsid w:val="005240D2"/>
    <w:rsid w:val="0052415F"/>
    <w:rsid w:val="00524210"/>
    <w:rsid w:val="0052473E"/>
    <w:rsid w:val="00524A3B"/>
    <w:rsid w:val="00524BF9"/>
    <w:rsid w:val="0052501C"/>
    <w:rsid w:val="00525A88"/>
    <w:rsid w:val="00525F99"/>
    <w:rsid w:val="00526101"/>
    <w:rsid w:val="00526255"/>
    <w:rsid w:val="00526E49"/>
    <w:rsid w:val="00526F63"/>
    <w:rsid w:val="00527517"/>
    <w:rsid w:val="00527834"/>
    <w:rsid w:val="005279A6"/>
    <w:rsid w:val="005300DF"/>
    <w:rsid w:val="0053012D"/>
    <w:rsid w:val="00530880"/>
    <w:rsid w:val="005309A1"/>
    <w:rsid w:val="005309EB"/>
    <w:rsid w:val="00530F59"/>
    <w:rsid w:val="00530FD7"/>
    <w:rsid w:val="00531077"/>
    <w:rsid w:val="005310BB"/>
    <w:rsid w:val="0053128F"/>
    <w:rsid w:val="005312B3"/>
    <w:rsid w:val="005315BA"/>
    <w:rsid w:val="0053283F"/>
    <w:rsid w:val="005335A7"/>
    <w:rsid w:val="0053389C"/>
    <w:rsid w:val="00534092"/>
    <w:rsid w:val="005340E3"/>
    <w:rsid w:val="005346C8"/>
    <w:rsid w:val="00534F33"/>
    <w:rsid w:val="00535D7C"/>
    <w:rsid w:val="0053647B"/>
    <w:rsid w:val="005365D3"/>
    <w:rsid w:val="005367F6"/>
    <w:rsid w:val="00536968"/>
    <w:rsid w:val="00536C04"/>
    <w:rsid w:val="00536C1B"/>
    <w:rsid w:val="00537014"/>
    <w:rsid w:val="005374E3"/>
    <w:rsid w:val="00540941"/>
    <w:rsid w:val="005410A6"/>
    <w:rsid w:val="00541400"/>
    <w:rsid w:val="0054167B"/>
    <w:rsid w:val="0054204B"/>
    <w:rsid w:val="00542166"/>
    <w:rsid w:val="00542481"/>
    <w:rsid w:val="00542628"/>
    <w:rsid w:val="005427C4"/>
    <w:rsid w:val="00542AAB"/>
    <w:rsid w:val="00542D00"/>
    <w:rsid w:val="00542D79"/>
    <w:rsid w:val="00542F22"/>
    <w:rsid w:val="00543055"/>
    <w:rsid w:val="00543122"/>
    <w:rsid w:val="00544153"/>
    <w:rsid w:val="005442F8"/>
    <w:rsid w:val="00544392"/>
    <w:rsid w:val="00544606"/>
    <w:rsid w:val="005447C0"/>
    <w:rsid w:val="00544B0C"/>
    <w:rsid w:val="00544F6D"/>
    <w:rsid w:val="005459EC"/>
    <w:rsid w:val="00545C60"/>
    <w:rsid w:val="00545CF9"/>
    <w:rsid w:val="00545E87"/>
    <w:rsid w:val="005463A2"/>
    <w:rsid w:val="005463D6"/>
    <w:rsid w:val="005470F5"/>
    <w:rsid w:val="0054719C"/>
    <w:rsid w:val="00547355"/>
    <w:rsid w:val="0054768B"/>
    <w:rsid w:val="0054795C"/>
    <w:rsid w:val="00550B20"/>
    <w:rsid w:val="00551020"/>
    <w:rsid w:val="00551420"/>
    <w:rsid w:val="0055243B"/>
    <w:rsid w:val="00552851"/>
    <w:rsid w:val="00552930"/>
    <w:rsid w:val="00552BF6"/>
    <w:rsid w:val="00552D44"/>
    <w:rsid w:val="00552DA4"/>
    <w:rsid w:val="00552F70"/>
    <w:rsid w:val="00553589"/>
    <w:rsid w:val="005536C8"/>
    <w:rsid w:val="00553E9F"/>
    <w:rsid w:val="0055410B"/>
    <w:rsid w:val="005542AF"/>
    <w:rsid w:val="005544BD"/>
    <w:rsid w:val="005545D3"/>
    <w:rsid w:val="00554787"/>
    <w:rsid w:val="00554886"/>
    <w:rsid w:val="00555A2E"/>
    <w:rsid w:val="00555CE1"/>
    <w:rsid w:val="00555DEF"/>
    <w:rsid w:val="00555F8D"/>
    <w:rsid w:val="005560F8"/>
    <w:rsid w:val="0055634A"/>
    <w:rsid w:val="005566DF"/>
    <w:rsid w:val="00556717"/>
    <w:rsid w:val="0055691D"/>
    <w:rsid w:val="00556C59"/>
    <w:rsid w:val="00556F8D"/>
    <w:rsid w:val="00557453"/>
    <w:rsid w:val="005601B3"/>
    <w:rsid w:val="00560534"/>
    <w:rsid w:val="0056087C"/>
    <w:rsid w:val="00560DC6"/>
    <w:rsid w:val="005612A0"/>
    <w:rsid w:val="00561454"/>
    <w:rsid w:val="005617FB"/>
    <w:rsid w:val="00561A12"/>
    <w:rsid w:val="00561ACA"/>
    <w:rsid w:val="00561DF5"/>
    <w:rsid w:val="00562B10"/>
    <w:rsid w:val="00563359"/>
    <w:rsid w:val="00563E07"/>
    <w:rsid w:val="00563E43"/>
    <w:rsid w:val="0056434C"/>
    <w:rsid w:val="00564645"/>
    <w:rsid w:val="0056497D"/>
    <w:rsid w:val="005652F4"/>
    <w:rsid w:val="00565962"/>
    <w:rsid w:val="00565B6C"/>
    <w:rsid w:val="00565BE2"/>
    <w:rsid w:val="00565C4A"/>
    <w:rsid w:val="00565F5C"/>
    <w:rsid w:val="00566329"/>
    <w:rsid w:val="005665E3"/>
    <w:rsid w:val="00566601"/>
    <w:rsid w:val="00567D68"/>
    <w:rsid w:val="00567EB7"/>
    <w:rsid w:val="00567F30"/>
    <w:rsid w:val="0057036D"/>
    <w:rsid w:val="00570583"/>
    <w:rsid w:val="00570860"/>
    <w:rsid w:val="005711B8"/>
    <w:rsid w:val="005712FA"/>
    <w:rsid w:val="005714BF"/>
    <w:rsid w:val="005718F1"/>
    <w:rsid w:val="00571BB9"/>
    <w:rsid w:val="00571D92"/>
    <w:rsid w:val="00572275"/>
    <w:rsid w:val="00572469"/>
    <w:rsid w:val="0057342D"/>
    <w:rsid w:val="005738C1"/>
    <w:rsid w:val="00573D0B"/>
    <w:rsid w:val="00573D1D"/>
    <w:rsid w:val="00574142"/>
    <w:rsid w:val="00574818"/>
    <w:rsid w:val="00574F61"/>
    <w:rsid w:val="00575031"/>
    <w:rsid w:val="0057516A"/>
    <w:rsid w:val="005751D2"/>
    <w:rsid w:val="00575444"/>
    <w:rsid w:val="005754C0"/>
    <w:rsid w:val="0057559B"/>
    <w:rsid w:val="005755B1"/>
    <w:rsid w:val="00575C9C"/>
    <w:rsid w:val="00575ED9"/>
    <w:rsid w:val="0057651C"/>
    <w:rsid w:val="00576541"/>
    <w:rsid w:val="005773D9"/>
    <w:rsid w:val="00577567"/>
    <w:rsid w:val="0057793D"/>
    <w:rsid w:val="00577CA1"/>
    <w:rsid w:val="00577DD4"/>
    <w:rsid w:val="00580B98"/>
    <w:rsid w:val="00580E33"/>
    <w:rsid w:val="0058173B"/>
    <w:rsid w:val="005819BF"/>
    <w:rsid w:val="005824CD"/>
    <w:rsid w:val="00582E3E"/>
    <w:rsid w:val="00583585"/>
    <w:rsid w:val="005836EE"/>
    <w:rsid w:val="0058407C"/>
    <w:rsid w:val="0058473E"/>
    <w:rsid w:val="00584CB1"/>
    <w:rsid w:val="005851DC"/>
    <w:rsid w:val="005852C7"/>
    <w:rsid w:val="00585367"/>
    <w:rsid w:val="00585C72"/>
    <w:rsid w:val="00586286"/>
    <w:rsid w:val="00586BE8"/>
    <w:rsid w:val="005879E7"/>
    <w:rsid w:val="00587D30"/>
    <w:rsid w:val="0059050E"/>
    <w:rsid w:val="00591EAD"/>
    <w:rsid w:val="00591EEE"/>
    <w:rsid w:val="00592114"/>
    <w:rsid w:val="005928BD"/>
    <w:rsid w:val="00592A7E"/>
    <w:rsid w:val="0059385D"/>
    <w:rsid w:val="005941CA"/>
    <w:rsid w:val="005949AC"/>
    <w:rsid w:val="005949D6"/>
    <w:rsid w:val="00594D8F"/>
    <w:rsid w:val="00594E29"/>
    <w:rsid w:val="00595027"/>
    <w:rsid w:val="00595075"/>
    <w:rsid w:val="0059539C"/>
    <w:rsid w:val="00595C98"/>
    <w:rsid w:val="005968B7"/>
    <w:rsid w:val="00597073"/>
    <w:rsid w:val="005977F9"/>
    <w:rsid w:val="00597A08"/>
    <w:rsid w:val="005A02AE"/>
    <w:rsid w:val="005A04A0"/>
    <w:rsid w:val="005A0BFF"/>
    <w:rsid w:val="005A0D29"/>
    <w:rsid w:val="005A0ED3"/>
    <w:rsid w:val="005A10C8"/>
    <w:rsid w:val="005A12B6"/>
    <w:rsid w:val="005A12CB"/>
    <w:rsid w:val="005A1E14"/>
    <w:rsid w:val="005A1FCD"/>
    <w:rsid w:val="005A2447"/>
    <w:rsid w:val="005A27E2"/>
    <w:rsid w:val="005A309D"/>
    <w:rsid w:val="005A32AA"/>
    <w:rsid w:val="005A37D2"/>
    <w:rsid w:val="005A38E3"/>
    <w:rsid w:val="005A3D74"/>
    <w:rsid w:val="005A41DD"/>
    <w:rsid w:val="005A442D"/>
    <w:rsid w:val="005A5213"/>
    <w:rsid w:val="005A5738"/>
    <w:rsid w:val="005A5C0C"/>
    <w:rsid w:val="005A6056"/>
    <w:rsid w:val="005A68D7"/>
    <w:rsid w:val="005A72DB"/>
    <w:rsid w:val="005A777A"/>
    <w:rsid w:val="005A7970"/>
    <w:rsid w:val="005A7C00"/>
    <w:rsid w:val="005A7DB4"/>
    <w:rsid w:val="005B01AF"/>
    <w:rsid w:val="005B01D4"/>
    <w:rsid w:val="005B022D"/>
    <w:rsid w:val="005B027A"/>
    <w:rsid w:val="005B02BC"/>
    <w:rsid w:val="005B030E"/>
    <w:rsid w:val="005B16AD"/>
    <w:rsid w:val="005B1B18"/>
    <w:rsid w:val="005B1E30"/>
    <w:rsid w:val="005B2501"/>
    <w:rsid w:val="005B294B"/>
    <w:rsid w:val="005B3490"/>
    <w:rsid w:val="005B39E1"/>
    <w:rsid w:val="005B3C18"/>
    <w:rsid w:val="005B4036"/>
    <w:rsid w:val="005B4182"/>
    <w:rsid w:val="005B4BB9"/>
    <w:rsid w:val="005B4DE2"/>
    <w:rsid w:val="005B4DE8"/>
    <w:rsid w:val="005B4FF6"/>
    <w:rsid w:val="005B6D40"/>
    <w:rsid w:val="005B6DAE"/>
    <w:rsid w:val="005B7074"/>
    <w:rsid w:val="005B708B"/>
    <w:rsid w:val="005B70A5"/>
    <w:rsid w:val="005B7ABF"/>
    <w:rsid w:val="005B7D16"/>
    <w:rsid w:val="005C0273"/>
    <w:rsid w:val="005C04C9"/>
    <w:rsid w:val="005C0EEA"/>
    <w:rsid w:val="005C10A8"/>
    <w:rsid w:val="005C141E"/>
    <w:rsid w:val="005C1D20"/>
    <w:rsid w:val="005C1F9E"/>
    <w:rsid w:val="005C22D0"/>
    <w:rsid w:val="005C2777"/>
    <w:rsid w:val="005C2868"/>
    <w:rsid w:val="005C2A8B"/>
    <w:rsid w:val="005C2C1F"/>
    <w:rsid w:val="005C381A"/>
    <w:rsid w:val="005C388C"/>
    <w:rsid w:val="005C3FCB"/>
    <w:rsid w:val="005C3FD9"/>
    <w:rsid w:val="005C4127"/>
    <w:rsid w:val="005C4291"/>
    <w:rsid w:val="005C43BA"/>
    <w:rsid w:val="005C45A3"/>
    <w:rsid w:val="005C522C"/>
    <w:rsid w:val="005C5245"/>
    <w:rsid w:val="005C5560"/>
    <w:rsid w:val="005C5690"/>
    <w:rsid w:val="005C59EF"/>
    <w:rsid w:val="005C5AFE"/>
    <w:rsid w:val="005C5B79"/>
    <w:rsid w:val="005C5ECC"/>
    <w:rsid w:val="005C6AA6"/>
    <w:rsid w:val="005C7131"/>
    <w:rsid w:val="005C7163"/>
    <w:rsid w:val="005C75AB"/>
    <w:rsid w:val="005C766A"/>
    <w:rsid w:val="005C76F5"/>
    <w:rsid w:val="005C7B98"/>
    <w:rsid w:val="005C7E3E"/>
    <w:rsid w:val="005D01D8"/>
    <w:rsid w:val="005D04A6"/>
    <w:rsid w:val="005D0543"/>
    <w:rsid w:val="005D092E"/>
    <w:rsid w:val="005D1840"/>
    <w:rsid w:val="005D18ED"/>
    <w:rsid w:val="005D1C8D"/>
    <w:rsid w:val="005D1CDA"/>
    <w:rsid w:val="005D2027"/>
    <w:rsid w:val="005D245C"/>
    <w:rsid w:val="005D2874"/>
    <w:rsid w:val="005D31CE"/>
    <w:rsid w:val="005D3215"/>
    <w:rsid w:val="005D350F"/>
    <w:rsid w:val="005D35FF"/>
    <w:rsid w:val="005D3892"/>
    <w:rsid w:val="005D39E0"/>
    <w:rsid w:val="005D3A13"/>
    <w:rsid w:val="005D3BEE"/>
    <w:rsid w:val="005D3D03"/>
    <w:rsid w:val="005D4032"/>
    <w:rsid w:val="005D4119"/>
    <w:rsid w:val="005D4CD5"/>
    <w:rsid w:val="005D4FE0"/>
    <w:rsid w:val="005D532A"/>
    <w:rsid w:val="005D568B"/>
    <w:rsid w:val="005D5A44"/>
    <w:rsid w:val="005D5F17"/>
    <w:rsid w:val="005D63B8"/>
    <w:rsid w:val="005D7125"/>
    <w:rsid w:val="005D7322"/>
    <w:rsid w:val="005D7572"/>
    <w:rsid w:val="005D7BBA"/>
    <w:rsid w:val="005D7DE7"/>
    <w:rsid w:val="005E02FF"/>
    <w:rsid w:val="005E03D5"/>
    <w:rsid w:val="005E03E8"/>
    <w:rsid w:val="005E05E8"/>
    <w:rsid w:val="005E09A2"/>
    <w:rsid w:val="005E0A34"/>
    <w:rsid w:val="005E0DBE"/>
    <w:rsid w:val="005E0FD5"/>
    <w:rsid w:val="005E1017"/>
    <w:rsid w:val="005E11B8"/>
    <w:rsid w:val="005E1687"/>
    <w:rsid w:val="005E16E5"/>
    <w:rsid w:val="005E244C"/>
    <w:rsid w:val="005E28C2"/>
    <w:rsid w:val="005E2A13"/>
    <w:rsid w:val="005E31FC"/>
    <w:rsid w:val="005E32CA"/>
    <w:rsid w:val="005E3312"/>
    <w:rsid w:val="005E33D0"/>
    <w:rsid w:val="005E35E5"/>
    <w:rsid w:val="005E36F5"/>
    <w:rsid w:val="005E3E8C"/>
    <w:rsid w:val="005E40E1"/>
    <w:rsid w:val="005E4B9E"/>
    <w:rsid w:val="005E5043"/>
    <w:rsid w:val="005E5378"/>
    <w:rsid w:val="005E5543"/>
    <w:rsid w:val="005E5B0A"/>
    <w:rsid w:val="005E5CEF"/>
    <w:rsid w:val="005E5E3D"/>
    <w:rsid w:val="005E610A"/>
    <w:rsid w:val="005E6C55"/>
    <w:rsid w:val="005E6EBA"/>
    <w:rsid w:val="005E7414"/>
    <w:rsid w:val="005E7B0F"/>
    <w:rsid w:val="005E7EC1"/>
    <w:rsid w:val="005F03F5"/>
    <w:rsid w:val="005F0764"/>
    <w:rsid w:val="005F076F"/>
    <w:rsid w:val="005F12A9"/>
    <w:rsid w:val="005F12D5"/>
    <w:rsid w:val="005F12F7"/>
    <w:rsid w:val="005F15C4"/>
    <w:rsid w:val="005F1690"/>
    <w:rsid w:val="005F181B"/>
    <w:rsid w:val="005F1848"/>
    <w:rsid w:val="005F1911"/>
    <w:rsid w:val="005F1926"/>
    <w:rsid w:val="005F2842"/>
    <w:rsid w:val="005F299F"/>
    <w:rsid w:val="005F2EB5"/>
    <w:rsid w:val="005F2ECB"/>
    <w:rsid w:val="005F3033"/>
    <w:rsid w:val="005F3A97"/>
    <w:rsid w:val="005F3C1B"/>
    <w:rsid w:val="005F3F6D"/>
    <w:rsid w:val="005F4A3B"/>
    <w:rsid w:val="005F5270"/>
    <w:rsid w:val="005F53AA"/>
    <w:rsid w:val="005F5429"/>
    <w:rsid w:val="005F5A5B"/>
    <w:rsid w:val="005F5D31"/>
    <w:rsid w:val="005F5EBA"/>
    <w:rsid w:val="005F6086"/>
    <w:rsid w:val="005F62E1"/>
    <w:rsid w:val="005F696A"/>
    <w:rsid w:val="005F70ED"/>
    <w:rsid w:val="005F7330"/>
    <w:rsid w:val="005F77F3"/>
    <w:rsid w:val="005F7AB2"/>
    <w:rsid w:val="005F7D98"/>
    <w:rsid w:val="005F7F0C"/>
    <w:rsid w:val="00600063"/>
    <w:rsid w:val="00600552"/>
    <w:rsid w:val="00602DEF"/>
    <w:rsid w:val="0060310A"/>
    <w:rsid w:val="006034B5"/>
    <w:rsid w:val="00603FC2"/>
    <w:rsid w:val="00604183"/>
    <w:rsid w:val="006053C0"/>
    <w:rsid w:val="00605AA9"/>
    <w:rsid w:val="0060612B"/>
    <w:rsid w:val="006062FB"/>
    <w:rsid w:val="0060685D"/>
    <w:rsid w:val="00606CFA"/>
    <w:rsid w:val="006100E8"/>
    <w:rsid w:val="006107CB"/>
    <w:rsid w:val="0061114C"/>
    <w:rsid w:val="006111CB"/>
    <w:rsid w:val="006111FB"/>
    <w:rsid w:val="0061167B"/>
    <w:rsid w:val="00611760"/>
    <w:rsid w:val="006117F1"/>
    <w:rsid w:val="006118EC"/>
    <w:rsid w:val="00611C32"/>
    <w:rsid w:val="00612AB5"/>
    <w:rsid w:val="00612BF2"/>
    <w:rsid w:val="00612E77"/>
    <w:rsid w:val="0061309D"/>
    <w:rsid w:val="00613166"/>
    <w:rsid w:val="006134F0"/>
    <w:rsid w:val="0061366E"/>
    <w:rsid w:val="006141D4"/>
    <w:rsid w:val="00615EC2"/>
    <w:rsid w:val="0061658F"/>
    <w:rsid w:val="0061783C"/>
    <w:rsid w:val="00617A71"/>
    <w:rsid w:val="00617B23"/>
    <w:rsid w:val="00617D81"/>
    <w:rsid w:val="006200FA"/>
    <w:rsid w:val="00620302"/>
    <w:rsid w:val="0062063C"/>
    <w:rsid w:val="00620B71"/>
    <w:rsid w:val="00620C9E"/>
    <w:rsid w:val="00620FCA"/>
    <w:rsid w:val="00621088"/>
    <w:rsid w:val="0062123F"/>
    <w:rsid w:val="00621295"/>
    <w:rsid w:val="00621312"/>
    <w:rsid w:val="00621401"/>
    <w:rsid w:val="00621A63"/>
    <w:rsid w:val="00621A72"/>
    <w:rsid w:val="00621D49"/>
    <w:rsid w:val="00621E14"/>
    <w:rsid w:val="006224A8"/>
    <w:rsid w:val="00622651"/>
    <w:rsid w:val="00622E87"/>
    <w:rsid w:val="00622ED9"/>
    <w:rsid w:val="006239E8"/>
    <w:rsid w:val="00623A1C"/>
    <w:rsid w:val="00623C08"/>
    <w:rsid w:val="00624383"/>
    <w:rsid w:val="00624543"/>
    <w:rsid w:val="00624850"/>
    <w:rsid w:val="00625652"/>
    <w:rsid w:val="006258F4"/>
    <w:rsid w:val="00625D71"/>
    <w:rsid w:val="00625EB9"/>
    <w:rsid w:val="0062626E"/>
    <w:rsid w:val="0062646F"/>
    <w:rsid w:val="00626490"/>
    <w:rsid w:val="0062691B"/>
    <w:rsid w:val="00626D1A"/>
    <w:rsid w:val="00626D7B"/>
    <w:rsid w:val="00626E47"/>
    <w:rsid w:val="0062720E"/>
    <w:rsid w:val="0062788A"/>
    <w:rsid w:val="006302F5"/>
    <w:rsid w:val="006303A2"/>
    <w:rsid w:val="00630416"/>
    <w:rsid w:val="00630427"/>
    <w:rsid w:val="00630933"/>
    <w:rsid w:val="00630DEE"/>
    <w:rsid w:val="006316AC"/>
    <w:rsid w:val="00631C6A"/>
    <w:rsid w:val="00631E29"/>
    <w:rsid w:val="00631EE1"/>
    <w:rsid w:val="0063217E"/>
    <w:rsid w:val="00632292"/>
    <w:rsid w:val="00632A84"/>
    <w:rsid w:val="00633370"/>
    <w:rsid w:val="006333A9"/>
    <w:rsid w:val="0063353F"/>
    <w:rsid w:val="006339A8"/>
    <w:rsid w:val="00634620"/>
    <w:rsid w:val="00634697"/>
    <w:rsid w:val="00634A66"/>
    <w:rsid w:val="00634C50"/>
    <w:rsid w:val="00634D25"/>
    <w:rsid w:val="0063525E"/>
    <w:rsid w:val="00635386"/>
    <w:rsid w:val="006356C2"/>
    <w:rsid w:val="00635B48"/>
    <w:rsid w:val="00635BB2"/>
    <w:rsid w:val="00635C36"/>
    <w:rsid w:val="00635E33"/>
    <w:rsid w:val="0063688D"/>
    <w:rsid w:val="006369EF"/>
    <w:rsid w:val="00636D76"/>
    <w:rsid w:val="0063711F"/>
    <w:rsid w:val="00637417"/>
    <w:rsid w:val="006375F2"/>
    <w:rsid w:val="00637831"/>
    <w:rsid w:val="00637DBA"/>
    <w:rsid w:val="00637DBF"/>
    <w:rsid w:val="006406D3"/>
    <w:rsid w:val="00640AA0"/>
    <w:rsid w:val="00640DB5"/>
    <w:rsid w:val="00640E16"/>
    <w:rsid w:val="00640F32"/>
    <w:rsid w:val="006414D5"/>
    <w:rsid w:val="00641802"/>
    <w:rsid w:val="00641A6C"/>
    <w:rsid w:val="00641AE7"/>
    <w:rsid w:val="00641CDA"/>
    <w:rsid w:val="00642610"/>
    <w:rsid w:val="006426E3"/>
    <w:rsid w:val="00642BC9"/>
    <w:rsid w:val="00643053"/>
    <w:rsid w:val="00643217"/>
    <w:rsid w:val="00644E8D"/>
    <w:rsid w:val="0064585D"/>
    <w:rsid w:val="00645C86"/>
    <w:rsid w:val="00646390"/>
    <w:rsid w:val="006467BA"/>
    <w:rsid w:val="0064690F"/>
    <w:rsid w:val="00646C34"/>
    <w:rsid w:val="00646E12"/>
    <w:rsid w:val="00646E87"/>
    <w:rsid w:val="00647145"/>
    <w:rsid w:val="00647703"/>
    <w:rsid w:val="00647B58"/>
    <w:rsid w:val="00647CF0"/>
    <w:rsid w:val="006500D7"/>
    <w:rsid w:val="006503AF"/>
    <w:rsid w:val="0065041F"/>
    <w:rsid w:val="00650994"/>
    <w:rsid w:val="00651404"/>
    <w:rsid w:val="00651B40"/>
    <w:rsid w:val="00651B74"/>
    <w:rsid w:val="00651DB8"/>
    <w:rsid w:val="006521C7"/>
    <w:rsid w:val="006522A4"/>
    <w:rsid w:val="00652425"/>
    <w:rsid w:val="006524C0"/>
    <w:rsid w:val="00652610"/>
    <w:rsid w:val="00652C46"/>
    <w:rsid w:val="00652CB5"/>
    <w:rsid w:val="00653217"/>
    <w:rsid w:val="006534C9"/>
    <w:rsid w:val="006539BE"/>
    <w:rsid w:val="00653D84"/>
    <w:rsid w:val="00654034"/>
    <w:rsid w:val="00654FC2"/>
    <w:rsid w:val="006553C1"/>
    <w:rsid w:val="00655403"/>
    <w:rsid w:val="00655490"/>
    <w:rsid w:val="0065556D"/>
    <w:rsid w:val="0065560C"/>
    <w:rsid w:val="006558AF"/>
    <w:rsid w:val="00655B53"/>
    <w:rsid w:val="00655F4F"/>
    <w:rsid w:val="00656CB9"/>
    <w:rsid w:val="006576C9"/>
    <w:rsid w:val="006577A0"/>
    <w:rsid w:val="006578C6"/>
    <w:rsid w:val="0066001E"/>
    <w:rsid w:val="006601A1"/>
    <w:rsid w:val="006602DA"/>
    <w:rsid w:val="0066032C"/>
    <w:rsid w:val="0066175C"/>
    <w:rsid w:val="00661865"/>
    <w:rsid w:val="006618BC"/>
    <w:rsid w:val="00661EE9"/>
    <w:rsid w:val="00662696"/>
    <w:rsid w:val="00662911"/>
    <w:rsid w:val="00662D4B"/>
    <w:rsid w:val="00662D8E"/>
    <w:rsid w:val="006636E0"/>
    <w:rsid w:val="00663BF3"/>
    <w:rsid w:val="00664B2E"/>
    <w:rsid w:val="00665178"/>
    <w:rsid w:val="00665682"/>
    <w:rsid w:val="006663B9"/>
    <w:rsid w:val="00666757"/>
    <w:rsid w:val="00667C83"/>
    <w:rsid w:val="00667D9E"/>
    <w:rsid w:val="006701A0"/>
    <w:rsid w:val="0067094A"/>
    <w:rsid w:val="00670D6F"/>
    <w:rsid w:val="00670F99"/>
    <w:rsid w:val="0067128A"/>
    <w:rsid w:val="006715FD"/>
    <w:rsid w:val="00671B91"/>
    <w:rsid w:val="00672336"/>
    <w:rsid w:val="00672389"/>
    <w:rsid w:val="0067240D"/>
    <w:rsid w:val="00672B70"/>
    <w:rsid w:val="006731C2"/>
    <w:rsid w:val="006734F5"/>
    <w:rsid w:val="00673692"/>
    <w:rsid w:val="00673A39"/>
    <w:rsid w:val="00673CAC"/>
    <w:rsid w:val="00673E21"/>
    <w:rsid w:val="00674BB6"/>
    <w:rsid w:val="00674ECF"/>
    <w:rsid w:val="00675021"/>
    <w:rsid w:val="0067650F"/>
    <w:rsid w:val="00676912"/>
    <w:rsid w:val="00676B5F"/>
    <w:rsid w:val="00676DDC"/>
    <w:rsid w:val="00677033"/>
    <w:rsid w:val="006770A5"/>
    <w:rsid w:val="00677191"/>
    <w:rsid w:val="00677B13"/>
    <w:rsid w:val="00677B46"/>
    <w:rsid w:val="00677CD8"/>
    <w:rsid w:val="0068078D"/>
    <w:rsid w:val="00680D4F"/>
    <w:rsid w:val="00680DB6"/>
    <w:rsid w:val="0068136D"/>
    <w:rsid w:val="00681398"/>
    <w:rsid w:val="006813F1"/>
    <w:rsid w:val="006816A1"/>
    <w:rsid w:val="006816E1"/>
    <w:rsid w:val="0068196C"/>
    <w:rsid w:val="00681B02"/>
    <w:rsid w:val="00681B61"/>
    <w:rsid w:val="00681D65"/>
    <w:rsid w:val="00681FA6"/>
    <w:rsid w:val="006823C7"/>
    <w:rsid w:val="00682582"/>
    <w:rsid w:val="00682717"/>
    <w:rsid w:val="00682AD0"/>
    <w:rsid w:val="0068319D"/>
    <w:rsid w:val="00683330"/>
    <w:rsid w:val="006833AA"/>
    <w:rsid w:val="00683658"/>
    <w:rsid w:val="006837A4"/>
    <w:rsid w:val="00683D32"/>
    <w:rsid w:val="00683E08"/>
    <w:rsid w:val="00683EAF"/>
    <w:rsid w:val="00684169"/>
    <w:rsid w:val="006842C5"/>
    <w:rsid w:val="0068434F"/>
    <w:rsid w:val="006846C0"/>
    <w:rsid w:val="00685065"/>
    <w:rsid w:val="00685326"/>
    <w:rsid w:val="0068537B"/>
    <w:rsid w:val="006853FC"/>
    <w:rsid w:val="00686D76"/>
    <w:rsid w:val="00686DB8"/>
    <w:rsid w:val="00687362"/>
    <w:rsid w:val="006878C8"/>
    <w:rsid w:val="00687E47"/>
    <w:rsid w:val="00690872"/>
    <w:rsid w:val="00690A06"/>
    <w:rsid w:val="00690ED4"/>
    <w:rsid w:val="00691985"/>
    <w:rsid w:val="00691C8D"/>
    <w:rsid w:val="00691EC8"/>
    <w:rsid w:val="006921DA"/>
    <w:rsid w:val="0069233B"/>
    <w:rsid w:val="006927D3"/>
    <w:rsid w:val="006929B8"/>
    <w:rsid w:val="006937F9"/>
    <w:rsid w:val="006942AC"/>
    <w:rsid w:val="0069471C"/>
    <w:rsid w:val="00695194"/>
    <w:rsid w:val="006955DC"/>
    <w:rsid w:val="00695ADA"/>
    <w:rsid w:val="00695FBA"/>
    <w:rsid w:val="006962C1"/>
    <w:rsid w:val="006963FB"/>
    <w:rsid w:val="006972CB"/>
    <w:rsid w:val="006A00EA"/>
    <w:rsid w:val="006A024D"/>
    <w:rsid w:val="006A036D"/>
    <w:rsid w:val="006A0773"/>
    <w:rsid w:val="006A087F"/>
    <w:rsid w:val="006A0917"/>
    <w:rsid w:val="006A095F"/>
    <w:rsid w:val="006A171A"/>
    <w:rsid w:val="006A1EFA"/>
    <w:rsid w:val="006A2555"/>
    <w:rsid w:val="006A26ED"/>
    <w:rsid w:val="006A2810"/>
    <w:rsid w:val="006A32F8"/>
    <w:rsid w:val="006A3524"/>
    <w:rsid w:val="006A3B18"/>
    <w:rsid w:val="006A3DE7"/>
    <w:rsid w:val="006A3E1C"/>
    <w:rsid w:val="006A48A0"/>
    <w:rsid w:val="006A4BFF"/>
    <w:rsid w:val="006A4D09"/>
    <w:rsid w:val="006A5558"/>
    <w:rsid w:val="006A55CF"/>
    <w:rsid w:val="006A5893"/>
    <w:rsid w:val="006A591A"/>
    <w:rsid w:val="006A595A"/>
    <w:rsid w:val="006A5EAE"/>
    <w:rsid w:val="006A6165"/>
    <w:rsid w:val="006A673E"/>
    <w:rsid w:val="006A6A43"/>
    <w:rsid w:val="006A6C1D"/>
    <w:rsid w:val="006A6C6B"/>
    <w:rsid w:val="006A73D7"/>
    <w:rsid w:val="006A793E"/>
    <w:rsid w:val="006A7C8B"/>
    <w:rsid w:val="006B0B8B"/>
    <w:rsid w:val="006B114D"/>
    <w:rsid w:val="006B190F"/>
    <w:rsid w:val="006B195E"/>
    <w:rsid w:val="006B1BD8"/>
    <w:rsid w:val="006B1F7F"/>
    <w:rsid w:val="006B275A"/>
    <w:rsid w:val="006B2B1C"/>
    <w:rsid w:val="006B2E43"/>
    <w:rsid w:val="006B2E89"/>
    <w:rsid w:val="006B32D8"/>
    <w:rsid w:val="006B3498"/>
    <w:rsid w:val="006B3649"/>
    <w:rsid w:val="006B3984"/>
    <w:rsid w:val="006B3C63"/>
    <w:rsid w:val="006B4CF3"/>
    <w:rsid w:val="006B55C7"/>
    <w:rsid w:val="006B5E94"/>
    <w:rsid w:val="006B6042"/>
    <w:rsid w:val="006B6944"/>
    <w:rsid w:val="006B6AD2"/>
    <w:rsid w:val="006B7431"/>
    <w:rsid w:val="006B76A2"/>
    <w:rsid w:val="006B7893"/>
    <w:rsid w:val="006B7A08"/>
    <w:rsid w:val="006B7AF6"/>
    <w:rsid w:val="006B7BFF"/>
    <w:rsid w:val="006B7D25"/>
    <w:rsid w:val="006C02E7"/>
    <w:rsid w:val="006C03CA"/>
    <w:rsid w:val="006C03F6"/>
    <w:rsid w:val="006C0A0E"/>
    <w:rsid w:val="006C102C"/>
    <w:rsid w:val="006C1634"/>
    <w:rsid w:val="006C167C"/>
    <w:rsid w:val="006C17B3"/>
    <w:rsid w:val="006C1A09"/>
    <w:rsid w:val="006C1A97"/>
    <w:rsid w:val="006C1D43"/>
    <w:rsid w:val="006C22CB"/>
    <w:rsid w:val="006C2715"/>
    <w:rsid w:val="006C28F4"/>
    <w:rsid w:val="006C2ACD"/>
    <w:rsid w:val="006C2C0F"/>
    <w:rsid w:val="006C2C2E"/>
    <w:rsid w:val="006C3101"/>
    <w:rsid w:val="006C31DA"/>
    <w:rsid w:val="006C3473"/>
    <w:rsid w:val="006C399A"/>
    <w:rsid w:val="006C415D"/>
    <w:rsid w:val="006C46E7"/>
    <w:rsid w:val="006C49DE"/>
    <w:rsid w:val="006C4BD0"/>
    <w:rsid w:val="006C4DB9"/>
    <w:rsid w:val="006C4E05"/>
    <w:rsid w:val="006C524F"/>
    <w:rsid w:val="006C5977"/>
    <w:rsid w:val="006C59C0"/>
    <w:rsid w:val="006C5C04"/>
    <w:rsid w:val="006C6485"/>
    <w:rsid w:val="006C6561"/>
    <w:rsid w:val="006C71C4"/>
    <w:rsid w:val="006C73D2"/>
    <w:rsid w:val="006C7609"/>
    <w:rsid w:val="006C7794"/>
    <w:rsid w:val="006C78AF"/>
    <w:rsid w:val="006C7A2C"/>
    <w:rsid w:val="006D0499"/>
    <w:rsid w:val="006D09EC"/>
    <w:rsid w:val="006D0D1C"/>
    <w:rsid w:val="006D0E80"/>
    <w:rsid w:val="006D16C6"/>
    <w:rsid w:val="006D18F6"/>
    <w:rsid w:val="006D1B51"/>
    <w:rsid w:val="006D229F"/>
    <w:rsid w:val="006D25A1"/>
    <w:rsid w:val="006D2A64"/>
    <w:rsid w:val="006D2B51"/>
    <w:rsid w:val="006D34E6"/>
    <w:rsid w:val="006D3AAD"/>
    <w:rsid w:val="006D3E2F"/>
    <w:rsid w:val="006D400E"/>
    <w:rsid w:val="006D402F"/>
    <w:rsid w:val="006D478F"/>
    <w:rsid w:val="006D483D"/>
    <w:rsid w:val="006D49F8"/>
    <w:rsid w:val="006D4E16"/>
    <w:rsid w:val="006D5354"/>
    <w:rsid w:val="006D5492"/>
    <w:rsid w:val="006D58BE"/>
    <w:rsid w:val="006D59AC"/>
    <w:rsid w:val="006D5B43"/>
    <w:rsid w:val="006D5B5D"/>
    <w:rsid w:val="006D6359"/>
    <w:rsid w:val="006D6640"/>
    <w:rsid w:val="006D66B2"/>
    <w:rsid w:val="006D6B00"/>
    <w:rsid w:val="006D6B38"/>
    <w:rsid w:val="006D6F76"/>
    <w:rsid w:val="006D706B"/>
    <w:rsid w:val="006D7204"/>
    <w:rsid w:val="006D7306"/>
    <w:rsid w:val="006D7472"/>
    <w:rsid w:val="006D772E"/>
    <w:rsid w:val="006D7FE7"/>
    <w:rsid w:val="006E018F"/>
    <w:rsid w:val="006E0E24"/>
    <w:rsid w:val="006E12A9"/>
    <w:rsid w:val="006E1471"/>
    <w:rsid w:val="006E1A10"/>
    <w:rsid w:val="006E2012"/>
    <w:rsid w:val="006E2098"/>
    <w:rsid w:val="006E24DF"/>
    <w:rsid w:val="006E2796"/>
    <w:rsid w:val="006E30AA"/>
    <w:rsid w:val="006E3199"/>
    <w:rsid w:val="006E39B1"/>
    <w:rsid w:val="006E3E57"/>
    <w:rsid w:val="006E4202"/>
    <w:rsid w:val="006E4814"/>
    <w:rsid w:val="006E5403"/>
    <w:rsid w:val="006E5C76"/>
    <w:rsid w:val="006E5DED"/>
    <w:rsid w:val="006E604F"/>
    <w:rsid w:val="006E64C1"/>
    <w:rsid w:val="006E65D6"/>
    <w:rsid w:val="006E68C1"/>
    <w:rsid w:val="006E6918"/>
    <w:rsid w:val="006E6E53"/>
    <w:rsid w:val="006E7089"/>
    <w:rsid w:val="006E71A0"/>
    <w:rsid w:val="006E7A4F"/>
    <w:rsid w:val="006F00BE"/>
    <w:rsid w:val="006F026C"/>
    <w:rsid w:val="006F0D77"/>
    <w:rsid w:val="006F0E6C"/>
    <w:rsid w:val="006F11D7"/>
    <w:rsid w:val="006F1A0D"/>
    <w:rsid w:val="006F1C86"/>
    <w:rsid w:val="006F1E17"/>
    <w:rsid w:val="006F2466"/>
    <w:rsid w:val="006F2A1D"/>
    <w:rsid w:val="006F3949"/>
    <w:rsid w:val="006F4700"/>
    <w:rsid w:val="006F4DA0"/>
    <w:rsid w:val="006F5796"/>
    <w:rsid w:val="006F5896"/>
    <w:rsid w:val="006F5FDC"/>
    <w:rsid w:val="006F619F"/>
    <w:rsid w:val="006F69CC"/>
    <w:rsid w:val="006F767C"/>
    <w:rsid w:val="006F7D7B"/>
    <w:rsid w:val="0070059B"/>
    <w:rsid w:val="00700A2E"/>
    <w:rsid w:val="00700EF0"/>
    <w:rsid w:val="007016C5"/>
    <w:rsid w:val="0070177D"/>
    <w:rsid w:val="00701A0A"/>
    <w:rsid w:val="00701C18"/>
    <w:rsid w:val="00701DE3"/>
    <w:rsid w:val="007020A0"/>
    <w:rsid w:val="007021B2"/>
    <w:rsid w:val="00702A86"/>
    <w:rsid w:val="00702F71"/>
    <w:rsid w:val="00703079"/>
    <w:rsid w:val="0070323D"/>
    <w:rsid w:val="0070363C"/>
    <w:rsid w:val="00703A5A"/>
    <w:rsid w:val="007046AA"/>
    <w:rsid w:val="00704914"/>
    <w:rsid w:val="00705037"/>
    <w:rsid w:val="007051A3"/>
    <w:rsid w:val="00705C97"/>
    <w:rsid w:val="007062D7"/>
    <w:rsid w:val="007067BB"/>
    <w:rsid w:val="00706861"/>
    <w:rsid w:val="007070E3"/>
    <w:rsid w:val="00707287"/>
    <w:rsid w:val="007077E9"/>
    <w:rsid w:val="00707B43"/>
    <w:rsid w:val="00707BE3"/>
    <w:rsid w:val="00710047"/>
    <w:rsid w:val="007103EB"/>
    <w:rsid w:val="0071084B"/>
    <w:rsid w:val="00710BFD"/>
    <w:rsid w:val="00710CDD"/>
    <w:rsid w:val="00710DB4"/>
    <w:rsid w:val="0071127A"/>
    <w:rsid w:val="0071154E"/>
    <w:rsid w:val="00711561"/>
    <w:rsid w:val="007117A6"/>
    <w:rsid w:val="00711B6B"/>
    <w:rsid w:val="00711DB2"/>
    <w:rsid w:val="0071201F"/>
    <w:rsid w:val="007125DB"/>
    <w:rsid w:val="0071287B"/>
    <w:rsid w:val="0071299F"/>
    <w:rsid w:val="0071313B"/>
    <w:rsid w:val="007132F7"/>
    <w:rsid w:val="007138D9"/>
    <w:rsid w:val="007138F5"/>
    <w:rsid w:val="00713A9C"/>
    <w:rsid w:val="00714512"/>
    <w:rsid w:val="007145B4"/>
    <w:rsid w:val="007149F0"/>
    <w:rsid w:val="00715E98"/>
    <w:rsid w:val="007160DF"/>
    <w:rsid w:val="007161B2"/>
    <w:rsid w:val="007162EE"/>
    <w:rsid w:val="007164A9"/>
    <w:rsid w:val="00716713"/>
    <w:rsid w:val="007168ED"/>
    <w:rsid w:val="00716D05"/>
    <w:rsid w:val="00717207"/>
    <w:rsid w:val="007176C4"/>
    <w:rsid w:val="00717FF2"/>
    <w:rsid w:val="00720480"/>
    <w:rsid w:val="007205B1"/>
    <w:rsid w:val="0072098A"/>
    <w:rsid w:val="00720C8D"/>
    <w:rsid w:val="00721436"/>
    <w:rsid w:val="0072154E"/>
    <w:rsid w:val="007216C6"/>
    <w:rsid w:val="007218EB"/>
    <w:rsid w:val="00721A0C"/>
    <w:rsid w:val="00721BB4"/>
    <w:rsid w:val="00722566"/>
    <w:rsid w:val="0072279D"/>
    <w:rsid w:val="00722923"/>
    <w:rsid w:val="00723350"/>
    <w:rsid w:val="00723819"/>
    <w:rsid w:val="007244C6"/>
    <w:rsid w:val="00724A5C"/>
    <w:rsid w:val="00725004"/>
    <w:rsid w:val="0072553C"/>
    <w:rsid w:val="00725592"/>
    <w:rsid w:val="00725A88"/>
    <w:rsid w:val="00725EF8"/>
    <w:rsid w:val="007263C0"/>
    <w:rsid w:val="00726836"/>
    <w:rsid w:val="00726898"/>
    <w:rsid w:val="00727031"/>
    <w:rsid w:val="00727BFC"/>
    <w:rsid w:val="007300B7"/>
    <w:rsid w:val="00730BFA"/>
    <w:rsid w:val="00730CF3"/>
    <w:rsid w:val="00730E66"/>
    <w:rsid w:val="007312EA"/>
    <w:rsid w:val="00731439"/>
    <w:rsid w:val="007315B6"/>
    <w:rsid w:val="00731ED9"/>
    <w:rsid w:val="00731F5B"/>
    <w:rsid w:val="007321E9"/>
    <w:rsid w:val="0073234C"/>
    <w:rsid w:val="0073264A"/>
    <w:rsid w:val="0073281C"/>
    <w:rsid w:val="00732B64"/>
    <w:rsid w:val="00732D8D"/>
    <w:rsid w:val="00732F67"/>
    <w:rsid w:val="007336C8"/>
    <w:rsid w:val="007339F3"/>
    <w:rsid w:val="00733A47"/>
    <w:rsid w:val="00733A81"/>
    <w:rsid w:val="00733D68"/>
    <w:rsid w:val="00733DB3"/>
    <w:rsid w:val="00733DC9"/>
    <w:rsid w:val="007341FB"/>
    <w:rsid w:val="00734260"/>
    <w:rsid w:val="00734C0B"/>
    <w:rsid w:val="00734D75"/>
    <w:rsid w:val="0073514A"/>
    <w:rsid w:val="00735490"/>
    <w:rsid w:val="00735548"/>
    <w:rsid w:val="00735607"/>
    <w:rsid w:val="00735888"/>
    <w:rsid w:val="00735C1A"/>
    <w:rsid w:val="00735D09"/>
    <w:rsid w:val="007360DF"/>
    <w:rsid w:val="0073669B"/>
    <w:rsid w:val="0073686D"/>
    <w:rsid w:val="00736C47"/>
    <w:rsid w:val="00736D46"/>
    <w:rsid w:val="0073736A"/>
    <w:rsid w:val="0073758A"/>
    <w:rsid w:val="007378AB"/>
    <w:rsid w:val="007405B6"/>
    <w:rsid w:val="00740A48"/>
    <w:rsid w:val="00740C56"/>
    <w:rsid w:val="00740D4D"/>
    <w:rsid w:val="0074149F"/>
    <w:rsid w:val="007415E3"/>
    <w:rsid w:val="007424D6"/>
    <w:rsid w:val="007427B6"/>
    <w:rsid w:val="00742A0D"/>
    <w:rsid w:val="00742A9A"/>
    <w:rsid w:val="00742BBF"/>
    <w:rsid w:val="00742D1F"/>
    <w:rsid w:val="0074308F"/>
    <w:rsid w:val="007433B8"/>
    <w:rsid w:val="007438E5"/>
    <w:rsid w:val="00743ADB"/>
    <w:rsid w:val="00743CF7"/>
    <w:rsid w:val="0074433A"/>
    <w:rsid w:val="007444FA"/>
    <w:rsid w:val="00744CF4"/>
    <w:rsid w:val="00744F6A"/>
    <w:rsid w:val="00744FBE"/>
    <w:rsid w:val="007451EA"/>
    <w:rsid w:val="00745294"/>
    <w:rsid w:val="00745A57"/>
    <w:rsid w:val="00745B89"/>
    <w:rsid w:val="00745E81"/>
    <w:rsid w:val="0074604B"/>
    <w:rsid w:val="00746D8C"/>
    <w:rsid w:val="00747452"/>
    <w:rsid w:val="00747723"/>
    <w:rsid w:val="007478C4"/>
    <w:rsid w:val="00747A91"/>
    <w:rsid w:val="00747FE2"/>
    <w:rsid w:val="007501E2"/>
    <w:rsid w:val="00750823"/>
    <w:rsid w:val="00750AD2"/>
    <w:rsid w:val="00750C2C"/>
    <w:rsid w:val="00750D1F"/>
    <w:rsid w:val="00750F00"/>
    <w:rsid w:val="00751DBD"/>
    <w:rsid w:val="00751DDB"/>
    <w:rsid w:val="0075264D"/>
    <w:rsid w:val="007527BC"/>
    <w:rsid w:val="0075299C"/>
    <w:rsid w:val="00752B43"/>
    <w:rsid w:val="00753069"/>
    <w:rsid w:val="007531AA"/>
    <w:rsid w:val="00753619"/>
    <w:rsid w:val="00753AE4"/>
    <w:rsid w:val="00753E9B"/>
    <w:rsid w:val="00753F13"/>
    <w:rsid w:val="00753FF7"/>
    <w:rsid w:val="00754A85"/>
    <w:rsid w:val="007551CF"/>
    <w:rsid w:val="00755D36"/>
    <w:rsid w:val="0075615A"/>
    <w:rsid w:val="00756393"/>
    <w:rsid w:val="00756413"/>
    <w:rsid w:val="007570BB"/>
    <w:rsid w:val="007575A7"/>
    <w:rsid w:val="00757BC7"/>
    <w:rsid w:val="00760327"/>
    <w:rsid w:val="007607B9"/>
    <w:rsid w:val="00761381"/>
    <w:rsid w:val="00761A6A"/>
    <w:rsid w:val="00762443"/>
    <w:rsid w:val="007629D2"/>
    <w:rsid w:val="00762C1E"/>
    <w:rsid w:val="00764144"/>
    <w:rsid w:val="007643AE"/>
    <w:rsid w:val="00764BED"/>
    <w:rsid w:val="00764D0C"/>
    <w:rsid w:val="00764E85"/>
    <w:rsid w:val="007656B3"/>
    <w:rsid w:val="00765ACF"/>
    <w:rsid w:val="00765CC9"/>
    <w:rsid w:val="00765CDB"/>
    <w:rsid w:val="00765EBD"/>
    <w:rsid w:val="007665A3"/>
    <w:rsid w:val="0076661F"/>
    <w:rsid w:val="00766838"/>
    <w:rsid w:val="007668E9"/>
    <w:rsid w:val="0076693F"/>
    <w:rsid w:val="00767347"/>
    <w:rsid w:val="00767858"/>
    <w:rsid w:val="007679F7"/>
    <w:rsid w:val="0077088F"/>
    <w:rsid w:val="0077124D"/>
    <w:rsid w:val="00771302"/>
    <w:rsid w:val="00771549"/>
    <w:rsid w:val="00772861"/>
    <w:rsid w:val="00772D1D"/>
    <w:rsid w:val="00772D65"/>
    <w:rsid w:val="00772E06"/>
    <w:rsid w:val="00773231"/>
    <w:rsid w:val="00773293"/>
    <w:rsid w:val="0077386D"/>
    <w:rsid w:val="00773A9F"/>
    <w:rsid w:val="00773AB5"/>
    <w:rsid w:val="00773F61"/>
    <w:rsid w:val="00773FAA"/>
    <w:rsid w:val="00774C0A"/>
    <w:rsid w:val="007753DA"/>
    <w:rsid w:val="00775B08"/>
    <w:rsid w:val="00776052"/>
    <w:rsid w:val="0077653D"/>
    <w:rsid w:val="00776FB2"/>
    <w:rsid w:val="00777CB6"/>
    <w:rsid w:val="00780390"/>
    <w:rsid w:val="00780530"/>
    <w:rsid w:val="00780C0B"/>
    <w:rsid w:val="00780DBC"/>
    <w:rsid w:val="0078118E"/>
    <w:rsid w:val="0078142A"/>
    <w:rsid w:val="00781447"/>
    <w:rsid w:val="00781450"/>
    <w:rsid w:val="00782653"/>
    <w:rsid w:val="0078281A"/>
    <w:rsid w:val="00782930"/>
    <w:rsid w:val="00782A26"/>
    <w:rsid w:val="00782D48"/>
    <w:rsid w:val="00782F3D"/>
    <w:rsid w:val="007831D6"/>
    <w:rsid w:val="007833B1"/>
    <w:rsid w:val="0078340C"/>
    <w:rsid w:val="00783911"/>
    <w:rsid w:val="00784313"/>
    <w:rsid w:val="0078486C"/>
    <w:rsid w:val="00784878"/>
    <w:rsid w:val="00784B45"/>
    <w:rsid w:val="00784E65"/>
    <w:rsid w:val="00785175"/>
    <w:rsid w:val="0078594A"/>
    <w:rsid w:val="00785F96"/>
    <w:rsid w:val="00786285"/>
    <w:rsid w:val="0078709B"/>
    <w:rsid w:val="0078731F"/>
    <w:rsid w:val="007877A7"/>
    <w:rsid w:val="00790552"/>
    <w:rsid w:val="007907B9"/>
    <w:rsid w:val="00790DDD"/>
    <w:rsid w:val="007914C1"/>
    <w:rsid w:val="00791CAB"/>
    <w:rsid w:val="00791DA5"/>
    <w:rsid w:val="007920B9"/>
    <w:rsid w:val="00792A9D"/>
    <w:rsid w:val="00792B1A"/>
    <w:rsid w:val="007932E3"/>
    <w:rsid w:val="00793A9A"/>
    <w:rsid w:val="0079487F"/>
    <w:rsid w:val="007948BD"/>
    <w:rsid w:val="00794D32"/>
    <w:rsid w:val="00794F18"/>
    <w:rsid w:val="007952C7"/>
    <w:rsid w:val="0079580B"/>
    <w:rsid w:val="00795C75"/>
    <w:rsid w:val="00795D06"/>
    <w:rsid w:val="00795D63"/>
    <w:rsid w:val="00795E37"/>
    <w:rsid w:val="0079611D"/>
    <w:rsid w:val="007962D7"/>
    <w:rsid w:val="00796698"/>
    <w:rsid w:val="00796A62"/>
    <w:rsid w:val="00796C89"/>
    <w:rsid w:val="00797050"/>
    <w:rsid w:val="007973A2"/>
    <w:rsid w:val="00797486"/>
    <w:rsid w:val="00797A56"/>
    <w:rsid w:val="00797E45"/>
    <w:rsid w:val="00797E5F"/>
    <w:rsid w:val="007A0105"/>
    <w:rsid w:val="007A184E"/>
    <w:rsid w:val="007A2797"/>
    <w:rsid w:val="007A3956"/>
    <w:rsid w:val="007A39B7"/>
    <w:rsid w:val="007A4003"/>
    <w:rsid w:val="007A447D"/>
    <w:rsid w:val="007A4ABF"/>
    <w:rsid w:val="007A4DE7"/>
    <w:rsid w:val="007A4F73"/>
    <w:rsid w:val="007A4FF5"/>
    <w:rsid w:val="007A530E"/>
    <w:rsid w:val="007A53CF"/>
    <w:rsid w:val="007A56B0"/>
    <w:rsid w:val="007A57BB"/>
    <w:rsid w:val="007A615B"/>
    <w:rsid w:val="007A6529"/>
    <w:rsid w:val="007A680C"/>
    <w:rsid w:val="007A691D"/>
    <w:rsid w:val="007A6B47"/>
    <w:rsid w:val="007A6EEC"/>
    <w:rsid w:val="007A7432"/>
    <w:rsid w:val="007A77AE"/>
    <w:rsid w:val="007A781F"/>
    <w:rsid w:val="007A7BB5"/>
    <w:rsid w:val="007B0116"/>
    <w:rsid w:val="007B08C6"/>
    <w:rsid w:val="007B0909"/>
    <w:rsid w:val="007B0B15"/>
    <w:rsid w:val="007B112D"/>
    <w:rsid w:val="007B13FF"/>
    <w:rsid w:val="007B172E"/>
    <w:rsid w:val="007B1CCD"/>
    <w:rsid w:val="007B1CE3"/>
    <w:rsid w:val="007B254F"/>
    <w:rsid w:val="007B2A4A"/>
    <w:rsid w:val="007B31B6"/>
    <w:rsid w:val="007B3293"/>
    <w:rsid w:val="007B357D"/>
    <w:rsid w:val="007B3B43"/>
    <w:rsid w:val="007B3D87"/>
    <w:rsid w:val="007B5010"/>
    <w:rsid w:val="007B5198"/>
    <w:rsid w:val="007B5AE9"/>
    <w:rsid w:val="007B5BA8"/>
    <w:rsid w:val="007B60CB"/>
    <w:rsid w:val="007B68B7"/>
    <w:rsid w:val="007B6B69"/>
    <w:rsid w:val="007B7426"/>
    <w:rsid w:val="007B7990"/>
    <w:rsid w:val="007B7AFD"/>
    <w:rsid w:val="007B7C3B"/>
    <w:rsid w:val="007B7F4C"/>
    <w:rsid w:val="007C01CB"/>
    <w:rsid w:val="007C0250"/>
    <w:rsid w:val="007C032D"/>
    <w:rsid w:val="007C03F2"/>
    <w:rsid w:val="007C0E0F"/>
    <w:rsid w:val="007C0E1C"/>
    <w:rsid w:val="007C1530"/>
    <w:rsid w:val="007C1592"/>
    <w:rsid w:val="007C1944"/>
    <w:rsid w:val="007C1BFD"/>
    <w:rsid w:val="007C1F13"/>
    <w:rsid w:val="007C2065"/>
    <w:rsid w:val="007C2126"/>
    <w:rsid w:val="007C21AE"/>
    <w:rsid w:val="007C2564"/>
    <w:rsid w:val="007C27A3"/>
    <w:rsid w:val="007C28AC"/>
    <w:rsid w:val="007C2AB4"/>
    <w:rsid w:val="007C2E9A"/>
    <w:rsid w:val="007C3546"/>
    <w:rsid w:val="007C39DA"/>
    <w:rsid w:val="007C3A66"/>
    <w:rsid w:val="007C3FD3"/>
    <w:rsid w:val="007C443E"/>
    <w:rsid w:val="007C4451"/>
    <w:rsid w:val="007C4A4D"/>
    <w:rsid w:val="007C4B11"/>
    <w:rsid w:val="007C555D"/>
    <w:rsid w:val="007C55A9"/>
    <w:rsid w:val="007C5B72"/>
    <w:rsid w:val="007C5DBE"/>
    <w:rsid w:val="007C5E20"/>
    <w:rsid w:val="007C5FEE"/>
    <w:rsid w:val="007C6656"/>
    <w:rsid w:val="007C6DD1"/>
    <w:rsid w:val="007C7229"/>
    <w:rsid w:val="007C76E9"/>
    <w:rsid w:val="007C785D"/>
    <w:rsid w:val="007C7897"/>
    <w:rsid w:val="007C7ED8"/>
    <w:rsid w:val="007D0526"/>
    <w:rsid w:val="007D0D0B"/>
    <w:rsid w:val="007D0E23"/>
    <w:rsid w:val="007D10CC"/>
    <w:rsid w:val="007D1326"/>
    <w:rsid w:val="007D1592"/>
    <w:rsid w:val="007D1630"/>
    <w:rsid w:val="007D18AF"/>
    <w:rsid w:val="007D196D"/>
    <w:rsid w:val="007D198F"/>
    <w:rsid w:val="007D19CA"/>
    <w:rsid w:val="007D1C3F"/>
    <w:rsid w:val="007D1F40"/>
    <w:rsid w:val="007D21BC"/>
    <w:rsid w:val="007D2AE2"/>
    <w:rsid w:val="007D2D9D"/>
    <w:rsid w:val="007D2F24"/>
    <w:rsid w:val="007D2F38"/>
    <w:rsid w:val="007D35E3"/>
    <w:rsid w:val="007D3865"/>
    <w:rsid w:val="007D3DC4"/>
    <w:rsid w:val="007D404E"/>
    <w:rsid w:val="007D41A8"/>
    <w:rsid w:val="007D5531"/>
    <w:rsid w:val="007D5EAB"/>
    <w:rsid w:val="007D6167"/>
    <w:rsid w:val="007D61C4"/>
    <w:rsid w:val="007D7524"/>
    <w:rsid w:val="007D75E8"/>
    <w:rsid w:val="007D7F73"/>
    <w:rsid w:val="007E03F6"/>
    <w:rsid w:val="007E044D"/>
    <w:rsid w:val="007E0AAC"/>
    <w:rsid w:val="007E1D43"/>
    <w:rsid w:val="007E1DD0"/>
    <w:rsid w:val="007E1F12"/>
    <w:rsid w:val="007E1F99"/>
    <w:rsid w:val="007E27A0"/>
    <w:rsid w:val="007E2965"/>
    <w:rsid w:val="007E3371"/>
    <w:rsid w:val="007E40C3"/>
    <w:rsid w:val="007E44F4"/>
    <w:rsid w:val="007E4A3B"/>
    <w:rsid w:val="007E4B33"/>
    <w:rsid w:val="007E4C02"/>
    <w:rsid w:val="007E5676"/>
    <w:rsid w:val="007E5CB7"/>
    <w:rsid w:val="007E62FA"/>
    <w:rsid w:val="007E633B"/>
    <w:rsid w:val="007E6522"/>
    <w:rsid w:val="007E6984"/>
    <w:rsid w:val="007E6F1B"/>
    <w:rsid w:val="007E7A2E"/>
    <w:rsid w:val="007E7D01"/>
    <w:rsid w:val="007E7F82"/>
    <w:rsid w:val="007F0610"/>
    <w:rsid w:val="007F10A9"/>
    <w:rsid w:val="007F1319"/>
    <w:rsid w:val="007F13FB"/>
    <w:rsid w:val="007F15B8"/>
    <w:rsid w:val="007F182D"/>
    <w:rsid w:val="007F262B"/>
    <w:rsid w:val="007F26F3"/>
    <w:rsid w:val="007F3843"/>
    <w:rsid w:val="007F3BB1"/>
    <w:rsid w:val="007F4C7B"/>
    <w:rsid w:val="007F5AD9"/>
    <w:rsid w:val="007F5C46"/>
    <w:rsid w:val="007F626F"/>
    <w:rsid w:val="007F68C6"/>
    <w:rsid w:val="007F6C2D"/>
    <w:rsid w:val="007F6D25"/>
    <w:rsid w:val="007F7544"/>
    <w:rsid w:val="007F7585"/>
    <w:rsid w:val="007F7DBB"/>
    <w:rsid w:val="00800493"/>
    <w:rsid w:val="0080066B"/>
    <w:rsid w:val="00801153"/>
    <w:rsid w:val="008013A6"/>
    <w:rsid w:val="0080203F"/>
    <w:rsid w:val="00802382"/>
    <w:rsid w:val="00802705"/>
    <w:rsid w:val="008030B3"/>
    <w:rsid w:val="00803556"/>
    <w:rsid w:val="00803889"/>
    <w:rsid w:val="00803C11"/>
    <w:rsid w:val="008044E2"/>
    <w:rsid w:val="00804A3D"/>
    <w:rsid w:val="00805209"/>
    <w:rsid w:val="008055C5"/>
    <w:rsid w:val="00805CBC"/>
    <w:rsid w:val="0080622C"/>
    <w:rsid w:val="008064F8"/>
    <w:rsid w:val="0080666C"/>
    <w:rsid w:val="00807097"/>
    <w:rsid w:val="008072D0"/>
    <w:rsid w:val="00807B09"/>
    <w:rsid w:val="008102F8"/>
    <w:rsid w:val="00810388"/>
    <w:rsid w:val="0081176F"/>
    <w:rsid w:val="008128B0"/>
    <w:rsid w:val="008129F5"/>
    <w:rsid w:val="00813005"/>
    <w:rsid w:val="008131C0"/>
    <w:rsid w:val="008133B5"/>
    <w:rsid w:val="00813C98"/>
    <w:rsid w:val="008142F8"/>
    <w:rsid w:val="00814806"/>
    <w:rsid w:val="008151EC"/>
    <w:rsid w:val="00815D5A"/>
    <w:rsid w:val="00816101"/>
    <w:rsid w:val="00816211"/>
    <w:rsid w:val="00816A9B"/>
    <w:rsid w:val="00816ABA"/>
    <w:rsid w:val="00817B92"/>
    <w:rsid w:val="008204EA"/>
    <w:rsid w:val="00820A79"/>
    <w:rsid w:val="00820E4D"/>
    <w:rsid w:val="008211A4"/>
    <w:rsid w:val="00821893"/>
    <w:rsid w:val="0082192A"/>
    <w:rsid w:val="008224DF"/>
    <w:rsid w:val="008226F3"/>
    <w:rsid w:val="008229E4"/>
    <w:rsid w:val="00822A2C"/>
    <w:rsid w:val="00822FE1"/>
    <w:rsid w:val="00823544"/>
    <w:rsid w:val="008240ED"/>
    <w:rsid w:val="0082465B"/>
    <w:rsid w:val="00824B5C"/>
    <w:rsid w:val="0082503B"/>
    <w:rsid w:val="00825043"/>
    <w:rsid w:val="00825166"/>
    <w:rsid w:val="008253FC"/>
    <w:rsid w:val="00825B4B"/>
    <w:rsid w:val="00825C7B"/>
    <w:rsid w:val="00825F51"/>
    <w:rsid w:val="008263B1"/>
    <w:rsid w:val="00826472"/>
    <w:rsid w:val="008271CF"/>
    <w:rsid w:val="008271EE"/>
    <w:rsid w:val="00827247"/>
    <w:rsid w:val="00827286"/>
    <w:rsid w:val="00827498"/>
    <w:rsid w:val="00827846"/>
    <w:rsid w:val="0083034A"/>
    <w:rsid w:val="008306E9"/>
    <w:rsid w:val="00830CB1"/>
    <w:rsid w:val="0083137F"/>
    <w:rsid w:val="00831419"/>
    <w:rsid w:val="00831670"/>
    <w:rsid w:val="00831A9F"/>
    <w:rsid w:val="00831DE3"/>
    <w:rsid w:val="00832D51"/>
    <w:rsid w:val="008332A1"/>
    <w:rsid w:val="00833610"/>
    <w:rsid w:val="00833978"/>
    <w:rsid w:val="008340FB"/>
    <w:rsid w:val="008342C2"/>
    <w:rsid w:val="00834E00"/>
    <w:rsid w:val="00835165"/>
    <w:rsid w:val="008352FE"/>
    <w:rsid w:val="00835D35"/>
    <w:rsid w:val="008362E5"/>
    <w:rsid w:val="00836EF3"/>
    <w:rsid w:val="0083734A"/>
    <w:rsid w:val="00837360"/>
    <w:rsid w:val="00837C86"/>
    <w:rsid w:val="008401F2"/>
    <w:rsid w:val="00840737"/>
    <w:rsid w:val="00840DA2"/>
    <w:rsid w:val="00841171"/>
    <w:rsid w:val="008413E9"/>
    <w:rsid w:val="0084179E"/>
    <w:rsid w:val="00841E7C"/>
    <w:rsid w:val="008420DD"/>
    <w:rsid w:val="00842291"/>
    <w:rsid w:val="0084237A"/>
    <w:rsid w:val="008427E8"/>
    <w:rsid w:val="008431E4"/>
    <w:rsid w:val="00843659"/>
    <w:rsid w:val="008436E3"/>
    <w:rsid w:val="00843839"/>
    <w:rsid w:val="00844059"/>
    <w:rsid w:val="00844166"/>
    <w:rsid w:val="00844455"/>
    <w:rsid w:val="00844539"/>
    <w:rsid w:val="0084543F"/>
    <w:rsid w:val="00845A8F"/>
    <w:rsid w:val="00845D77"/>
    <w:rsid w:val="008465CD"/>
    <w:rsid w:val="00846B84"/>
    <w:rsid w:val="00846CFF"/>
    <w:rsid w:val="00846FBF"/>
    <w:rsid w:val="0084791A"/>
    <w:rsid w:val="008501A2"/>
    <w:rsid w:val="008506F3"/>
    <w:rsid w:val="0085077F"/>
    <w:rsid w:val="00851513"/>
    <w:rsid w:val="00851610"/>
    <w:rsid w:val="00851916"/>
    <w:rsid w:val="00851A5F"/>
    <w:rsid w:val="00852279"/>
    <w:rsid w:val="00852363"/>
    <w:rsid w:val="008526B4"/>
    <w:rsid w:val="00852700"/>
    <w:rsid w:val="008530FF"/>
    <w:rsid w:val="008536B9"/>
    <w:rsid w:val="008541BC"/>
    <w:rsid w:val="008542FA"/>
    <w:rsid w:val="008544CA"/>
    <w:rsid w:val="00854562"/>
    <w:rsid w:val="0085496B"/>
    <w:rsid w:val="00854BF8"/>
    <w:rsid w:val="0085552D"/>
    <w:rsid w:val="008556FA"/>
    <w:rsid w:val="00855786"/>
    <w:rsid w:val="0085579A"/>
    <w:rsid w:val="00856386"/>
    <w:rsid w:val="00856490"/>
    <w:rsid w:val="00856711"/>
    <w:rsid w:val="0085680A"/>
    <w:rsid w:val="00856BAB"/>
    <w:rsid w:val="00856F92"/>
    <w:rsid w:val="0085704B"/>
    <w:rsid w:val="00857261"/>
    <w:rsid w:val="00857496"/>
    <w:rsid w:val="008577F5"/>
    <w:rsid w:val="00857876"/>
    <w:rsid w:val="00857A37"/>
    <w:rsid w:val="00857ADB"/>
    <w:rsid w:val="00857BCD"/>
    <w:rsid w:val="00857CD2"/>
    <w:rsid w:val="00857EFB"/>
    <w:rsid w:val="00860368"/>
    <w:rsid w:val="0086056A"/>
    <w:rsid w:val="008611C5"/>
    <w:rsid w:val="008612F7"/>
    <w:rsid w:val="008617CB"/>
    <w:rsid w:val="00861828"/>
    <w:rsid w:val="00861832"/>
    <w:rsid w:val="008624E9"/>
    <w:rsid w:val="008627BE"/>
    <w:rsid w:val="0086297D"/>
    <w:rsid w:val="008630C4"/>
    <w:rsid w:val="008631CC"/>
    <w:rsid w:val="008631EE"/>
    <w:rsid w:val="008631F8"/>
    <w:rsid w:val="00863313"/>
    <w:rsid w:val="008634D4"/>
    <w:rsid w:val="008638D7"/>
    <w:rsid w:val="00864047"/>
    <w:rsid w:val="00864081"/>
    <w:rsid w:val="0086417C"/>
    <w:rsid w:val="00864193"/>
    <w:rsid w:val="0086509E"/>
    <w:rsid w:val="00865320"/>
    <w:rsid w:val="00865402"/>
    <w:rsid w:val="008654FF"/>
    <w:rsid w:val="00865639"/>
    <w:rsid w:val="00865B36"/>
    <w:rsid w:val="00865E88"/>
    <w:rsid w:val="00866633"/>
    <w:rsid w:val="00866929"/>
    <w:rsid w:val="00866D42"/>
    <w:rsid w:val="00866FEA"/>
    <w:rsid w:val="008671CB"/>
    <w:rsid w:val="0086761C"/>
    <w:rsid w:val="00867D60"/>
    <w:rsid w:val="008702A0"/>
    <w:rsid w:val="00870616"/>
    <w:rsid w:val="008706AF"/>
    <w:rsid w:val="008709B0"/>
    <w:rsid w:val="00870C17"/>
    <w:rsid w:val="00870EE9"/>
    <w:rsid w:val="00871F72"/>
    <w:rsid w:val="00871FAA"/>
    <w:rsid w:val="00872046"/>
    <w:rsid w:val="00872580"/>
    <w:rsid w:val="00873285"/>
    <w:rsid w:val="0087353B"/>
    <w:rsid w:val="00873758"/>
    <w:rsid w:val="00874064"/>
    <w:rsid w:val="008740C8"/>
    <w:rsid w:val="008743FD"/>
    <w:rsid w:val="0087495E"/>
    <w:rsid w:val="00874D68"/>
    <w:rsid w:val="00874F83"/>
    <w:rsid w:val="00874FF3"/>
    <w:rsid w:val="0087541B"/>
    <w:rsid w:val="0087562D"/>
    <w:rsid w:val="0087579F"/>
    <w:rsid w:val="00875E91"/>
    <w:rsid w:val="00876121"/>
    <w:rsid w:val="00876219"/>
    <w:rsid w:val="0087697F"/>
    <w:rsid w:val="00876A88"/>
    <w:rsid w:val="00876BFE"/>
    <w:rsid w:val="00876D55"/>
    <w:rsid w:val="00877059"/>
    <w:rsid w:val="00877113"/>
    <w:rsid w:val="008771DE"/>
    <w:rsid w:val="00877438"/>
    <w:rsid w:val="00877A46"/>
    <w:rsid w:val="00877A4A"/>
    <w:rsid w:val="008809DD"/>
    <w:rsid w:val="00880C15"/>
    <w:rsid w:val="00880EF9"/>
    <w:rsid w:val="0088225B"/>
    <w:rsid w:val="00882AB3"/>
    <w:rsid w:val="00883785"/>
    <w:rsid w:val="0088386A"/>
    <w:rsid w:val="00883AF1"/>
    <w:rsid w:val="00883D01"/>
    <w:rsid w:val="00884323"/>
    <w:rsid w:val="00884463"/>
    <w:rsid w:val="00884E2E"/>
    <w:rsid w:val="00885077"/>
    <w:rsid w:val="0088524A"/>
    <w:rsid w:val="0088527D"/>
    <w:rsid w:val="008854A1"/>
    <w:rsid w:val="008859EE"/>
    <w:rsid w:val="00885BA2"/>
    <w:rsid w:val="008874DB"/>
    <w:rsid w:val="008877C4"/>
    <w:rsid w:val="00887867"/>
    <w:rsid w:val="008878DD"/>
    <w:rsid w:val="0089049D"/>
    <w:rsid w:val="00890974"/>
    <w:rsid w:val="00890984"/>
    <w:rsid w:val="00890B90"/>
    <w:rsid w:val="008911EB"/>
    <w:rsid w:val="00891DC1"/>
    <w:rsid w:val="008924D9"/>
    <w:rsid w:val="00892BE5"/>
    <w:rsid w:val="00892F42"/>
    <w:rsid w:val="008936D2"/>
    <w:rsid w:val="00893B7B"/>
    <w:rsid w:val="00893BAB"/>
    <w:rsid w:val="00893CE2"/>
    <w:rsid w:val="00893EDF"/>
    <w:rsid w:val="00893F9D"/>
    <w:rsid w:val="00894EE7"/>
    <w:rsid w:val="008958FC"/>
    <w:rsid w:val="00895AB8"/>
    <w:rsid w:val="00895B90"/>
    <w:rsid w:val="0089765F"/>
    <w:rsid w:val="00897D14"/>
    <w:rsid w:val="008A0042"/>
    <w:rsid w:val="008A00CB"/>
    <w:rsid w:val="008A0364"/>
    <w:rsid w:val="008A0B2D"/>
    <w:rsid w:val="008A1246"/>
    <w:rsid w:val="008A15EF"/>
    <w:rsid w:val="008A18E7"/>
    <w:rsid w:val="008A23D5"/>
    <w:rsid w:val="008A278C"/>
    <w:rsid w:val="008A27D4"/>
    <w:rsid w:val="008A2B90"/>
    <w:rsid w:val="008A2C11"/>
    <w:rsid w:val="008A2EAD"/>
    <w:rsid w:val="008A3377"/>
    <w:rsid w:val="008A3379"/>
    <w:rsid w:val="008A4391"/>
    <w:rsid w:val="008A4431"/>
    <w:rsid w:val="008A4464"/>
    <w:rsid w:val="008A4545"/>
    <w:rsid w:val="008A4738"/>
    <w:rsid w:val="008A4B0E"/>
    <w:rsid w:val="008A4F65"/>
    <w:rsid w:val="008A5102"/>
    <w:rsid w:val="008A587A"/>
    <w:rsid w:val="008A58DC"/>
    <w:rsid w:val="008A6003"/>
    <w:rsid w:val="008A6709"/>
    <w:rsid w:val="008A6B71"/>
    <w:rsid w:val="008A6D84"/>
    <w:rsid w:val="008A73E8"/>
    <w:rsid w:val="008A7AC7"/>
    <w:rsid w:val="008B0373"/>
    <w:rsid w:val="008B038C"/>
    <w:rsid w:val="008B0774"/>
    <w:rsid w:val="008B0EC8"/>
    <w:rsid w:val="008B151A"/>
    <w:rsid w:val="008B16E8"/>
    <w:rsid w:val="008B18F7"/>
    <w:rsid w:val="008B19F8"/>
    <w:rsid w:val="008B1A59"/>
    <w:rsid w:val="008B1EB3"/>
    <w:rsid w:val="008B20E9"/>
    <w:rsid w:val="008B2863"/>
    <w:rsid w:val="008B28E8"/>
    <w:rsid w:val="008B2DBF"/>
    <w:rsid w:val="008B3214"/>
    <w:rsid w:val="008B4276"/>
    <w:rsid w:val="008B490D"/>
    <w:rsid w:val="008B587F"/>
    <w:rsid w:val="008B61D9"/>
    <w:rsid w:val="008B6369"/>
    <w:rsid w:val="008B6759"/>
    <w:rsid w:val="008B6BD3"/>
    <w:rsid w:val="008B6EC8"/>
    <w:rsid w:val="008C0342"/>
    <w:rsid w:val="008C044C"/>
    <w:rsid w:val="008C06C8"/>
    <w:rsid w:val="008C0DED"/>
    <w:rsid w:val="008C16C7"/>
    <w:rsid w:val="008C1CC9"/>
    <w:rsid w:val="008C2045"/>
    <w:rsid w:val="008C243B"/>
    <w:rsid w:val="008C2E15"/>
    <w:rsid w:val="008C3051"/>
    <w:rsid w:val="008C41C8"/>
    <w:rsid w:val="008C426C"/>
    <w:rsid w:val="008C42B3"/>
    <w:rsid w:val="008C4FE3"/>
    <w:rsid w:val="008C532D"/>
    <w:rsid w:val="008C53BA"/>
    <w:rsid w:val="008C541F"/>
    <w:rsid w:val="008C556D"/>
    <w:rsid w:val="008C5F7B"/>
    <w:rsid w:val="008C67BF"/>
    <w:rsid w:val="008C70DB"/>
    <w:rsid w:val="008C75C6"/>
    <w:rsid w:val="008C768C"/>
    <w:rsid w:val="008C799F"/>
    <w:rsid w:val="008D080A"/>
    <w:rsid w:val="008D0B22"/>
    <w:rsid w:val="008D0DA4"/>
    <w:rsid w:val="008D14CB"/>
    <w:rsid w:val="008D1700"/>
    <w:rsid w:val="008D1760"/>
    <w:rsid w:val="008D1BE2"/>
    <w:rsid w:val="008D1D61"/>
    <w:rsid w:val="008D2035"/>
    <w:rsid w:val="008D29AE"/>
    <w:rsid w:val="008D2BF3"/>
    <w:rsid w:val="008D3BA1"/>
    <w:rsid w:val="008D3D88"/>
    <w:rsid w:val="008D3F87"/>
    <w:rsid w:val="008D3F9A"/>
    <w:rsid w:val="008D44D6"/>
    <w:rsid w:val="008D45F5"/>
    <w:rsid w:val="008D4629"/>
    <w:rsid w:val="008D469C"/>
    <w:rsid w:val="008D5AAD"/>
    <w:rsid w:val="008D5FDB"/>
    <w:rsid w:val="008D7225"/>
    <w:rsid w:val="008D75B2"/>
    <w:rsid w:val="008D7AAF"/>
    <w:rsid w:val="008D7AC0"/>
    <w:rsid w:val="008D7ACA"/>
    <w:rsid w:val="008D7E2C"/>
    <w:rsid w:val="008E00B7"/>
    <w:rsid w:val="008E02F0"/>
    <w:rsid w:val="008E04DD"/>
    <w:rsid w:val="008E0BA6"/>
    <w:rsid w:val="008E0CAE"/>
    <w:rsid w:val="008E15C8"/>
    <w:rsid w:val="008E16C3"/>
    <w:rsid w:val="008E16FB"/>
    <w:rsid w:val="008E1C16"/>
    <w:rsid w:val="008E383D"/>
    <w:rsid w:val="008E3DC8"/>
    <w:rsid w:val="008E3E66"/>
    <w:rsid w:val="008E3F5D"/>
    <w:rsid w:val="008E470E"/>
    <w:rsid w:val="008E4896"/>
    <w:rsid w:val="008E51B4"/>
    <w:rsid w:val="008E51C0"/>
    <w:rsid w:val="008E56B9"/>
    <w:rsid w:val="008E5E70"/>
    <w:rsid w:val="008E5F5F"/>
    <w:rsid w:val="008E6163"/>
    <w:rsid w:val="008E63D6"/>
    <w:rsid w:val="008E66B8"/>
    <w:rsid w:val="008E6A8F"/>
    <w:rsid w:val="008E6B23"/>
    <w:rsid w:val="008E6E7B"/>
    <w:rsid w:val="008E7035"/>
    <w:rsid w:val="008E71F1"/>
    <w:rsid w:val="008E7808"/>
    <w:rsid w:val="008E7BF7"/>
    <w:rsid w:val="008F1003"/>
    <w:rsid w:val="008F1033"/>
    <w:rsid w:val="008F1630"/>
    <w:rsid w:val="008F19FB"/>
    <w:rsid w:val="008F350A"/>
    <w:rsid w:val="008F3585"/>
    <w:rsid w:val="008F3918"/>
    <w:rsid w:val="008F3923"/>
    <w:rsid w:val="008F3A43"/>
    <w:rsid w:val="008F3C11"/>
    <w:rsid w:val="008F3C63"/>
    <w:rsid w:val="008F4039"/>
    <w:rsid w:val="008F4258"/>
    <w:rsid w:val="008F4A40"/>
    <w:rsid w:val="008F4B93"/>
    <w:rsid w:val="008F56AC"/>
    <w:rsid w:val="008F5F37"/>
    <w:rsid w:val="008F6417"/>
    <w:rsid w:val="008F68BE"/>
    <w:rsid w:val="008F6923"/>
    <w:rsid w:val="008F6BF6"/>
    <w:rsid w:val="008F6C4F"/>
    <w:rsid w:val="008F6EAE"/>
    <w:rsid w:val="008F6F56"/>
    <w:rsid w:val="008F722B"/>
    <w:rsid w:val="008F72B1"/>
    <w:rsid w:val="008F7802"/>
    <w:rsid w:val="008F7BCA"/>
    <w:rsid w:val="008F7E6E"/>
    <w:rsid w:val="009001B7"/>
    <w:rsid w:val="0090027D"/>
    <w:rsid w:val="00900805"/>
    <w:rsid w:val="00900D68"/>
    <w:rsid w:val="00900F96"/>
    <w:rsid w:val="0090159A"/>
    <w:rsid w:val="009015ED"/>
    <w:rsid w:val="00901C98"/>
    <w:rsid w:val="00901DC2"/>
    <w:rsid w:val="00902178"/>
    <w:rsid w:val="00902803"/>
    <w:rsid w:val="0090284A"/>
    <w:rsid w:val="00902E4D"/>
    <w:rsid w:val="00903019"/>
    <w:rsid w:val="00903158"/>
    <w:rsid w:val="009032D6"/>
    <w:rsid w:val="00903C67"/>
    <w:rsid w:val="00903D53"/>
    <w:rsid w:val="009044B1"/>
    <w:rsid w:val="009045C5"/>
    <w:rsid w:val="00904C7A"/>
    <w:rsid w:val="00904EBF"/>
    <w:rsid w:val="00904F20"/>
    <w:rsid w:val="0090525A"/>
    <w:rsid w:val="0090542F"/>
    <w:rsid w:val="00906173"/>
    <w:rsid w:val="00906238"/>
    <w:rsid w:val="00906405"/>
    <w:rsid w:val="00906416"/>
    <w:rsid w:val="00906868"/>
    <w:rsid w:val="00906EAC"/>
    <w:rsid w:val="009070CB"/>
    <w:rsid w:val="009072BA"/>
    <w:rsid w:val="0090733B"/>
    <w:rsid w:val="00907652"/>
    <w:rsid w:val="009076FB"/>
    <w:rsid w:val="00907968"/>
    <w:rsid w:val="00907C39"/>
    <w:rsid w:val="00910163"/>
    <w:rsid w:val="009104AB"/>
    <w:rsid w:val="00910583"/>
    <w:rsid w:val="0091069F"/>
    <w:rsid w:val="00910964"/>
    <w:rsid w:val="009109F7"/>
    <w:rsid w:val="009114FD"/>
    <w:rsid w:val="0091163D"/>
    <w:rsid w:val="009118EB"/>
    <w:rsid w:val="009119F6"/>
    <w:rsid w:val="00911BE1"/>
    <w:rsid w:val="00911D3D"/>
    <w:rsid w:val="00911E41"/>
    <w:rsid w:val="00911EE2"/>
    <w:rsid w:val="00912311"/>
    <w:rsid w:val="00912735"/>
    <w:rsid w:val="00912B2B"/>
    <w:rsid w:val="00914610"/>
    <w:rsid w:val="00914A8E"/>
    <w:rsid w:val="00914C66"/>
    <w:rsid w:val="00914E82"/>
    <w:rsid w:val="00915010"/>
    <w:rsid w:val="0091515B"/>
    <w:rsid w:val="0091517F"/>
    <w:rsid w:val="0091530E"/>
    <w:rsid w:val="009154B8"/>
    <w:rsid w:val="00915513"/>
    <w:rsid w:val="009160F6"/>
    <w:rsid w:val="009162FB"/>
    <w:rsid w:val="00916415"/>
    <w:rsid w:val="00916668"/>
    <w:rsid w:val="009168E2"/>
    <w:rsid w:val="00916AA1"/>
    <w:rsid w:val="00917065"/>
    <w:rsid w:val="009172F6"/>
    <w:rsid w:val="00917643"/>
    <w:rsid w:val="0091778B"/>
    <w:rsid w:val="009179E7"/>
    <w:rsid w:val="00917DF4"/>
    <w:rsid w:val="00920302"/>
    <w:rsid w:val="009208CB"/>
    <w:rsid w:val="00920A1D"/>
    <w:rsid w:val="00920A2B"/>
    <w:rsid w:val="00920DB3"/>
    <w:rsid w:val="00920E39"/>
    <w:rsid w:val="00920F30"/>
    <w:rsid w:val="00921395"/>
    <w:rsid w:val="00921402"/>
    <w:rsid w:val="00921708"/>
    <w:rsid w:val="00922048"/>
    <w:rsid w:val="00922678"/>
    <w:rsid w:val="009232BF"/>
    <w:rsid w:val="00923407"/>
    <w:rsid w:val="00923450"/>
    <w:rsid w:val="00923631"/>
    <w:rsid w:val="00923F7A"/>
    <w:rsid w:val="009240F8"/>
    <w:rsid w:val="00924386"/>
    <w:rsid w:val="00924561"/>
    <w:rsid w:val="00924D97"/>
    <w:rsid w:val="00924F05"/>
    <w:rsid w:val="009253A5"/>
    <w:rsid w:val="00925EA5"/>
    <w:rsid w:val="009262E7"/>
    <w:rsid w:val="009265B9"/>
    <w:rsid w:val="009273B1"/>
    <w:rsid w:val="00930024"/>
    <w:rsid w:val="00930605"/>
    <w:rsid w:val="0093075F"/>
    <w:rsid w:val="00930A9D"/>
    <w:rsid w:val="009310F7"/>
    <w:rsid w:val="0093167E"/>
    <w:rsid w:val="009316E9"/>
    <w:rsid w:val="00931A3D"/>
    <w:rsid w:val="00931FCC"/>
    <w:rsid w:val="00932764"/>
    <w:rsid w:val="009334A9"/>
    <w:rsid w:val="00933C36"/>
    <w:rsid w:val="00933D68"/>
    <w:rsid w:val="00933EED"/>
    <w:rsid w:val="00934A8C"/>
    <w:rsid w:val="00934C0D"/>
    <w:rsid w:val="00934C23"/>
    <w:rsid w:val="00935322"/>
    <w:rsid w:val="009358CD"/>
    <w:rsid w:val="0093738A"/>
    <w:rsid w:val="009373DA"/>
    <w:rsid w:val="009377B9"/>
    <w:rsid w:val="009379CC"/>
    <w:rsid w:val="00937B50"/>
    <w:rsid w:val="00940667"/>
    <w:rsid w:val="009406C0"/>
    <w:rsid w:val="0094074A"/>
    <w:rsid w:val="009413DC"/>
    <w:rsid w:val="009413E8"/>
    <w:rsid w:val="0094152E"/>
    <w:rsid w:val="00941A98"/>
    <w:rsid w:val="00941EE3"/>
    <w:rsid w:val="0094200D"/>
    <w:rsid w:val="009420BD"/>
    <w:rsid w:val="0094272C"/>
    <w:rsid w:val="00942F39"/>
    <w:rsid w:val="009436DB"/>
    <w:rsid w:val="0094399E"/>
    <w:rsid w:val="00943E12"/>
    <w:rsid w:val="00944152"/>
    <w:rsid w:val="00944448"/>
    <w:rsid w:val="009449D0"/>
    <w:rsid w:val="00944BBF"/>
    <w:rsid w:val="00944C88"/>
    <w:rsid w:val="00944FAA"/>
    <w:rsid w:val="00945035"/>
    <w:rsid w:val="0094543E"/>
    <w:rsid w:val="009456C9"/>
    <w:rsid w:val="009459A4"/>
    <w:rsid w:val="00945D92"/>
    <w:rsid w:val="00945E00"/>
    <w:rsid w:val="00945E6B"/>
    <w:rsid w:val="00946593"/>
    <w:rsid w:val="0094705F"/>
    <w:rsid w:val="00947584"/>
    <w:rsid w:val="009477D9"/>
    <w:rsid w:val="00947E13"/>
    <w:rsid w:val="009503AE"/>
    <w:rsid w:val="00950B13"/>
    <w:rsid w:val="00950D18"/>
    <w:rsid w:val="009511A7"/>
    <w:rsid w:val="00951476"/>
    <w:rsid w:val="0095188B"/>
    <w:rsid w:val="009519A7"/>
    <w:rsid w:val="00951DC9"/>
    <w:rsid w:val="009528EF"/>
    <w:rsid w:val="00953880"/>
    <w:rsid w:val="00953CB4"/>
    <w:rsid w:val="00953D4B"/>
    <w:rsid w:val="009544D7"/>
    <w:rsid w:val="009545BA"/>
    <w:rsid w:val="0095496B"/>
    <w:rsid w:val="00954DEE"/>
    <w:rsid w:val="00954E56"/>
    <w:rsid w:val="009550B0"/>
    <w:rsid w:val="00956205"/>
    <w:rsid w:val="00956ADF"/>
    <w:rsid w:val="00956B0E"/>
    <w:rsid w:val="00956E5E"/>
    <w:rsid w:val="0095754F"/>
    <w:rsid w:val="00957551"/>
    <w:rsid w:val="00957786"/>
    <w:rsid w:val="009579AA"/>
    <w:rsid w:val="00957CC2"/>
    <w:rsid w:val="0096024F"/>
    <w:rsid w:val="00960289"/>
    <w:rsid w:val="0096066E"/>
    <w:rsid w:val="00960CBC"/>
    <w:rsid w:val="00961659"/>
    <w:rsid w:val="00961C4C"/>
    <w:rsid w:val="00962289"/>
    <w:rsid w:val="009626B2"/>
    <w:rsid w:val="0096277A"/>
    <w:rsid w:val="009627F6"/>
    <w:rsid w:val="009627FF"/>
    <w:rsid w:val="00962B78"/>
    <w:rsid w:val="009632BC"/>
    <w:rsid w:val="0096338E"/>
    <w:rsid w:val="0096339A"/>
    <w:rsid w:val="00963A84"/>
    <w:rsid w:val="00963B2F"/>
    <w:rsid w:val="0096423C"/>
    <w:rsid w:val="00964300"/>
    <w:rsid w:val="009646CD"/>
    <w:rsid w:val="0096515B"/>
    <w:rsid w:val="00965C22"/>
    <w:rsid w:val="00965EC8"/>
    <w:rsid w:val="009663DF"/>
    <w:rsid w:val="009667C1"/>
    <w:rsid w:val="00966CC8"/>
    <w:rsid w:val="0096702A"/>
    <w:rsid w:val="00967B09"/>
    <w:rsid w:val="009706FB"/>
    <w:rsid w:val="00970AE5"/>
    <w:rsid w:val="00970F30"/>
    <w:rsid w:val="0097178D"/>
    <w:rsid w:val="0097222F"/>
    <w:rsid w:val="00972538"/>
    <w:rsid w:val="0097277B"/>
    <w:rsid w:val="00972ADB"/>
    <w:rsid w:val="00972CD8"/>
    <w:rsid w:val="00972ED8"/>
    <w:rsid w:val="00972FB0"/>
    <w:rsid w:val="009734E9"/>
    <w:rsid w:val="0097399C"/>
    <w:rsid w:val="00973CC9"/>
    <w:rsid w:val="0097419E"/>
    <w:rsid w:val="009742FF"/>
    <w:rsid w:val="00974386"/>
    <w:rsid w:val="009747AF"/>
    <w:rsid w:val="00974847"/>
    <w:rsid w:val="00975948"/>
    <w:rsid w:val="00975A46"/>
    <w:rsid w:val="00975DF5"/>
    <w:rsid w:val="009767FE"/>
    <w:rsid w:val="00976A8E"/>
    <w:rsid w:val="00976D5F"/>
    <w:rsid w:val="0097707F"/>
    <w:rsid w:val="00977198"/>
    <w:rsid w:val="009771E9"/>
    <w:rsid w:val="0097737A"/>
    <w:rsid w:val="00977B86"/>
    <w:rsid w:val="00977E58"/>
    <w:rsid w:val="0098113F"/>
    <w:rsid w:val="0098149D"/>
    <w:rsid w:val="009819F0"/>
    <w:rsid w:val="00981B99"/>
    <w:rsid w:val="00982129"/>
    <w:rsid w:val="0098238D"/>
    <w:rsid w:val="009834DD"/>
    <w:rsid w:val="00983507"/>
    <w:rsid w:val="00983681"/>
    <w:rsid w:val="0098412A"/>
    <w:rsid w:val="00984317"/>
    <w:rsid w:val="0098530F"/>
    <w:rsid w:val="00985922"/>
    <w:rsid w:val="00985CC8"/>
    <w:rsid w:val="00985E2F"/>
    <w:rsid w:val="009861A8"/>
    <w:rsid w:val="009869BB"/>
    <w:rsid w:val="00986D65"/>
    <w:rsid w:val="00987039"/>
    <w:rsid w:val="00987A4A"/>
    <w:rsid w:val="00987AD2"/>
    <w:rsid w:val="00987BD8"/>
    <w:rsid w:val="00987EF6"/>
    <w:rsid w:val="0099011E"/>
    <w:rsid w:val="00990D4C"/>
    <w:rsid w:val="00990ECE"/>
    <w:rsid w:val="00991026"/>
    <w:rsid w:val="0099150C"/>
    <w:rsid w:val="009917A9"/>
    <w:rsid w:val="009936B2"/>
    <w:rsid w:val="00993935"/>
    <w:rsid w:val="00994190"/>
    <w:rsid w:val="0099502C"/>
    <w:rsid w:val="00995063"/>
    <w:rsid w:val="009953DD"/>
    <w:rsid w:val="009955AE"/>
    <w:rsid w:val="00995C7A"/>
    <w:rsid w:val="009962AA"/>
    <w:rsid w:val="0099641F"/>
    <w:rsid w:val="009964B1"/>
    <w:rsid w:val="0099651C"/>
    <w:rsid w:val="00996F47"/>
    <w:rsid w:val="00997B1D"/>
    <w:rsid w:val="00997D52"/>
    <w:rsid w:val="00997DEF"/>
    <w:rsid w:val="009A0715"/>
    <w:rsid w:val="009A0B74"/>
    <w:rsid w:val="009A0CA1"/>
    <w:rsid w:val="009A0E5B"/>
    <w:rsid w:val="009A127E"/>
    <w:rsid w:val="009A1443"/>
    <w:rsid w:val="009A1B0C"/>
    <w:rsid w:val="009A1FD1"/>
    <w:rsid w:val="009A213A"/>
    <w:rsid w:val="009A28EF"/>
    <w:rsid w:val="009A2F59"/>
    <w:rsid w:val="009A316B"/>
    <w:rsid w:val="009A3197"/>
    <w:rsid w:val="009A3276"/>
    <w:rsid w:val="009A3493"/>
    <w:rsid w:val="009A353C"/>
    <w:rsid w:val="009A355A"/>
    <w:rsid w:val="009A3EB6"/>
    <w:rsid w:val="009A40BE"/>
    <w:rsid w:val="009A435D"/>
    <w:rsid w:val="009A4482"/>
    <w:rsid w:val="009A49BD"/>
    <w:rsid w:val="009A4DDB"/>
    <w:rsid w:val="009A5029"/>
    <w:rsid w:val="009A58AD"/>
    <w:rsid w:val="009A5923"/>
    <w:rsid w:val="009A5AA5"/>
    <w:rsid w:val="009A607E"/>
    <w:rsid w:val="009A6321"/>
    <w:rsid w:val="009A6422"/>
    <w:rsid w:val="009A64E6"/>
    <w:rsid w:val="009A66AA"/>
    <w:rsid w:val="009A6D7F"/>
    <w:rsid w:val="009A6EFF"/>
    <w:rsid w:val="009A71B0"/>
    <w:rsid w:val="009A7555"/>
    <w:rsid w:val="009A793C"/>
    <w:rsid w:val="009A79CC"/>
    <w:rsid w:val="009A7CDA"/>
    <w:rsid w:val="009A7F29"/>
    <w:rsid w:val="009B007D"/>
    <w:rsid w:val="009B096C"/>
    <w:rsid w:val="009B0EB8"/>
    <w:rsid w:val="009B10CA"/>
    <w:rsid w:val="009B1402"/>
    <w:rsid w:val="009B2289"/>
    <w:rsid w:val="009B22C7"/>
    <w:rsid w:val="009B258C"/>
    <w:rsid w:val="009B298F"/>
    <w:rsid w:val="009B2B06"/>
    <w:rsid w:val="009B2BAD"/>
    <w:rsid w:val="009B2E68"/>
    <w:rsid w:val="009B2EA8"/>
    <w:rsid w:val="009B32A0"/>
    <w:rsid w:val="009B33FD"/>
    <w:rsid w:val="009B3518"/>
    <w:rsid w:val="009B3612"/>
    <w:rsid w:val="009B3A5D"/>
    <w:rsid w:val="009B414E"/>
    <w:rsid w:val="009B42F6"/>
    <w:rsid w:val="009B4CC7"/>
    <w:rsid w:val="009B4F3B"/>
    <w:rsid w:val="009B4F41"/>
    <w:rsid w:val="009B6201"/>
    <w:rsid w:val="009B6336"/>
    <w:rsid w:val="009B7720"/>
    <w:rsid w:val="009B7A6B"/>
    <w:rsid w:val="009B7D4C"/>
    <w:rsid w:val="009C00E0"/>
    <w:rsid w:val="009C026D"/>
    <w:rsid w:val="009C0377"/>
    <w:rsid w:val="009C055A"/>
    <w:rsid w:val="009C08B0"/>
    <w:rsid w:val="009C0BC0"/>
    <w:rsid w:val="009C1780"/>
    <w:rsid w:val="009C19B3"/>
    <w:rsid w:val="009C1C97"/>
    <w:rsid w:val="009C1DF3"/>
    <w:rsid w:val="009C275D"/>
    <w:rsid w:val="009C2760"/>
    <w:rsid w:val="009C2EA4"/>
    <w:rsid w:val="009C2F88"/>
    <w:rsid w:val="009C352C"/>
    <w:rsid w:val="009C3B33"/>
    <w:rsid w:val="009C3C43"/>
    <w:rsid w:val="009C41A6"/>
    <w:rsid w:val="009C442A"/>
    <w:rsid w:val="009C46FC"/>
    <w:rsid w:val="009C4BCD"/>
    <w:rsid w:val="009C5438"/>
    <w:rsid w:val="009C58E7"/>
    <w:rsid w:val="009C592E"/>
    <w:rsid w:val="009C6356"/>
    <w:rsid w:val="009C648F"/>
    <w:rsid w:val="009C6639"/>
    <w:rsid w:val="009C6717"/>
    <w:rsid w:val="009C6720"/>
    <w:rsid w:val="009C6BAD"/>
    <w:rsid w:val="009C7B4D"/>
    <w:rsid w:val="009C7BC9"/>
    <w:rsid w:val="009C7F59"/>
    <w:rsid w:val="009D07B8"/>
    <w:rsid w:val="009D0AE4"/>
    <w:rsid w:val="009D0BA2"/>
    <w:rsid w:val="009D10FA"/>
    <w:rsid w:val="009D179F"/>
    <w:rsid w:val="009D2173"/>
    <w:rsid w:val="009D287D"/>
    <w:rsid w:val="009D2B21"/>
    <w:rsid w:val="009D2B29"/>
    <w:rsid w:val="009D2CA7"/>
    <w:rsid w:val="009D3290"/>
    <w:rsid w:val="009D3361"/>
    <w:rsid w:val="009D3AC8"/>
    <w:rsid w:val="009D3EE6"/>
    <w:rsid w:val="009D415B"/>
    <w:rsid w:val="009D41EF"/>
    <w:rsid w:val="009D4DE7"/>
    <w:rsid w:val="009D5262"/>
    <w:rsid w:val="009D5611"/>
    <w:rsid w:val="009D7358"/>
    <w:rsid w:val="009D76E5"/>
    <w:rsid w:val="009D77A0"/>
    <w:rsid w:val="009D77CE"/>
    <w:rsid w:val="009E0045"/>
    <w:rsid w:val="009E0B4E"/>
    <w:rsid w:val="009E0F4E"/>
    <w:rsid w:val="009E1626"/>
    <w:rsid w:val="009E1D39"/>
    <w:rsid w:val="009E2082"/>
    <w:rsid w:val="009E2199"/>
    <w:rsid w:val="009E30C0"/>
    <w:rsid w:val="009E3846"/>
    <w:rsid w:val="009E38FA"/>
    <w:rsid w:val="009E3C8D"/>
    <w:rsid w:val="009E45AC"/>
    <w:rsid w:val="009E4B1B"/>
    <w:rsid w:val="009E50D5"/>
    <w:rsid w:val="009E5923"/>
    <w:rsid w:val="009E5E4A"/>
    <w:rsid w:val="009E614A"/>
    <w:rsid w:val="009E6395"/>
    <w:rsid w:val="009E6834"/>
    <w:rsid w:val="009E6D59"/>
    <w:rsid w:val="009E6DDA"/>
    <w:rsid w:val="009E7319"/>
    <w:rsid w:val="009E7559"/>
    <w:rsid w:val="009E7CBD"/>
    <w:rsid w:val="009E7D9D"/>
    <w:rsid w:val="009E7EFB"/>
    <w:rsid w:val="009F010E"/>
    <w:rsid w:val="009F03B3"/>
    <w:rsid w:val="009F03F7"/>
    <w:rsid w:val="009F0B35"/>
    <w:rsid w:val="009F0C7B"/>
    <w:rsid w:val="009F0CFC"/>
    <w:rsid w:val="009F0E81"/>
    <w:rsid w:val="009F13BF"/>
    <w:rsid w:val="009F1488"/>
    <w:rsid w:val="009F1850"/>
    <w:rsid w:val="009F1E7B"/>
    <w:rsid w:val="009F276C"/>
    <w:rsid w:val="009F324E"/>
    <w:rsid w:val="009F32ED"/>
    <w:rsid w:val="009F348B"/>
    <w:rsid w:val="009F3FEE"/>
    <w:rsid w:val="009F4A8A"/>
    <w:rsid w:val="009F4D26"/>
    <w:rsid w:val="009F4D37"/>
    <w:rsid w:val="009F5239"/>
    <w:rsid w:val="009F55E9"/>
    <w:rsid w:val="009F639C"/>
    <w:rsid w:val="009F672F"/>
    <w:rsid w:val="009F72DD"/>
    <w:rsid w:val="009F74DA"/>
    <w:rsid w:val="009F756D"/>
    <w:rsid w:val="009F792C"/>
    <w:rsid w:val="00A003C5"/>
    <w:rsid w:val="00A0045B"/>
    <w:rsid w:val="00A00763"/>
    <w:rsid w:val="00A00A7C"/>
    <w:rsid w:val="00A00B68"/>
    <w:rsid w:val="00A00D5B"/>
    <w:rsid w:val="00A00F85"/>
    <w:rsid w:val="00A01080"/>
    <w:rsid w:val="00A01489"/>
    <w:rsid w:val="00A0194D"/>
    <w:rsid w:val="00A019EF"/>
    <w:rsid w:val="00A01BBA"/>
    <w:rsid w:val="00A0218E"/>
    <w:rsid w:val="00A022BB"/>
    <w:rsid w:val="00A03767"/>
    <w:rsid w:val="00A04904"/>
    <w:rsid w:val="00A04C44"/>
    <w:rsid w:val="00A04CC3"/>
    <w:rsid w:val="00A04D20"/>
    <w:rsid w:val="00A04E90"/>
    <w:rsid w:val="00A05264"/>
    <w:rsid w:val="00A053D8"/>
    <w:rsid w:val="00A05FD3"/>
    <w:rsid w:val="00A07134"/>
    <w:rsid w:val="00A077D0"/>
    <w:rsid w:val="00A07803"/>
    <w:rsid w:val="00A07C50"/>
    <w:rsid w:val="00A07CD2"/>
    <w:rsid w:val="00A07DF6"/>
    <w:rsid w:val="00A10512"/>
    <w:rsid w:val="00A1090C"/>
    <w:rsid w:val="00A10DAB"/>
    <w:rsid w:val="00A111CA"/>
    <w:rsid w:val="00A114A4"/>
    <w:rsid w:val="00A118A5"/>
    <w:rsid w:val="00A11BC7"/>
    <w:rsid w:val="00A11ED0"/>
    <w:rsid w:val="00A12142"/>
    <w:rsid w:val="00A12638"/>
    <w:rsid w:val="00A129B9"/>
    <w:rsid w:val="00A12A1E"/>
    <w:rsid w:val="00A12DD0"/>
    <w:rsid w:val="00A13018"/>
    <w:rsid w:val="00A13626"/>
    <w:rsid w:val="00A13902"/>
    <w:rsid w:val="00A13AA2"/>
    <w:rsid w:val="00A145C4"/>
    <w:rsid w:val="00A14872"/>
    <w:rsid w:val="00A14DB8"/>
    <w:rsid w:val="00A14F1E"/>
    <w:rsid w:val="00A14FF3"/>
    <w:rsid w:val="00A15340"/>
    <w:rsid w:val="00A15439"/>
    <w:rsid w:val="00A1577C"/>
    <w:rsid w:val="00A15B88"/>
    <w:rsid w:val="00A15DBC"/>
    <w:rsid w:val="00A15ECD"/>
    <w:rsid w:val="00A1691F"/>
    <w:rsid w:val="00A169D4"/>
    <w:rsid w:val="00A16B63"/>
    <w:rsid w:val="00A16BA7"/>
    <w:rsid w:val="00A16BE3"/>
    <w:rsid w:val="00A16FD2"/>
    <w:rsid w:val="00A17180"/>
    <w:rsid w:val="00A1729A"/>
    <w:rsid w:val="00A201D2"/>
    <w:rsid w:val="00A2068C"/>
    <w:rsid w:val="00A207B1"/>
    <w:rsid w:val="00A21244"/>
    <w:rsid w:val="00A218BE"/>
    <w:rsid w:val="00A21970"/>
    <w:rsid w:val="00A21C2C"/>
    <w:rsid w:val="00A21CEC"/>
    <w:rsid w:val="00A21CF8"/>
    <w:rsid w:val="00A21DD3"/>
    <w:rsid w:val="00A22508"/>
    <w:rsid w:val="00A22A23"/>
    <w:rsid w:val="00A22FAA"/>
    <w:rsid w:val="00A23089"/>
    <w:rsid w:val="00A232DB"/>
    <w:rsid w:val="00A234F2"/>
    <w:rsid w:val="00A235BD"/>
    <w:rsid w:val="00A2387C"/>
    <w:rsid w:val="00A23B6B"/>
    <w:rsid w:val="00A240EF"/>
    <w:rsid w:val="00A24F6B"/>
    <w:rsid w:val="00A24FB2"/>
    <w:rsid w:val="00A253D0"/>
    <w:rsid w:val="00A2555F"/>
    <w:rsid w:val="00A258FB"/>
    <w:rsid w:val="00A25A3A"/>
    <w:rsid w:val="00A25B81"/>
    <w:rsid w:val="00A25E69"/>
    <w:rsid w:val="00A26426"/>
    <w:rsid w:val="00A26876"/>
    <w:rsid w:val="00A26A24"/>
    <w:rsid w:val="00A27084"/>
    <w:rsid w:val="00A2745F"/>
    <w:rsid w:val="00A27579"/>
    <w:rsid w:val="00A27BCC"/>
    <w:rsid w:val="00A27D77"/>
    <w:rsid w:val="00A27E4F"/>
    <w:rsid w:val="00A3044C"/>
    <w:rsid w:val="00A305FC"/>
    <w:rsid w:val="00A30D4E"/>
    <w:rsid w:val="00A30E46"/>
    <w:rsid w:val="00A3114C"/>
    <w:rsid w:val="00A31AA8"/>
    <w:rsid w:val="00A31D36"/>
    <w:rsid w:val="00A3206B"/>
    <w:rsid w:val="00A32C4D"/>
    <w:rsid w:val="00A32E36"/>
    <w:rsid w:val="00A32E6A"/>
    <w:rsid w:val="00A32FA0"/>
    <w:rsid w:val="00A332A3"/>
    <w:rsid w:val="00A33843"/>
    <w:rsid w:val="00A34040"/>
    <w:rsid w:val="00A343DD"/>
    <w:rsid w:val="00A3466B"/>
    <w:rsid w:val="00A34D6D"/>
    <w:rsid w:val="00A34DAD"/>
    <w:rsid w:val="00A35367"/>
    <w:rsid w:val="00A357D6"/>
    <w:rsid w:val="00A35A1D"/>
    <w:rsid w:val="00A35A38"/>
    <w:rsid w:val="00A35F0C"/>
    <w:rsid w:val="00A361BA"/>
    <w:rsid w:val="00A361E7"/>
    <w:rsid w:val="00A361EA"/>
    <w:rsid w:val="00A36DDE"/>
    <w:rsid w:val="00A370A5"/>
    <w:rsid w:val="00A37502"/>
    <w:rsid w:val="00A37880"/>
    <w:rsid w:val="00A37FE0"/>
    <w:rsid w:val="00A40012"/>
    <w:rsid w:val="00A4022C"/>
    <w:rsid w:val="00A404E8"/>
    <w:rsid w:val="00A404F0"/>
    <w:rsid w:val="00A4078B"/>
    <w:rsid w:val="00A40A3D"/>
    <w:rsid w:val="00A41138"/>
    <w:rsid w:val="00A411BC"/>
    <w:rsid w:val="00A41204"/>
    <w:rsid w:val="00A414E7"/>
    <w:rsid w:val="00A4154F"/>
    <w:rsid w:val="00A418DE"/>
    <w:rsid w:val="00A41920"/>
    <w:rsid w:val="00A41A7C"/>
    <w:rsid w:val="00A41AB7"/>
    <w:rsid w:val="00A41CCB"/>
    <w:rsid w:val="00A41D6D"/>
    <w:rsid w:val="00A41E90"/>
    <w:rsid w:val="00A420B8"/>
    <w:rsid w:val="00A42AB0"/>
    <w:rsid w:val="00A42B34"/>
    <w:rsid w:val="00A42C45"/>
    <w:rsid w:val="00A430A6"/>
    <w:rsid w:val="00A43254"/>
    <w:rsid w:val="00A43321"/>
    <w:rsid w:val="00A43851"/>
    <w:rsid w:val="00A43C0E"/>
    <w:rsid w:val="00A43DA7"/>
    <w:rsid w:val="00A44698"/>
    <w:rsid w:val="00A44802"/>
    <w:rsid w:val="00A44C45"/>
    <w:rsid w:val="00A44CA1"/>
    <w:rsid w:val="00A44D12"/>
    <w:rsid w:val="00A45643"/>
    <w:rsid w:val="00A457D2"/>
    <w:rsid w:val="00A45C42"/>
    <w:rsid w:val="00A45CD8"/>
    <w:rsid w:val="00A46355"/>
    <w:rsid w:val="00A466FC"/>
    <w:rsid w:val="00A46803"/>
    <w:rsid w:val="00A4694F"/>
    <w:rsid w:val="00A4722E"/>
    <w:rsid w:val="00A476F4"/>
    <w:rsid w:val="00A50336"/>
    <w:rsid w:val="00A50C2E"/>
    <w:rsid w:val="00A50D01"/>
    <w:rsid w:val="00A50D62"/>
    <w:rsid w:val="00A51338"/>
    <w:rsid w:val="00A5200A"/>
    <w:rsid w:val="00A521BE"/>
    <w:rsid w:val="00A52619"/>
    <w:rsid w:val="00A52CD1"/>
    <w:rsid w:val="00A52D22"/>
    <w:rsid w:val="00A52E4D"/>
    <w:rsid w:val="00A5316E"/>
    <w:rsid w:val="00A53A0A"/>
    <w:rsid w:val="00A53C1E"/>
    <w:rsid w:val="00A540D9"/>
    <w:rsid w:val="00A541B2"/>
    <w:rsid w:val="00A54747"/>
    <w:rsid w:val="00A5489E"/>
    <w:rsid w:val="00A54C3D"/>
    <w:rsid w:val="00A54E17"/>
    <w:rsid w:val="00A553CC"/>
    <w:rsid w:val="00A557FF"/>
    <w:rsid w:val="00A55D3E"/>
    <w:rsid w:val="00A5633D"/>
    <w:rsid w:val="00A563C5"/>
    <w:rsid w:val="00A56F32"/>
    <w:rsid w:val="00A57108"/>
    <w:rsid w:val="00A571E4"/>
    <w:rsid w:val="00A57233"/>
    <w:rsid w:val="00A5740F"/>
    <w:rsid w:val="00A5763B"/>
    <w:rsid w:val="00A579BF"/>
    <w:rsid w:val="00A6003D"/>
    <w:rsid w:val="00A600BE"/>
    <w:rsid w:val="00A60144"/>
    <w:rsid w:val="00A60376"/>
    <w:rsid w:val="00A60FB9"/>
    <w:rsid w:val="00A6131E"/>
    <w:rsid w:val="00A618E8"/>
    <w:rsid w:val="00A61FBC"/>
    <w:rsid w:val="00A622C9"/>
    <w:rsid w:val="00A622F7"/>
    <w:rsid w:val="00A6231B"/>
    <w:rsid w:val="00A62E9D"/>
    <w:rsid w:val="00A63044"/>
    <w:rsid w:val="00A63459"/>
    <w:rsid w:val="00A6347D"/>
    <w:rsid w:val="00A63EA8"/>
    <w:rsid w:val="00A64387"/>
    <w:rsid w:val="00A649BE"/>
    <w:rsid w:val="00A649C5"/>
    <w:rsid w:val="00A64B00"/>
    <w:rsid w:val="00A64F96"/>
    <w:rsid w:val="00A650FF"/>
    <w:rsid w:val="00A655D8"/>
    <w:rsid w:val="00A6574A"/>
    <w:rsid w:val="00A65CD7"/>
    <w:rsid w:val="00A6625E"/>
    <w:rsid w:val="00A67222"/>
    <w:rsid w:val="00A67825"/>
    <w:rsid w:val="00A67B6E"/>
    <w:rsid w:val="00A67EC3"/>
    <w:rsid w:val="00A67F22"/>
    <w:rsid w:val="00A702AE"/>
    <w:rsid w:val="00A70304"/>
    <w:rsid w:val="00A704CA"/>
    <w:rsid w:val="00A70F21"/>
    <w:rsid w:val="00A713FF"/>
    <w:rsid w:val="00A7193F"/>
    <w:rsid w:val="00A71A3B"/>
    <w:rsid w:val="00A72862"/>
    <w:rsid w:val="00A72B36"/>
    <w:rsid w:val="00A72BF2"/>
    <w:rsid w:val="00A72E2A"/>
    <w:rsid w:val="00A7344F"/>
    <w:rsid w:val="00A73636"/>
    <w:rsid w:val="00A736B9"/>
    <w:rsid w:val="00A73718"/>
    <w:rsid w:val="00A73D8C"/>
    <w:rsid w:val="00A73DE9"/>
    <w:rsid w:val="00A740DA"/>
    <w:rsid w:val="00A7412F"/>
    <w:rsid w:val="00A7442D"/>
    <w:rsid w:val="00A746BE"/>
    <w:rsid w:val="00A749B3"/>
    <w:rsid w:val="00A74C6A"/>
    <w:rsid w:val="00A74DD5"/>
    <w:rsid w:val="00A751A4"/>
    <w:rsid w:val="00A758F3"/>
    <w:rsid w:val="00A759F3"/>
    <w:rsid w:val="00A75A22"/>
    <w:rsid w:val="00A76061"/>
    <w:rsid w:val="00A764D8"/>
    <w:rsid w:val="00A76881"/>
    <w:rsid w:val="00A769F9"/>
    <w:rsid w:val="00A7784A"/>
    <w:rsid w:val="00A77BAF"/>
    <w:rsid w:val="00A77D1C"/>
    <w:rsid w:val="00A80076"/>
    <w:rsid w:val="00A80229"/>
    <w:rsid w:val="00A80A95"/>
    <w:rsid w:val="00A80BE1"/>
    <w:rsid w:val="00A8107E"/>
    <w:rsid w:val="00A810AA"/>
    <w:rsid w:val="00A8146B"/>
    <w:rsid w:val="00A818FC"/>
    <w:rsid w:val="00A819B2"/>
    <w:rsid w:val="00A81BBB"/>
    <w:rsid w:val="00A81C4B"/>
    <w:rsid w:val="00A8212E"/>
    <w:rsid w:val="00A82B66"/>
    <w:rsid w:val="00A82D4F"/>
    <w:rsid w:val="00A8325A"/>
    <w:rsid w:val="00A83B28"/>
    <w:rsid w:val="00A83B60"/>
    <w:rsid w:val="00A83FC2"/>
    <w:rsid w:val="00A84019"/>
    <w:rsid w:val="00A84249"/>
    <w:rsid w:val="00A8455F"/>
    <w:rsid w:val="00A8464F"/>
    <w:rsid w:val="00A850F3"/>
    <w:rsid w:val="00A8520B"/>
    <w:rsid w:val="00A85942"/>
    <w:rsid w:val="00A85D0A"/>
    <w:rsid w:val="00A8604D"/>
    <w:rsid w:val="00A8625C"/>
    <w:rsid w:val="00A8675C"/>
    <w:rsid w:val="00A870EF"/>
    <w:rsid w:val="00A8751C"/>
    <w:rsid w:val="00A87601"/>
    <w:rsid w:val="00A87F8C"/>
    <w:rsid w:val="00A900E9"/>
    <w:rsid w:val="00A90391"/>
    <w:rsid w:val="00A90564"/>
    <w:rsid w:val="00A90A66"/>
    <w:rsid w:val="00A90D15"/>
    <w:rsid w:val="00A90E8E"/>
    <w:rsid w:val="00A91967"/>
    <w:rsid w:val="00A91C36"/>
    <w:rsid w:val="00A91D10"/>
    <w:rsid w:val="00A9213C"/>
    <w:rsid w:val="00A923E2"/>
    <w:rsid w:val="00A92B07"/>
    <w:rsid w:val="00A92F49"/>
    <w:rsid w:val="00A92F8F"/>
    <w:rsid w:val="00A9372A"/>
    <w:rsid w:val="00A9395D"/>
    <w:rsid w:val="00A93F54"/>
    <w:rsid w:val="00A9493E"/>
    <w:rsid w:val="00A94C43"/>
    <w:rsid w:val="00A950B4"/>
    <w:rsid w:val="00A953BD"/>
    <w:rsid w:val="00A954B7"/>
    <w:rsid w:val="00A95727"/>
    <w:rsid w:val="00A95CDA"/>
    <w:rsid w:val="00A966E1"/>
    <w:rsid w:val="00A96D01"/>
    <w:rsid w:val="00A972DF"/>
    <w:rsid w:val="00A977E8"/>
    <w:rsid w:val="00A97966"/>
    <w:rsid w:val="00A97982"/>
    <w:rsid w:val="00A97BA5"/>
    <w:rsid w:val="00AA04CD"/>
    <w:rsid w:val="00AA04EF"/>
    <w:rsid w:val="00AA0597"/>
    <w:rsid w:val="00AA0A08"/>
    <w:rsid w:val="00AA0D2D"/>
    <w:rsid w:val="00AA1150"/>
    <w:rsid w:val="00AA139A"/>
    <w:rsid w:val="00AA16E8"/>
    <w:rsid w:val="00AA19E2"/>
    <w:rsid w:val="00AA19F5"/>
    <w:rsid w:val="00AA246B"/>
    <w:rsid w:val="00AA2DF0"/>
    <w:rsid w:val="00AA2F5D"/>
    <w:rsid w:val="00AA341A"/>
    <w:rsid w:val="00AA345A"/>
    <w:rsid w:val="00AA3585"/>
    <w:rsid w:val="00AA4330"/>
    <w:rsid w:val="00AA4A92"/>
    <w:rsid w:val="00AA505C"/>
    <w:rsid w:val="00AA522E"/>
    <w:rsid w:val="00AA5273"/>
    <w:rsid w:val="00AA5585"/>
    <w:rsid w:val="00AA571E"/>
    <w:rsid w:val="00AA5BDD"/>
    <w:rsid w:val="00AA5EFE"/>
    <w:rsid w:val="00AA6278"/>
    <w:rsid w:val="00AA64A6"/>
    <w:rsid w:val="00AA680A"/>
    <w:rsid w:val="00AA6A05"/>
    <w:rsid w:val="00AA79FA"/>
    <w:rsid w:val="00AA7C77"/>
    <w:rsid w:val="00AB0948"/>
    <w:rsid w:val="00AB0C54"/>
    <w:rsid w:val="00AB17E2"/>
    <w:rsid w:val="00AB1EC7"/>
    <w:rsid w:val="00AB1F3C"/>
    <w:rsid w:val="00AB2299"/>
    <w:rsid w:val="00AB2AF0"/>
    <w:rsid w:val="00AB2D49"/>
    <w:rsid w:val="00AB2E68"/>
    <w:rsid w:val="00AB4568"/>
    <w:rsid w:val="00AB49F5"/>
    <w:rsid w:val="00AB5440"/>
    <w:rsid w:val="00AB565D"/>
    <w:rsid w:val="00AB5873"/>
    <w:rsid w:val="00AB5A20"/>
    <w:rsid w:val="00AB5E29"/>
    <w:rsid w:val="00AB5F46"/>
    <w:rsid w:val="00AB60CE"/>
    <w:rsid w:val="00AB62B6"/>
    <w:rsid w:val="00AB66AA"/>
    <w:rsid w:val="00AB6729"/>
    <w:rsid w:val="00AB6E10"/>
    <w:rsid w:val="00AB76A5"/>
    <w:rsid w:val="00AB7B91"/>
    <w:rsid w:val="00AB7E48"/>
    <w:rsid w:val="00AB7EA5"/>
    <w:rsid w:val="00AC0192"/>
    <w:rsid w:val="00AC06A4"/>
    <w:rsid w:val="00AC07CC"/>
    <w:rsid w:val="00AC0E6A"/>
    <w:rsid w:val="00AC1239"/>
    <w:rsid w:val="00AC1341"/>
    <w:rsid w:val="00AC13DD"/>
    <w:rsid w:val="00AC1542"/>
    <w:rsid w:val="00AC1894"/>
    <w:rsid w:val="00AC1DCC"/>
    <w:rsid w:val="00AC1FD9"/>
    <w:rsid w:val="00AC20BE"/>
    <w:rsid w:val="00AC20BF"/>
    <w:rsid w:val="00AC2A30"/>
    <w:rsid w:val="00AC2B5A"/>
    <w:rsid w:val="00AC3031"/>
    <w:rsid w:val="00AC334D"/>
    <w:rsid w:val="00AC3C0E"/>
    <w:rsid w:val="00AC3CDF"/>
    <w:rsid w:val="00AC4025"/>
    <w:rsid w:val="00AC41AF"/>
    <w:rsid w:val="00AC4A6A"/>
    <w:rsid w:val="00AC5164"/>
    <w:rsid w:val="00AC55B2"/>
    <w:rsid w:val="00AC58D7"/>
    <w:rsid w:val="00AC5B2F"/>
    <w:rsid w:val="00AC621B"/>
    <w:rsid w:val="00AC6267"/>
    <w:rsid w:val="00AC6DA4"/>
    <w:rsid w:val="00AC6DB5"/>
    <w:rsid w:val="00AC70FA"/>
    <w:rsid w:val="00AC7ADE"/>
    <w:rsid w:val="00AD0529"/>
    <w:rsid w:val="00AD0788"/>
    <w:rsid w:val="00AD0C37"/>
    <w:rsid w:val="00AD0CBA"/>
    <w:rsid w:val="00AD0D03"/>
    <w:rsid w:val="00AD1052"/>
    <w:rsid w:val="00AD11FB"/>
    <w:rsid w:val="00AD263A"/>
    <w:rsid w:val="00AD26BF"/>
    <w:rsid w:val="00AD2BA0"/>
    <w:rsid w:val="00AD3568"/>
    <w:rsid w:val="00AD38CD"/>
    <w:rsid w:val="00AD3DD1"/>
    <w:rsid w:val="00AD41B8"/>
    <w:rsid w:val="00AD430C"/>
    <w:rsid w:val="00AD43BF"/>
    <w:rsid w:val="00AD48A5"/>
    <w:rsid w:val="00AD4FBB"/>
    <w:rsid w:val="00AD54B0"/>
    <w:rsid w:val="00AD5CEC"/>
    <w:rsid w:val="00AD5D4D"/>
    <w:rsid w:val="00AD5DEC"/>
    <w:rsid w:val="00AD61A2"/>
    <w:rsid w:val="00AD65AC"/>
    <w:rsid w:val="00AD68F7"/>
    <w:rsid w:val="00AD6AFC"/>
    <w:rsid w:val="00AD758A"/>
    <w:rsid w:val="00AD77F9"/>
    <w:rsid w:val="00AD788B"/>
    <w:rsid w:val="00AD79BA"/>
    <w:rsid w:val="00AD79C6"/>
    <w:rsid w:val="00AD7F81"/>
    <w:rsid w:val="00AE085C"/>
    <w:rsid w:val="00AE09C1"/>
    <w:rsid w:val="00AE0DA8"/>
    <w:rsid w:val="00AE1DAF"/>
    <w:rsid w:val="00AE1EDE"/>
    <w:rsid w:val="00AE27F6"/>
    <w:rsid w:val="00AE4028"/>
    <w:rsid w:val="00AE4A57"/>
    <w:rsid w:val="00AE4E4C"/>
    <w:rsid w:val="00AE5D99"/>
    <w:rsid w:val="00AE6178"/>
    <w:rsid w:val="00AF09B4"/>
    <w:rsid w:val="00AF0CBB"/>
    <w:rsid w:val="00AF0D76"/>
    <w:rsid w:val="00AF172C"/>
    <w:rsid w:val="00AF1BCA"/>
    <w:rsid w:val="00AF1DB6"/>
    <w:rsid w:val="00AF22C0"/>
    <w:rsid w:val="00AF3124"/>
    <w:rsid w:val="00AF3298"/>
    <w:rsid w:val="00AF34B2"/>
    <w:rsid w:val="00AF4104"/>
    <w:rsid w:val="00AF4158"/>
    <w:rsid w:val="00AF4586"/>
    <w:rsid w:val="00AF4630"/>
    <w:rsid w:val="00AF4AA7"/>
    <w:rsid w:val="00AF4F71"/>
    <w:rsid w:val="00AF5789"/>
    <w:rsid w:val="00AF583B"/>
    <w:rsid w:val="00AF5E75"/>
    <w:rsid w:val="00AF5EB8"/>
    <w:rsid w:val="00AF610E"/>
    <w:rsid w:val="00AF6DAC"/>
    <w:rsid w:val="00AF713D"/>
    <w:rsid w:val="00AF7542"/>
    <w:rsid w:val="00AF7698"/>
    <w:rsid w:val="00AF7816"/>
    <w:rsid w:val="00AF7A08"/>
    <w:rsid w:val="00AF7EA0"/>
    <w:rsid w:val="00B00149"/>
    <w:rsid w:val="00B005A9"/>
    <w:rsid w:val="00B008F8"/>
    <w:rsid w:val="00B0141B"/>
    <w:rsid w:val="00B01587"/>
    <w:rsid w:val="00B024E1"/>
    <w:rsid w:val="00B02674"/>
    <w:rsid w:val="00B026B1"/>
    <w:rsid w:val="00B03E64"/>
    <w:rsid w:val="00B049EF"/>
    <w:rsid w:val="00B05292"/>
    <w:rsid w:val="00B054B6"/>
    <w:rsid w:val="00B05BE4"/>
    <w:rsid w:val="00B05C01"/>
    <w:rsid w:val="00B05E0F"/>
    <w:rsid w:val="00B060DA"/>
    <w:rsid w:val="00B0625F"/>
    <w:rsid w:val="00B0640D"/>
    <w:rsid w:val="00B065B3"/>
    <w:rsid w:val="00B065E3"/>
    <w:rsid w:val="00B06E6F"/>
    <w:rsid w:val="00B070CC"/>
    <w:rsid w:val="00B0763C"/>
    <w:rsid w:val="00B07D0B"/>
    <w:rsid w:val="00B10023"/>
    <w:rsid w:val="00B100AD"/>
    <w:rsid w:val="00B10339"/>
    <w:rsid w:val="00B104CA"/>
    <w:rsid w:val="00B1070C"/>
    <w:rsid w:val="00B10F6A"/>
    <w:rsid w:val="00B11F88"/>
    <w:rsid w:val="00B12B46"/>
    <w:rsid w:val="00B12E3B"/>
    <w:rsid w:val="00B135B7"/>
    <w:rsid w:val="00B13760"/>
    <w:rsid w:val="00B1377D"/>
    <w:rsid w:val="00B13934"/>
    <w:rsid w:val="00B13C6F"/>
    <w:rsid w:val="00B13D18"/>
    <w:rsid w:val="00B13D3B"/>
    <w:rsid w:val="00B14390"/>
    <w:rsid w:val="00B14667"/>
    <w:rsid w:val="00B14EC0"/>
    <w:rsid w:val="00B15023"/>
    <w:rsid w:val="00B1508E"/>
    <w:rsid w:val="00B1541A"/>
    <w:rsid w:val="00B15C01"/>
    <w:rsid w:val="00B15DBF"/>
    <w:rsid w:val="00B1690E"/>
    <w:rsid w:val="00B1691A"/>
    <w:rsid w:val="00B17035"/>
    <w:rsid w:val="00B17279"/>
    <w:rsid w:val="00B17587"/>
    <w:rsid w:val="00B176FF"/>
    <w:rsid w:val="00B17EF6"/>
    <w:rsid w:val="00B206D7"/>
    <w:rsid w:val="00B20F55"/>
    <w:rsid w:val="00B2158D"/>
    <w:rsid w:val="00B21B23"/>
    <w:rsid w:val="00B21CED"/>
    <w:rsid w:val="00B21EE2"/>
    <w:rsid w:val="00B21F16"/>
    <w:rsid w:val="00B21FF4"/>
    <w:rsid w:val="00B2203E"/>
    <w:rsid w:val="00B22072"/>
    <w:rsid w:val="00B2223C"/>
    <w:rsid w:val="00B2235F"/>
    <w:rsid w:val="00B224B1"/>
    <w:rsid w:val="00B22574"/>
    <w:rsid w:val="00B22FFA"/>
    <w:rsid w:val="00B23695"/>
    <w:rsid w:val="00B236EF"/>
    <w:rsid w:val="00B23760"/>
    <w:rsid w:val="00B238B2"/>
    <w:rsid w:val="00B245EE"/>
    <w:rsid w:val="00B2470B"/>
    <w:rsid w:val="00B24834"/>
    <w:rsid w:val="00B24935"/>
    <w:rsid w:val="00B24D0A"/>
    <w:rsid w:val="00B25071"/>
    <w:rsid w:val="00B256A2"/>
    <w:rsid w:val="00B25921"/>
    <w:rsid w:val="00B25964"/>
    <w:rsid w:val="00B25C11"/>
    <w:rsid w:val="00B2654D"/>
    <w:rsid w:val="00B265EB"/>
    <w:rsid w:val="00B27265"/>
    <w:rsid w:val="00B27297"/>
    <w:rsid w:val="00B2757A"/>
    <w:rsid w:val="00B278E1"/>
    <w:rsid w:val="00B2795C"/>
    <w:rsid w:val="00B27E13"/>
    <w:rsid w:val="00B30876"/>
    <w:rsid w:val="00B30F96"/>
    <w:rsid w:val="00B3116D"/>
    <w:rsid w:val="00B313A7"/>
    <w:rsid w:val="00B313F8"/>
    <w:rsid w:val="00B31DCA"/>
    <w:rsid w:val="00B328E1"/>
    <w:rsid w:val="00B331E4"/>
    <w:rsid w:val="00B33375"/>
    <w:rsid w:val="00B337C4"/>
    <w:rsid w:val="00B33AA1"/>
    <w:rsid w:val="00B34058"/>
    <w:rsid w:val="00B34755"/>
    <w:rsid w:val="00B34764"/>
    <w:rsid w:val="00B34A9C"/>
    <w:rsid w:val="00B34B94"/>
    <w:rsid w:val="00B34C98"/>
    <w:rsid w:val="00B34ED0"/>
    <w:rsid w:val="00B3518D"/>
    <w:rsid w:val="00B35805"/>
    <w:rsid w:val="00B35F68"/>
    <w:rsid w:val="00B37022"/>
    <w:rsid w:val="00B370E9"/>
    <w:rsid w:val="00B4062C"/>
    <w:rsid w:val="00B406A7"/>
    <w:rsid w:val="00B40A38"/>
    <w:rsid w:val="00B40BCE"/>
    <w:rsid w:val="00B40DD2"/>
    <w:rsid w:val="00B427EF"/>
    <w:rsid w:val="00B429E4"/>
    <w:rsid w:val="00B42AFC"/>
    <w:rsid w:val="00B42B6B"/>
    <w:rsid w:val="00B44035"/>
    <w:rsid w:val="00B440A3"/>
    <w:rsid w:val="00B44A32"/>
    <w:rsid w:val="00B44B84"/>
    <w:rsid w:val="00B44C21"/>
    <w:rsid w:val="00B44D04"/>
    <w:rsid w:val="00B450CF"/>
    <w:rsid w:val="00B45FE2"/>
    <w:rsid w:val="00B46274"/>
    <w:rsid w:val="00B4642A"/>
    <w:rsid w:val="00B46518"/>
    <w:rsid w:val="00B478FD"/>
    <w:rsid w:val="00B47A25"/>
    <w:rsid w:val="00B5037C"/>
    <w:rsid w:val="00B50AD2"/>
    <w:rsid w:val="00B51166"/>
    <w:rsid w:val="00B512CA"/>
    <w:rsid w:val="00B512D8"/>
    <w:rsid w:val="00B5166D"/>
    <w:rsid w:val="00B51902"/>
    <w:rsid w:val="00B51C6F"/>
    <w:rsid w:val="00B52051"/>
    <w:rsid w:val="00B52171"/>
    <w:rsid w:val="00B52180"/>
    <w:rsid w:val="00B524CD"/>
    <w:rsid w:val="00B5254B"/>
    <w:rsid w:val="00B52C2E"/>
    <w:rsid w:val="00B53632"/>
    <w:rsid w:val="00B53748"/>
    <w:rsid w:val="00B53B21"/>
    <w:rsid w:val="00B53D0F"/>
    <w:rsid w:val="00B54030"/>
    <w:rsid w:val="00B542F5"/>
    <w:rsid w:val="00B54C71"/>
    <w:rsid w:val="00B54C7C"/>
    <w:rsid w:val="00B55403"/>
    <w:rsid w:val="00B55912"/>
    <w:rsid w:val="00B55F3E"/>
    <w:rsid w:val="00B56118"/>
    <w:rsid w:val="00B56175"/>
    <w:rsid w:val="00B565FC"/>
    <w:rsid w:val="00B5677F"/>
    <w:rsid w:val="00B5719C"/>
    <w:rsid w:val="00B5736D"/>
    <w:rsid w:val="00B57633"/>
    <w:rsid w:val="00B577D5"/>
    <w:rsid w:val="00B57A2C"/>
    <w:rsid w:val="00B57AF5"/>
    <w:rsid w:val="00B57B1F"/>
    <w:rsid w:val="00B57E63"/>
    <w:rsid w:val="00B6024F"/>
    <w:rsid w:val="00B61148"/>
    <w:rsid w:val="00B61225"/>
    <w:rsid w:val="00B61E0F"/>
    <w:rsid w:val="00B62780"/>
    <w:rsid w:val="00B6296B"/>
    <w:rsid w:val="00B633A3"/>
    <w:rsid w:val="00B63CE4"/>
    <w:rsid w:val="00B63D6F"/>
    <w:rsid w:val="00B64417"/>
    <w:rsid w:val="00B6452C"/>
    <w:rsid w:val="00B6468A"/>
    <w:rsid w:val="00B64880"/>
    <w:rsid w:val="00B64C85"/>
    <w:rsid w:val="00B651FD"/>
    <w:rsid w:val="00B65209"/>
    <w:rsid w:val="00B6558B"/>
    <w:rsid w:val="00B6561A"/>
    <w:rsid w:val="00B65792"/>
    <w:rsid w:val="00B6598D"/>
    <w:rsid w:val="00B66122"/>
    <w:rsid w:val="00B6624C"/>
    <w:rsid w:val="00B66D2F"/>
    <w:rsid w:val="00B66F29"/>
    <w:rsid w:val="00B676D4"/>
    <w:rsid w:val="00B70956"/>
    <w:rsid w:val="00B70F94"/>
    <w:rsid w:val="00B715E3"/>
    <w:rsid w:val="00B719A6"/>
    <w:rsid w:val="00B71FD0"/>
    <w:rsid w:val="00B71FD9"/>
    <w:rsid w:val="00B726EB"/>
    <w:rsid w:val="00B7307C"/>
    <w:rsid w:val="00B73BC5"/>
    <w:rsid w:val="00B74035"/>
    <w:rsid w:val="00B743FC"/>
    <w:rsid w:val="00B748B1"/>
    <w:rsid w:val="00B749FA"/>
    <w:rsid w:val="00B74A1C"/>
    <w:rsid w:val="00B74CD1"/>
    <w:rsid w:val="00B74F96"/>
    <w:rsid w:val="00B7521E"/>
    <w:rsid w:val="00B7552C"/>
    <w:rsid w:val="00B756AB"/>
    <w:rsid w:val="00B75DE1"/>
    <w:rsid w:val="00B75F5D"/>
    <w:rsid w:val="00B76473"/>
    <w:rsid w:val="00B7699D"/>
    <w:rsid w:val="00B76B0B"/>
    <w:rsid w:val="00B7751D"/>
    <w:rsid w:val="00B80697"/>
    <w:rsid w:val="00B80F61"/>
    <w:rsid w:val="00B813AD"/>
    <w:rsid w:val="00B81698"/>
    <w:rsid w:val="00B81741"/>
    <w:rsid w:val="00B8187A"/>
    <w:rsid w:val="00B81CB9"/>
    <w:rsid w:val="00B81CBE"/>
    <w:rsid w:val="00B8249C"/>
    <w:rsid w:val="00B8258D"/>
    <w:rsid w:val="00B82640"/>
    <w:rsid w:val="00B8299F"/>
    <w:rsid w:val="00B82A26"/>
    <w:rsid w:val="00B82DCC"/>
    <w:rsid w:val="00B82FDB"/>
    <w:rsid w:val="00B83CB4"/>
    <w:rsid w:val="00B844FA"/>
    <w:rsid w:val="00B848C9"/>
    <w:rsid w:val="00B84B93"/>
    <w:rsid w:val="00B84DC9"/>
    <w:rsid w:val="00B84F04"/>
    <w:rsid w:val="00B8518B"/>
    <w:rsid w:val="00B851C3"/>
    <w:rsid w:val="00B8547E"/>
    <w:rsid w:val="00B85886"/>
    <w:rsid w:val="00B85C7B"/>
    <w:rsid w:val="00B85D60"/>
    <w:rsid w:val="00B85DC1"/>
    <w:rsid w:val="00B85E92"/>
    <w:rsid w:val="00B869E1"/>
    <w:rsid w:val="00B86A57"/>
    <w:rsid w:val="00B86B1D"/>
    <w:rsid w:val="00B86E36"/>
    <w:rsid w:val="00B86FD4"/>
    <w:rsid w:val="00B87E0C"/>
    <w:rsid w:val="00B87F19"/>
    <w:rsid w:val="00B90038"/>
    <w:rsid w:val="00B908F2"/>
    <w:rsid w:val="00B90BF0"/>
    <w:rsid w:val="00B91A00"/>
    <w:rsid w:val="00B91CFF"/>
    <w:rsid w:val="00B91DA1"/>
    <w:rsid w:val="00B92DEE"/>
    <w:rsid w:val="00B938E7"/>
    <w:rsid w:val="00B93A45"/>
    <w:rsid w:val="00B93E11"/>
    <w:rsid w:val="00B93E1F"/>
    <w:rsid w:val="00B94BC7"/>
    <w:rsid w:val="00B95210"/>
    <w:rsid w:val="00B961AF"/>
    <w:rsid w:val="00B96324"/>
    <w:rsid w:val="00B96707"/>
    <w:rsid w:val="00B96BBF"/>
    <w:rsid w:val="00B96D75"/>
    <w:rsid w:val="00B9752A"/>
    <w:rsid w:val="00B977DA"/>
    <w:rsid w:val="00B9786D"/>
    <w:rsid w:val="00BA06CC"/>
    <w:rsid w:val="00BA0AF8"/>
    <w:rsid w:val="00BA0B3C"/>
    <w:rsid w:val="00BA0BEA"/>
    <w:rsid w:val="00BA1119"/>
    <w:rsid w:val="00BA1189"/>
    <w:rsid w:val="00BA159B"/>
    <w:rsid w:val="00BA1641"/>
    <w:rsid w:val="00BA1A8D"/>
    <w:rsid w:val="00BA1BD1"/>
    <w:rsid w:val="00BA1D9E"/>
    <w:rsid w:val="00BA1E4D"/>
    <w:rsid w:val="00BA223C"/>
    <w:rsid w:val="00BA2411"/>
    <w:rsid w:val="00BA2551"/>
    <w:rsid w:val="00BA296D"/>
    <w:rsid w:val="00BA2D21"/>
    <w:rsid w:val="00BA2D3C"/>
    <w:rsid w:val="00BA2F85"/>
    <w:rsid w:val="00BA2FC3"/>
    <w:rsid w:val="00BA3880"/>
    <w:rsid w:val="00BA41C4"/>
    <w:rsid w:val="00BA4CE8"/>
    <w:rsid w:val="00BA59CC"/>
    <w:rsid w:val="00BA5B0F"/>
    <w:rsid w:val="00BA68DE"/>
    <w:rsid w:val="00BA68F5"/>
    <w:rsid w:val="00BA6ABB"/>
    <w:rsid w:val="00BA7296"/>
    <w:rsid w:val="00BA7801"/>
    <w:rsid w:val="00BA7A46"/>
    <w:rsid w:val="00BA7BE1"/>
    <w:rsid w:val="00BB048B"/>
    <w:rsid w:val="00BB0A56"/>
    <w:rsid w:val="00BB0B88"/>
    <w:rsid w:val="00BB1439"/>
    <w:rsid w:val="00BB1931"/>
    <w:rsid w:val="00BB1A97"/>
    <w:rsid w:val="00BB1B27"/>
    <w:rsid w:val="00BB1E2E"/>
    <w:rsid w:val="00BB2016"/>
    <w:rsid w:val="00BB2254"/>
    <w:rsid w:val="00BB2758"/>
    <w:rsid w:val="00BB2810"/>
    <w:rsid w:val="00BB29E7"/>
    <w:rsid w:val="00BB2F56"/>
    <w:rsid w:val="00BB33AE"/>
    <w:rsid w:val="00BB34A0"/>
    <w:rsid w:val="00BB34E8"/>
    <w:rsid w:val="00BB3609"/>
    <w:rsid w:val="00BB3699"/>
    <w:rsid w:val="00BB37A5"/>
    <w:rsid w:val="00BB38A4"/>
    <w:rsid w:val="00BB3D7A"/>
    <w:rsid w:val="00BB3EE0"/>
    <w:rsid w:val="00BB4B0A"/>
    <w:rsid w:val="00BB52B3"/>
    <w:rsid w:val="00BB63A6"/>
    <w:rsid w:val="00BB6A22"/>
    <w:rsid w:val="00BB6DAA"/>
    <w:rsid w:val="00BB6ED3"/>
    <w:rsid w:val="00BB6F90"/>
    <w:rsid w:val="00BB7473"/>
    <w:rsid w:val="00BB7C40"/>
    <w:rsid w:val="00BB7D0E"/>
    <w:rsid w:val="00BC0160"/>
    <w:rsid w:val="00BC021D"/>
    <w:rsid w:val="00BC02C5"/>
    <w:rsid w:val="00BC051E"/>
    <w:rsid w:val="00BC0796"/>
    <w:rsid w:val="00BC14F1"/>
    <w:rsid w:val="00BC1B1E"/>
    <w:rsid w:val="00BC1E8D"/>
    <w:rsid w:val="00BC2258"/>
    <w:rsid w:val="00BC25C4"/>
    <w:rsid w:val="00BC2BE3"/>
    <w:rsid w:val="00BC2EEF"/>
    <w:rsid w:val="00BC30AB"/>
    <w:rsid w:val="00BC30E3"/>
    <w:rsid w:val="00BC3124"/>
    <w:rsid w:val="00BC3155"/>
    <w:rsid w:val="00BC32EA"/>
    <w:rsid w:val="00BC37B6"/>
    <w:rsid w:val="00BC3DCB"/>
    <w:rsid w:val="00BC4041"/>
    <w:rsid w:val="00BC50D3"/>
    <w:rsid w:val="00BC5731"/>
    <w:rsid w:val="00BC58F2"/>
    <w:rsid w:val="00BC5DEC"/>
    <w:rsid w:val="00BC6151"/>
    <w:rsid w:val="00BC66B5"/>
    <w:rsid w:val="00BC68D5"/>
    <w:rsid w:val="00BC6B54"/>
    <w:rsid w:val="00BC6D94"/>
    <w:rsid w:val="00BC6F31"/>
    <w:rsid w:val="00BC72AE"/>
    <w:rsid w:val="00BC72C0"/>
    <w:rsid w:val="00BC7660"/>
    <w:rsid w:val="00BC775F"/>
    <w:rsid w:val="00BC7E09"/>
    <w:rsid w:val="00BC7E23"/>
    <w:rsid w:val="00BD0C59"/>
    <w:rsid w:val="00BD159F"/>
    <w:rsid w:val="00BD1782"/>
    <w:rsid w:val="00BD1B6F"/>
    <w:rsid w:val="00BD29CE"/>
    <w:rsid w:val="00BD2B34"/>
    <w:rsid w:val="00BD314D"/>
    <w:rsid w:val="00BD3273"/>
    <w:rsid w:val="00BD33DF"/>
    <w:rsid w:val="00BD353D"/>
    <w:rsid w:val="00BD3DA8"/>
    <w:rsid w:val="00BD4176"/>
    <w:rsid w:val="00BD4E7E"/>
    <w:rsid w:val="00BD4F8F"/>
    <w:rsid w:val="00BD56B0"/>
    <w:rsid w:val="00BD63EB"/>
    <w:rsid w:val="00BD6588"/>
    <w:rsid w:val="00BD686F"/>
    <w:rsid w:val="00BD697E"/>
    <w:rsid w:val="00BD6DB5"/>
    <w:rsid w:val="00BD73EA"/>
    <w:rsid w:val="00BD7723"/>
    <w:rsid w:val="00BD7B82"/>
    <w:rsid w:val="00BE03CA"/>
    <w:rsid w:val="00BE0761"/>
    <w:rsid w:val="00BE0A35"/>
    <w:rsid w:val="00BE11DB"/>
    <w:rsid w:val="00BE170A"/>
    <w:rsid w:val="00BE18F8"/>
    <w:rsid w:val="00BE1DEA"/>
    <w:rsid w:val="00BE25C5"/>
    <w:rsid w:val="00BE3306"/>
    <w:rsid w:val="00BE3B5E"/>
    <w:rsid w:val="00BE46E1"/>
    <w:rsid w:val="00BE5758"/>
    <w:rsid w:val="00BE6547"/>
    <w:rsid w:val="00BE6B12"/>
    <w:rsid w:val="00BE6E19"/>
    <w:rsid w:val="00BE71D1"/>
    <w:rsid w:val="00BE7979"/>
    <w:rsid w:val="00BE7CB4"/>
    <w:rsid w:val="00BE7E0C"/>
    <w:rsid w:val="00BF0B77"/>
    <w:rsid w:val="00BF109A"/>
    <w:rsid w:val="00BF11D1"/>
    <w:rsid w:val="00BF1768"/>
    <w:rsid w:val="00BF1783"/>
    <w:rsid w:val="00BF17FF"/>
    <w:rsid w:val="00BF1818"/>
    <w:rsid w:val="00BF20D2"/>
    <w:rsid w:val="00BF2103"/>
    <w:rsid w:val="00BF2215"/>
    <w:rsid w:val="00BF24F2"/>
    <w:rsid w:val="00BF277F"/>
    <w:rsid w:val="00BF2A9E"/>
    <w:rsid w:val="00BF2E90"/>
    <w:rsid w:val="00BF2EEA"/>
    <w:rsid w:val="00BF319A"/>
    <w:rsid w:val="00BF381D"/>
    <w:rsid w:val="00BF3A61"/>
    <w:rsid w:val="00BF3AA8"/>
    <w:rsid w:val="00BF43E8"/>
    <w:rsid w:val="00BF4F78"/>
    <w:rsid w:val="00BF55F6"/>
    <w:rsid w:val="00BF5F13"/>
    <w:rsid w:val="00BF621F"/>
    <w:rsid w:val="00BF64A2"/>
    <w:rsid w:val="00BF64ED"/>
    <w:rsid w:val="00BF68DC"/>
    <w:rsid w:val="00BF6EAE"/>
    <w:rsid w:val="00BF6EDE"/>
    <w:rsid w:val="00BF71A5"/>
    <w:rsid w:val="00BF7548"/>
    <w:rsid w:val="00BF7E25"/>
    <w:rsid w:val="00BF7E2B"/>
    <w:rsid w:val="00C0070C"/>
    <w:rsid w:val="00C008E9"/>
    <w:rsid w:val="00C00DEF"/>
    <w:rsid w:val="00C00F0C"/>
    <w:rsid w:val="00C011A4"/>
    <w:rsid w:val="00C0149E"/>
    <w:rsid w:val="00C02134"/>
    <w:rsid w:val="00C02147"/>
    <w:rsid w:val="00C0222F"/>
    <w:rsid w:val="00C03C62"/>
    <w:rsid w:val="00C03DE7"/>
    <w:rsid w:val="00C03EE6"/>
    <w:rsid w:val="00C03EF6"/>
    <w:rsid w:val="00C03F92"/>
    <w:rsid w:val="00C04450"/>
    <w:rsid w:val="00C0468E"/>
    <w:rsid w:val="00C048DF"/>
    <w:rsid w:val="00C057F1"/>
    <w:rsid w:val="00C058D4"/>
    <w:rsid w:val="00C0594E"/>
    <w:rsid w:val="00C05B06"/>
    <w:rsid w:val="00C05FB8"/>
    <w:rsid w:val="00C06432"/>
    <w:rsid w:val="00C06BFA"/>
    <w:rsid w:val="00C06C54"/>
    <w:rsid w:val="00C06E82"/>
    <w:rsid w:val="00C06F8F"/>
    <w:rsid w:val="00C072C1"/>
    <w:rsid w:val="00C0762E"/>
    <w:rsid w:val="00C07DA7"/>
    <w:rsid w:val="00C1007F"/>
    <w:rsid w:val="00C1067B"/>
    <w:rsid w:val="00C108FB"/>
    <w:rsid w:val="00C1103B"/>
    <w:rsid w:val="00C1159E"/>
    <w:rsid w:val="00C11DFF"/>
    <w:rsid w:val="00C12019"/>
    <w:rsid w:val="00C128CE"/>
    <w:rsid w:val="00C128D9"/>
    <w:rsid w:val="00C12C89"/>
    <w:rsid w:val="00C12D56"/>
    <w:rsid w:val="00C1359D"/>
    <w:rsid w:val="00C135CA"/>
    <w:rsid w:val="00C13907"/>
    <w:rsid w:val="00C13B02"/>
    <w:rsid w:val="00C13E9B"/>
    <w:rsid w:val="00C1439E"/>
    <w:rsid w:val="00C1479B"/>
    <w:rsid w:val="00C148CE"/>
    <w:rsid w:val="00C14D50"/>
    <w:rsid w:val="00C1529A"/>
    <w:rsid w:val="00C153C4"/>
    <w:rsid w:val="00C153CF"/>
    <w:rsid w:val="00C1540E"/>
    <w:rsid w:val="00C15AB0"/>
    <w:rsid w:val="00C15CBC"/>
    <w:rsid w:val="00C15ED0"/>
    <w:rsid w:val="00C16325"/>
    <w:rsid w:val="00C16610"/>
    <w:rsid w:val="00C16639"/>
    <w:rsid w:val="00C16727"/>
    <w:rsid w:val="00C16AF5"/>
    <w:rsid w:val="00C16D47"/>
    <w:rsid w:val="00C1751A"/>
    <w:rsid w:val="00C17677"/>
    <w:rsid w:val="00C179A0"/>
    <w:rsid w:val="00C17A28"/>
    <w:rsid w:val="00C17E3B"/>
    <w:rsid w:val="00C2012F"/>
    <w:rsid w:val="00C20651"/>
    <w:rsid w:val="00C20889"/>
    <w:rsid w:val="00C20B69"/>
    <w:rsid w:val="00C20D8D"/>
    <w:rsid w:val="00C21364"/>
    <w:rsid w:val="00C21BBE"/>
    <w:rsid w:val="00C21E73"/>
    <w:rsid w:val="00C21EC8"/>
    <w:rsid w:val="00C227B7"/>
    <w:rsid w:val="00C22878"/>
    <w:rsid w:val="00C22999"/>
    <w:rsid w:val="00C22CBA"/>
    <w:rsid w:val="00C22F40"/>
    <w:rsid w:val="00C236BD"/>
    <w:rsid w:val="00C238BE"/>
    <w:rsid w:val="00C23F07"/>
    <w:rsid w:val="00C2434E"/>
    <w:rsid w:val="00C24625"/>
    <w:rsid w:val="00C2505C"/>
    <w:rsid w:val="00C25932"/>
    <w:rsid w:val="00C25978"/>
    <w:rsid w:val="00C25BF6"/>
    <w:rsid w:val="00C26141"/>
    <w:rsid w:val="00C26233"/>
    <w:rsid w:val="00C2692E"/>
    <w:rsid w:val="00C27881"/>
    <w:rsid w:val="00C279FB"/>
    <w:rsid w:val="00C30276"/>
    <w:rsid w:val="00C303B6"/>
    <w:rsid w:val="00C304AA"/>
    <w:rsid w:val="00C30882"/>
    <w:rsid w:val="00C309F5"/>
    <w:rsid w:val="00C30A1E"/>
    <w:rsid w:val="00C30B9D"/>
    <w:rsid w:val="00C30D3D"/>
    <w:rsid w:val="00C30E9C"/>
    <w:rsid w:val="00C30F04"/>
    <w:rsid w:val="00C30F3F"/>
    <w:rsid w:val="00C3100C"/>
    <w:rsid w:val="00C317BA"/>
    <w:rsid w:val="00C317F3"/>
    <w:rsid w:val="00C31EED"/>
    <w:rsid w:val="00C32195"/>
    <w:rsid w:val="00C32561"/>
    <w:rsid w:val="00C32AB6"/>
    <w:rsid w:val="00C333FF"/>
    <w:rsid w:val="00C33449"/>
    <w:rsid w:val="00C33529"/>
    <w:rsid w:val="00C345AC"/>
    <w:rsid w:val="00C34F24"/>
    <w:rsid w:val="00C3521E"/>
    <w:rsid w:val="00C35266"/>
    <w:rsid w:val="00C35810"/>
    <w:rsid w:val="00C3592C"/>
    <w:rsid w:val="00C35E2E"/>
    <w:rsid w:val="00C37447"/>
    <w:rsid w:val="00C37AAD"/>
    <w:rsid w:val="00C37D4E"/>
    <w:rsid w:val="00C403C3"/>
    <w:rsid w:val="00C40AD3"/>
    <w:rsid w:val="00C41073"/>
    <w:rsid w:val="00C41307"/>
    <w:rsid w:val="00C4146B"/>
    <w:rsid w:val="00C418EE"/>
    <w:rsid w:val="00C42108"/>
    <w:rsid w:val="00C4225A"/>
    <w:rsid w:val="00C428CB"/>
    <w:rsid w:val="00C436B9"/>
    <w:rsid w:val="00C4372D"/>
    <w:rsid w:val="00C43756"/>
    <w:rsid w:val="00C43E0B"/>
    <w:rsid w:val="00C44258"/>
    <w:rsid w:val="00C44609"/>
    <w:rsid w:val="00C44754"/>
    <w:rsid w:val="00C44798"/>
    <w:rsid w:val="00C44E48"/>
    <w:rsid w:val="00C44F27"/>
    <w:rsid w:val="00C450EF"/>
    <w:rsid w:val="00C4515D"/>
    <w:rsid w:val="00C45219"/>
    <w:rsid w:val="00C45414"/>
    <w:rsid w:val="00C456EF"/>
    <w:rsid w:val="00C45C7B"/>
    <w:rsid w:val="00C45D9C"/>
    <w:rsid w:val="00C45DC3"/>
    <w:rsid w:val="00C45EF4"/>
    <w:rsid w:val="00C45FEE"/>
    <w:rsid w:val="00C46557"/>
    <w:rsid w:val="00C46BDC"/>
    <w:rsid w:val="00C47684"/>
    <w:rsid w:val="00C47895"/>
    <w:rsid w:val="00C47F5B"/>
    <w:rsid w:val="00C5007E"/>
    <w:rsid w:val="00C50100"/>
    <w:rsid w:val="00C50709"/>
    <w:rsid w:val="00C50791"/>
    <w:rsid w:val="00C508B4"/>
    <w:rsid w:val="00C518F8"/>
    <w:rsid w:val="00C51B7A"/>
    <w:rsid w:val="00C521B3"/>
    <w:rsid w:val="00C530F7"/>
    <w:rsid w:val="00C53E34"/>
    <w:rsid w:val="00C542F7"/>
    <w:rsid w:val="00C547AE"/>
    <w:rsid w:val="00C54C1E"/>
    <w:rsid w:val="00C5536A"/>
    <w:rsid w:val="00C55736"/>
    <w:rsid w:val="00C5595F"/>
    <w:rsid w:val="00C55B3B"/>
    <w:rsid w:val="00C55BE2"/>
    <w:rsid w:val="00C55D79"/>
    <w:rsid w:val="00C55FAC"/>
    <w:rsid w:val="00C5654D"/>
    <w:rsid w:val="00C56659"/>
    <w:rsid w:val="00C56855"/>
    <w:rsid w:val="00C5690E"/>
    <w:rsid w:val="00C56A98"/>
    <w:rsid w:val="00C56E9D"/>
    <w:rsid w:val="00C5730A"/>
    <w:rsid w:val="00C57353"/>
    <w:rsid w:val="00C57514"/>
    <w:rsid w:val="00C57D53"/>
    <w:rsid w:val="00C57E7F"/>
    <w:rsid w:val="00C60072"/>
    <w:rsid w:val="00C6070E"/>
    <w:rsid w:val="00C6076A"/>
    <w:rsid w:val="00C60F4F"/>
    <w:rsid w:val="00C61143"/>
    <w:rsid w:val="00C613C3"/>
    <w:rsid w:val="00C6165D"/>
    <w:rsid w:val="00C617F9"/>
    <w:rsid w:val="00C61966"/>
    <w:rsid w:val="00C61F59"/>
    <w:rsid w:val="00C625D4"/>
    <w:rsid w:val="00C627C3"/>
    <w:rsid w:val="00C62DA8"/>
    <w:rsid w:val="00C632DC"/>
    <w:rsid w:val="00C634C1"/>
    <w:rsid w:val="00C63738"/>
    <w:rsid w:val="00C63BA0"/>
    <w:rsid w:val="00C63E11"/>
    <w:rsid w:val="00C64109"/>
    <w:rsid w:val="00C64195"/>
    <w:rsid w:val="00C644B8"/>
    <w:rsid w:val="00C64578"/>
    <w:rsid w:val="00C64768"/>
    <w:rsid w:val="00C64B5A"/>
    <w:rsid w:val="00C651CD"/>
    <w:rsid w:val="00C65B4D"/>
    <w:rsid w:val="00C65DF2"/>
    <w:rsid w:val="00C65EFF"/>
    <w:rsid w:val="00C661CB"/>
    <w:rsid w:val="00C6629A"/>
    <w:rsid w:val="00C66396"/>
    <w:rsid w:val="00C663C1"/>
    <w:rsid w:val="00C667C1"/>
    <w:rsid w:val="00C667C5"/>
    <w:rsid w:val="00C675C3"/>
    <w:rsid w:val="00C675EA"/>
    <w:rsid w:val="00C6770C"/>
    <w:rsid w:val="00C67ACC"/>
    <w:rsid w:val="00C67B93"/>
    <w:rsid w:val="00C7007F"/>
    <w:rsid w:val="00C7019F"/>
    <w:rsid w:val="00C703AC"/>
    <w:rsid w:val="00C70F2C"/>
    <w:rsid w:val="00C71BE5"/>
    <w:rsid w:val="00C71D2A"/>
    <w:rsid w:val="00C71DAA"/>
    <w:rsid w:val="00C71DC3"/>
    <w:rsid w:val="00C71E81"/>
    <w:rsid w:val="00C728F5"/>
    <w:rsid w:val="00C72C74"/>
    <w:rsid w:val="00C7344A"/>
    <w:rsid w:val="00C73689"/>
    <w:rsid w:val="00C73B05"/>
    <w:rsid w:val="00C73CDB"/>
    <w:rsid w:val="00C747D6"/>
    <w:rsid w:val="00C74A0C"/>
    <w:rsid w:val="00C74E65"/>
    <w:rsid w:val="00C752D0"/>
    <w:rsid w:val="00C75364"/>
    <w:rsid w:val="00C7544F"/>
    <w:rsid w:val="00C75642"/>
    <w:rsid w:val="00C75BF6"/>
    <w:rsid w:val="00C76262"/>
    <w:rsid w:val="00C7675B"/>
    <w:rsid w:val="00C7692E"/>
    <w:rsid w:val="00C769D9"/>
    <w:rsid w:val="00C76CAB"/>
    <w:rsid w:val="00C76D48"/>
    <w:rsid w:val="00C7700C"/>
    <w:rsid w:val="00C7739B"/>
    <w:rsid w:val="00C7765E"/>
    <w:rsid w:val="00C77D79"/>
    <w:rsid w:val="00C805FB"/>
    <w:rsid w:val="00C80ED6"/>
    <w:rsid w:val="00C816FF"/>
    <w:rsid w:val="00C81A39"/>
    <w:rsid w:val="00C81BAF"/>
    <w:rsid w:val="00C82028"/>
    <w:rsid w:val="00C82C70"/>
    <w:rsid w:val="00C83048"/>
    <w:rsid w:val="00C831EA"/>
    <w:rsid w:val="00C83311"/>
    <w:rsid w:val="00C83321"/>
    <w:rsid w:val="00C833B7"/>
    <w:rsid w:val="00C83B5C"/>
    <w:rsid w:val="00C83CAE"/>
    <w:rsid w:val="00C83EE2"/>
    <w:rsid w:val="00C8404C"/>
    <w:rsid w:val="00C847EB"/>
    <w:rsid w:val="00C8493C"/>
    <w:rsid w:val="00C84E51"/>
    <w:rsid w:val="00C84EFF"/>
    <w:rsid w:val="00C851D7"/>
    <w:rsid w:val="00C85C56"/>
    <w:rsid w:val="00C85DBC"/>
    <w:rsid w:val="00C86649"/>
    <w:rsid w:val="00C86B12"/>
    <w:rsid w:val="00C86C77"/>
    <w:rsid w:val="00C9006E"/>
    <w:rsid w:val="00C90120"/>
    <w:rsid w:val="00C901DD"/>
    <w:rsid w:val="00C90669"/>
    <w:rsid w:val="00C909CE"/>
    <w:rsid w:val="00C90E94"/>
    <w:rsid w:val="00C90FCC"/>
    <w:rsid w:val="00C915E8"/>
    <w:rsid w:val="00C9193D"/>
    <w:rsid w:val="00C91C46"/>
    <w:rsid w:val="00C9229B"/>
    <w:rsid w:val="00C923A9"/>
    <w:rsid w:val="00C92E0A"/>
    <w:rsid w:val="00C92FE6"/>
    <w:rsid w:val="00C93C16"/>
    <w:rsid w:val="00C93C99"/>
    <w:rsid w:val="00C944B7"/>
    <w:rsid w:val="00C95190"/>
    <w:rsid w:val="00C95473"/>
    <w:rsid w:val="00C9554B"/>
    <w:rsid w:val="00C95765"/>
    <w:rsid w:val="00C977C8"/>
    <w:rsid w:val="00C97911"/>
    <w:rsid w:val="00CA0127"/>
    <w:rsid w:val="00CA069D"/>
    <w:rsid w:val="00CA091A"/>
    <w:rsid w:val="00CA118C"/>
    <w:rsid w:val="00CA138F"/>
    <w:rsid w:val="00CA1AD9"/>
    <w:rsid w:val="00CA296C"/>
    <w:rsid w:val="00CA2C27"/>
    <w:rsid w:val="00CA2E1A"/>
    <w:rsid w:val="00CA30E1"/>
    <w:rsid w:val="00CA344D"/>
    <w:rsid w:val="00CA3569"/>
    <w:rsid w:val="00CA36B4"/>
    <w:rsid w:val="00CA3A96"/>
    <w:rsid w:val="00CA3E0A"/>
    <w:rsid w:val="00CA42B4"/>
    <w:rsid w:val="00CA48A1"/>
    <w:rsid w:val="00CA4B12"/>
    <w:rsid w:val="00CA52F6"/>
    <w:rsid w:val="00CA562F"/>
    <w:rsid w:val="00CA5694"/>
    <w:rsid w:val="00CA57F3"/>
    <w:rsid w:val="00CA59CD"/>
    <w:rsid w:val="00CA5A63"/>
    <w:rsid w:val="00CA6326"/>
    <w:rsid w:val="00CA66FD"/>
    <w:rsid w:val="00CA6760"/>
    <w:rsid w:val="00CA6C40"/>
    <w:rsid w:val="00CA71F2"/>
    <w:rsid w:val="00CA74CA"/>
    <w:rsid w:val="00CA7641"/>
    <w:rsid w:val="00CA7B77"/>
    <w:rsid w:val="00CB0A9D"/>
    <w:rsid w:val="00CB0E3B"/>
    <w:rsid w:val="00CB1389"/>
    <w:rsid w:val="00CB13D0"/>
    <w:rsid w:val="00CB1BFA"/>
    <w:rsid w:val="00CB2212"/>
    <w:rsid w:val="00CB22F3"/>
    <w:rsid w:val="00CB2944"/>
    <w:rsid w:val="00CB2BEC"/>
    <w:rsid w:val="00CB2C01"/>
    <w:rsid w:val="00CB2CB3"/>
    <w:rsid w:val="00CB307E"/>
    <w:rsid w:val="00CB330A"/>
    <w:rsid w:val="00CB384A"/>
    <w:rsid w:val="00CB3F34"/>
    <w:rsid w:val="00CB46E2"/>
    <w:rsid w:val="00CB4748"/>
    <w:rsid w:val="00CB48E4"/>
    <w:rsid w:val="00CB4A66"/>
    <w:rsid w:val="00CB6E26"/>
    <w:rsid w:val="00CB73BB"/>
    <w:rsid w:val="00CB7461"/>
    <w:rsid w:val="00CB7891"/>
    <w:rsid w:val="00CC038C"/>
    <w:rsid w:val="00CC0B12"/>
    <w:rsid w:val="00CC0C81"/>
    <w:rsid w:val="00CC18BF"/>
    <w:rsid w:val="00CC1E71"/>
    <w:rsid w:val="00CC2A5F"/>
    <w:rsid w:val="00CC2DAB"/>
    <w:rsid w:val="00CC2EB0"/>
    <w:rsid w:val="00CC2ECD"/>
    <w:rsid w:val="00CC361B"/>
    <w:rsid w:val="00CC3664"/>
    <w:rsid w:val="00CC3912"/>
    <w:rsid w:val="00CC3CA0"/>
    <w:rsid w:val="00CC43F1"/>
    <w:rsid w:val="00CC4590"/>
    <w:rsid w:val="00CC4895"/>
    <w:rsid w:val="00CC48F8"/>
    <w:rsid w:val="00CC4C97"/>
    <w:rsid w:val="00CC5317"/>
    <w:rsid w:val="00CC544D"/>
    <w:rsid w:val="00CC56A8"/>
    <w:rsid w:val="00CC5C85"/>
    <w:rsid w:val="00CC5E2D"/>
    <w:rsid w:val="00CC634A"/>
    <w:rsid w:val="00CC63E4"/>
    <w:rsid w:val="00CC6F5C"/>
    <w:rsid w:val="00CC70F7"/>
    <w:rsid w:val="00CC7BA7"/>
    <w:rsid w:val="00CC7DAE"/>
    <w:rsid w:val="00CD0139"/>
    <w:rsid w:val="00CD030C"/>
    <w:rsid w:val="00CD1161"/>
    <w:rsid w:val="00CD1601"/>
    <w:rsid w:val="00CD1B1F"/>
    <w:rsid w:val="00CD1B8E"/>
    <w:rsid w:val="00CD1F6D"/>
    <w:rsid w:val="00CD25F1"/>
    <w:rsid w:val="00CD2901"/>
    <w:rsid w:val="00CD2BA2"/>
    <w:rsid w:val="00CD2DBD"/>
    <w:rsid w:val="00CD2DD2"/>
    <w:rsid w:val="00CD3AAE"/>
    <w:rsid w:val="00CD3CF3"/>
    <w:rsid w:val="00CD3DEF"/>
    <w:rsid w:val="00CD416A"/>
    <w:rsid w:val="00CD422A"/>
    <w:rsid w:val="00CD479E"/>
    <w:rsid w:val="00CD4950"/>
    <w:rsid w:val="00CD50A5"/>
    <w:rsid w:val="00CD51DC"/>
    <w:rsid w:val="00CD537D"/>
    <w:rsid w:val="00CD53A1"/>
    <w:rsid w:val="00CD56B9"/>
    <w:rsid w:val="00CD5C5D"/>
    <w:rsid w:val="00CD66C6"/>
    <w:rsid w:val="00CD6A96"/>
    <w:rsid w:val="00CD6ECA"/>
    <w:rsid w:val="00CD7514"/>
    <w:rsid w:val="00CE00DC"/>
    <w:rsid w:val="00CE0338"/>
    <w:rsid w:val="00CE08E8"/>
    <w:rsid w:val="00CE11A7"/>
    <w:rsid w:val="00CE148E"/>
    <w:rsid w:val="00CE1A4E"/>
    <w:rsid w:val="00CE22DD"/>
    <w:rsid w:val="00CE2608"/>
    <w:rsid w:val="00CE260A"/>
    <w:rsid w:val="00CE2A24"/>
    <w:rsid w:val="00CE2A3C"/>
    <w:rsid w:val="00CE2AA5"/>
    <w:rsid w:val="00CE2C1E"/>
    <w:rsid w:val="00CE3724"/>
    <w:rsid w:val="00CE47C0"/>
    <w:rsid w:val="00CE4BF2"/>
    <w:rsid w:val="00CE4C0F"/>
    <w:rsid w:val="00CE4C77"/>
    <w:rsid w:val="00CE51DE"/>
    <w:rsid w:val="00CE52DE"/>
    <w:rsid w:val="00CE5806"/>
    <w:rsid w:val="00CE5D05"/>
    <w:rsid w:val="00CE6775"/>
    <w:rsid w:val="00CE6B6C"/>
    <w:rsid w:val="00CE6E37"/>
    <w:rsid w:val="00CE72FC"/>
    <w:rsid w:val="00CF04E1"/>
    <w:rsid w:val="00CF071F"/>
    <w:rsid w:val="00CF11CA"/>
    <w:rsid w:val="00CF17CB"/>
    <w:rsid w:val="00CF18E1"/>
    <w:rsid w:val="00CF1F42"/>
    <w:rsid w:val="00CF2069"/>
    <w:rsid w:val="00CF2187"/>
    <w:rsid w:val="00CF26C5"/>
    <w:rsid w:val="00CF2833"/>
    <w:rsid w:val="00CF2876"/>
    <w:rsid w:val="00CF29C6"/>
    <w:rsid w:val="00CF29F5"/>
    <w:rsid w:val="00CF2B8C"/>
    <w:rsid w:val="00CF2E2D"/>
    <w:rsid w:val="00CF3146"/>
    <w:rsid w:val="00CF3288"/>
    <w:rsid w:val="00CF3ADE"/>
    <w:rsid w:val="00CF44B9"/>
    <w:rsid w:val="00CF44BE"/>
    <w:rsid w:val="00CF4A81"/>
    <w:rsid w:val="00CF4F69"/>
    <w:rsid w:val="00CF51CA"/>
    <w:rsid w:val="00CF55D8"/>
    <w:rsid w:val="00CF55DD"/>
    <w:rsid w:val="00CF5D07"/>
    <w:rsid w:val="00CF6115"/>
    <w:rsid w:val="00CF64F8"/>
    <w:rsid w:val="00CF6A0A"/>
    <w:rsid w:val="00CF6BEB"/>
    <w:rsid w:val="00CF6C56"/>
    <w:rsid w:val="00CF71C8"/>
    <w:rsid w:val="00CF7791"/>
    <w:rsid w:val="00CF7869"/>
    <w:rsid w:val="00CF7B15"/>
    <w:rsid w:val="00CF7C6C"/>
    <w:rsid w:val="00CF7E4F"/>
    <w:rsid w:val="00CF7FEB"/>
    <w:rsid w:val="00D0042E"/>
    <w:rsid w:val="00D007D9"/>
    <w:rsid w:val="00D00CF8"/>
    <w:rsid w:val="00D00DF7"/>
    <w:rsid w:val="00D030CB"/>
    <w:rsid w:val="00D0350E"/>
    <w:rsid w:val="00D03683"/>
    <w:rsid w:val="00D04218"/>
    <w:rsid w:val="00D04543"/>
    <w:rsid w:val="00D0630F"/>
    <w:rsid w:val="00D0677E"/>
    <w:rsid w:val="00D074EE"/>
    <w:rsid w:val="00D0761E"/>
    <w:rsid w:val="00D0796E"/>
    <w:rsid w:val="00D07B25"/>
    <w:rsid w:val="00D10179"/>
    <w:rsid w:val="00D104FF"/>
    <w:rsid w:val="00D109DB"/>
    <w:rsid w:val="00D113BB"/>
    <w:rsid w:val="00D114D9"/>
    <w:rsid w:val="00D114DC"/>
    <w:rsid w:val="00D11F18"/>
    <w:rsid w:val="00D12479"/>
    <w:rsid w:val="00D12A34"/>
    <w:rsid w:val="00D13078"/>
    <w:rsid w:val="00D13176"/>
    <w:rsid w:val="00D13347"/>
    <w:rsid w:val="00D13754"/>
    <w:rsid w:val="00D13808"/>
    <w:rsid w:val="00D13B0A"/>
    <w:rsid w:val="00D13D4D"/>
    <w:rsid w:val="00D14220"/>
    <w:rsid w:val="00D144D1"/>
    <w:rsid w:val="00D14543"/>
    <w:rsid w:val="00D14EA6"/>
    <w:rsid w:val="00D154AB"/>
    <w:rsid w:val="00D15A08"/>
    <w:rsid w:val="00D15A9A"/>
    <w:rsid w:val="00D160EB"/>
    <w:rsid w:val="00D16158"/>
    <w:rsid w:val="00D16352"/>
    <w:rsid w:val="00D1664C"/>
    <w:rsid w:val="00D16FD4"/>
    <w:rsid w:val="00D170DD"/>
    <w:rsid w:val="00D1719B"/>
    <w:rsid w:val="00D171D9"/>
    <w:rsid w:val="00D175E1"/>
    <w:rsid w:val="00D20530"/>
    <w:rsid w:val="00D2067C"/>
    <w:rsid w:val="00D2115D"/>
    <w:rsid w:val="00D21393"/>
    <w:rsid w:val="00D21AB9"/>
    <w:rsid w:val="00D21B5D"/>
    <w:rsid w:val="00D21F43"/>
    <w:rsid w:val="00D2215E"/>
    <w:rsid w:val="00D22F7E"/>
    <w:rsid w:val="00D23668"/>
    <w:rsid w:val="00D238A0"/>
    <w:rsid w:val="00D23CA8"/>
    <w:rsid w:val="00D2429C"/>
    <w:rsid w:val="00D243CF"/>
    <w:rsid w:val="00D248BC"/>
    <w:rsid w:val="00D2495A"/>
    <w:rsid w:val="00D24A8A"/>
    <w:rsid w:val="00D24B83"/>
    <w:rsid w:val="00D25192"/>
    <w:rsid w:val="00D259C1"/>
    <w:rsid w:val="00D264EA"/>
    <w:rsid w:val="00D2675A"/>
    <w:rsid w:val="00D26E66"/>
    <w:rsid w:val="00D27395"/>
    <w:rsid w:val="00D2747B"/>
    <w:rsid w:val="00D274FD"/>
    <w:rsid w:val="00D277D1"/>
    <w:rsid w:val="00D27E00"/>
    <w:rsid w:val="00D27E5B"/>
    <w:rsid w:val="00D30237"/>
    <w:rsid w:val="00D3029E"/>
    <w:rsid w:val="00D30675"/>
    <w:rsid w:val="00D310C8"/>
    <w:rsid w:val="00D311C1"/>
    <w:rsid w:val="00D31213"/>
    <w:rsid w:val="00D313D5"/>
    <w:rsid w:val="00D31A1C"/>
    <w:rsid w:val="00D31AB1"/>
    <w:rsid w:val="00D31BCE"/>
    <w:rsid w:val="00D31F2C"/>
    <w:rsid w:val="00D32142"/>
    <w:rsid w:val="00D3227A"/>
    <w:rsid w:val="00D323AB"/>
    <w:rsid w:val="00D3271A"/>
    <w:rsid w:val="00D32735"/>
    <w:rsid w:val="00D328C5"/>
    <w:rsid w:val="00D32B3C"/>
    <w:rsid w:val="00D3364B"/>
    <w:rsid w:val="00D33BBA"/>
    <w:rsid w:val="00D33F39"/>
    <w:rsid w:val="00D34152"/>
    <w:rsid w:val="00D35F93"/>
    <w:rsid w:val="00D366B0"/>
    <w:rsid w:val="00D36869"/>
    <w:rsid w:val="00D36C13"/>
    <w:rsid w:val="00D36DAD"/>
    <w:rsid w:val="00D36E85"/>
    <w:rsid w:val="00D37285"/>
    <w:rsid w:val="00D37432"/>
    <w:rsid w:val="00D37815"/>
    <w:rsid w:val="00D37843"/>
    <w:rsid w:val="00D37B76"/>
    <w:rsid w:val="00D40154"/>
    <w:rsid w:val="00D40593"/>
    <w:rsid w:val="00D40915"/>
    <w:rsid w:val="00D40CB8"/>
    <w:rsid w:val="00D40D9F"/>
    <w:rsid w:val="00D4103A"/>
    <w:rsid w:val="00D411E6"/>
    <w:rsid w:val="00D41630"/>
    <w:rsid w:val="00D41C2A"/>
    <w:rsid w:val="00D41D3D"/>
    <w:rsid w:val="00D42515"/>
    <w:rsid w:val="00D429F2"/>
    <w:rsid w:val="00D42CBD"/>
    <w:rsid w:val="00D434A1"/>
    <w:rsid w:val="00D434E1"/>
    <w:rsid w:val="00D43A58"/>
    <w:rsid w:val="00D44427"/>
    <w:rsid w:val="00D4493E"/>
    <w:rsid w:val="00D44C8A"/>
    <w:rsid w:val="00D44D92"/>
    <w:rsid w:val="00D45125"/>
    <w:rsid w:val="00D45149"/>
    <w:rsid w:val="00D452F1"/>
    <w:rsid w:val="00D4565F"/>
    <w:rsid w:val="00D45A69"/>
    <w:rsid w:val="00D45CE1"/>
    <w:rsid w:val="00D45D43"/>
    <w:rsid w:val="00D45E13"/>
    <w:rsid w:val="00D46BDE"/>
    <w:rsid w:val="00D47174"/>
    <w:rsid w:val="00D4755B"/>
    <w:rsid w:val="00D4E52F"/>
    <w:rsid w:val="00D5092D"/>
    <w:rsid w:val="00D50C47"/>
    <w:rsid w:val="00D50CE7"/>
    <w:rsid w:val="00D50F94"/>
    <w:rsid w:val="00D512C5"/>
    <w:rsid w:val="00D51DA0"/>
    <w:rsid w:val="00D51DC9"/>
    <w:rsid w:val="00D5216F"/>
    <w:rsid w:val="00D5244F"/>
    <w:rsid w:val="00D52D21"/>
    <w:rsid w:val="00D530F0"/>
    <w:rsid w:val="00D53351"/>
    <w:rsid w:val="00D537C6"/>
    <w:rsid w:val="00D537D4"/>
    <w:rsid w:val="00D53C0F"/>
    <w:rsid w:val="00D53C19"/>
    <w:rsid w:val="00D54945"/>
    <w:rsid w:val="00D54C49"/>
    <w:rsid w:val="00D54F1C"/>
    <w:rsid w:val="00D55094"/>
    <w:rsid w:val="00D559DD"/>
    <w:rsid w:val="00D55A64"/>
    <w:rsid w:val="00D562A2"/>
    <w:rsid w:val="00D56898"/>
    <w:rsid w:val="00D57311"/>
    <w:rsid w:val="00D573EA"/>
    <w:rsid w:val="00D5766F"/>
    <w:rsid w:val="00D57B27"/>
    <w:rsid w:val="00D57C86"/>
    <w:rsid w:val="00D6011A"/>
    <w:rsid w:val="00D60245"/>
    <w:rsid w:val="00D607B8"/>
    <w:rsid w:val="00D61288"/>
    <w:rsid w:val="00D61C1A"/>
    <w:rsid w:val="00D61E5B"/>
    <w:rsid w:val="00D61EC4"/>
    <w:rsid w:val="00D6250F"/>
    <w:rsid w:val="00D62719"/>
    <w:rsid w:val="00D629A1"/>
    <w:rsid w:val="00D63115"/>
    <w:rsid w:val="00D63486"/>
    <w:rsid w:val="00D63815"/>
    <w:rsid w:val="00D63BB3"/>
    <w:rsid w:val="00D63F56"/>
    <w:rsid w:val="00D63F6F"/>
    <w:rsid w:val="00D64270"/>
    <w:rsid w:val="00D646AA"/>
    <w:rsid w:val="00D647B1"/>
    <w:rsid w:val="00D64EDE"/>
    <w:rsid w:val="00D654F1"/>
    <w:rsid w:val="00D65720"/>
    <w:rsid w:val="00D666E6"/>
    <w:rsid w:val="00D66D7C"/>
    <w:rsid w:val="00D67499"/>
    <w:rsid w:val="00D67E0E"/>
    <w:rsid w:val="00D67EC7"/>
    <w:rsid w:val="00D67F0D"/>
    <w:rsid w:val="00D67F99"/>
    <w:rsid w:val="00D706B8"/>
    <w:rsid w:val="00D70A0F"/>
    <w:rsid w:val="00D71240"/>
    <w:rsid w:val="00D7162C"/>
    <w:rsid w:val="00D719F1"/>
    <w:rsid w:val="00D71A56"/>
    <w:rsid w:val="00D71DBF"/>
    <w:rsid w:val="00D721BA"/>
    <w:rsid w:val="00D722E6"/>
    <w:rsid w:val="00D7254D"/>
    <w:rsid w:val="00D7314D"/>
    <w:rsid w:val="00D7366E"/>
    <w:rsid w:val="00D73BD5"/>
    <w:rsid w:val="00D73E1A"/>
    <w:rsid w:val="00D73F48"/>
    <w:rsid w:val="00D74A2B"/>
    <w:rsid w:val="00D750A9"/>
    <w:rsid w:val="00D75688"/>
    <w:rsid w:val="00D75755"/>
    <w:rsid w:val="00D7590C"/>
    <w:rsid w:val="00D75EA9"/>
    <w:rsid w:val="00D75FBB"/>
    <w:rsid w:val="00D7643C"/>
    <w:rsid w:val="00D7682F"/>
    <w:rsid w:val="00D76903"/>
    <w:rsid w:val="00D77A23"/>
    <w:rsid w:val="00D77E04"/>
    <w:rsid w:val="00D802FC"/>
    <w:rsid w:val="00D805B8"/>
    <w:rsid w:val="00D80713"/>
    <w:rsid w:val="00D81170"/>
    <w:rsid w:val="00D819CE"/>
    <w:rsid w:val="00D81AE2"/>
    <w:rsid w:val="00D83293"/>
    <w:rsid w:val="00D839B5"/>
    <w:rsid w:val="00D839C7"/>
    <w:rsid w:val="00D83BDF"/>
    <w:rsid w:val="00D83CA2"/>
    <w:rsid w:val="00D83CD9"/>
    <w:rsid w:val="00D84103"/>
    <w:rsid w:val="00D85526"/>
    <w:rsid w:val="00D8587C"/>
    <w:rsid w:val="00D85AD0"/>
    <w:rsid w:val="00D85C11"/>
    <w:rsid w:val="00D86080"/>
    <w:rsid w:val="00D863E1"/>
    <w:rsid w:val="00D864A4"/>
    <w:rsid w:val="00D8664C"/>
    <w:rsid w:val="00D86698"/>
    <w:rsid w:val="00D86771"/>
    <w:rsid w:val="00D86FBB"/>
    <w:rsid w:val="00D87384"/>
    <w:rsid w:val="00D8749D"/>
    <w:rsid w:val="00D8782D"/>
    <w:rsid w:val="00D87A17"/>
    <w:rsid w:val="00D90544"/>
    <w:rsid w:val="00D90835"/>
    <w:rsid w:val="00D908AE"/>
    <w:rsid w:val="00D90B5F"/>
    <w:rsid w:val="00D915ED"/>
    <w:rsid w:val="00D916B4"/>
    <w:rsid w:val="00D91868"/>
    <w:rsid w:val="00D920DB"/>
    <w:rsid w:val="00D921A4"/>
    <w:rsid w:val="00D925ED"/>
    <w:rsid w:val="00D93054"/>
    <w:rsid w:val="00D9411A"/>
    <w:rsid w:val="00D94C54"/>
    <w:rsid w:val="00D954D1"/>
    <w:rsid w:val="00D959A4"/>
    <w:rsid w:val="00D95E36"/>
    <w:rsid w:val="00D96689"/>
    <w:rsid w:val="00D968AE"/>
    <w:rsid w:val="00D96C2C"/>
    <w:rsid w:val="00D97224"/>
    <w:rsid w:val="00D972DB"/>
    <w:rsid w:val="00D97B25"/>
    <w:rsid w:val="00DA0510"/>
    <w:rsid w:val="00DA0E92"/>
    <w:rsid w:val="00DA119F"/>
    <w:rsid w:val="00DA19F1"/>
    <w:rsid w:val="00DA2147"/>
    <w:rsid w:val="00DA236B"/>
    <w:rsid w:val="00DA306E"/>
    <w:rsid w:val="00DA31CD"/>
    <w:rsid w:val="00DA3400"/>
    <w:rsid w:val="00DA3895"/>
    <w:rsid w:val="00DA3C1C"/>
    <w:rsid w:val="00DA4645"/>
    <w:rsid w:val="00DA47C2"/>
    <w:rsid w:val="00DA48E6"/>
    <w:rsid w:val="00DA49A1"/>
    <w:rsid w:val="00DA4B2C"/>
    <w:rsid w:val="00DA5BE0"/>
    <w:rsid w:val="00DA5C56"/>
    <w:rsid w:val="00DA5E4E"/>
    <w:rsid w:val="00DA6038"/>
    <w:rsid w:val="00DA6495"/>
    <w:rsid w:val="00DA65F4"/>
    <w:rsid w:val="00DA6DC3"/>
    <w:rsid w:val="00DA767B"/>
    <w:rsid w:val="00DA772F"/>
    <w:rsid w:val="00DA7731"/>
    <w:rsid w:val="00DA7B66"/>
    <w:rsid w:val="00DB008E"/>
    <w:rsid w:val="00DB0749"/>
    <w:rsid w:val="00DB0763"/>
    <w:rsid w:val="00DB08A8"/>
    <w:rsid w:val="00DB08F2"/>
    <w:rsid w:val="00DB0A3B"/>
    <w:rsid w:val="00DB0FE7"/>
    <w:rsid w:val="00DB1314"/>
    <w:rsid w:val="00DB19ED"/>
    <w:rsid w:val="00DB232A"/>
    <w:rsid w:val="00DB2568"/>
    <w:rsid w:val="00DB285E"/>
    <w:rsid w:val="00DB28E1"/>
    <w:rsid w:val="00DB29B0"/>
    <w:rsid w:val="00DB29FB"/>
    <w:rsid w:val="00DB34D2"/>
    <w:rsid w:val="00DB3692"/>
    <w:rsid w:val="00DB3C3F"/>
    <w:rsid w:val="00DB3F3D"/>
    <w:rsid w:val="00DB49AC"/>
    <w:rsid w:val="00DB4A9A"/>
    <w:rsid w:val="00DB4BFF"/>
    <w:rsid w:val="00DB4DB8"/>
    <w:rsid w:val="00DB4F09"/>
    <w:rsid w:val="00DB529A"/>
    <w:rsid w:val="00DB52D6"/>
    <w:rsid w:val="00DB53C3"/>
    <w:rsid w:val="00DB571C"/>
    <w:rsid w:val="00DB67A5"/>
    <w:rsid w:val="00DB6AF2"/>
    <w:rsid w:val="00DB7132"/>
    <w:rsid w:val="00DB7186"/>
    <w:rsid w:val="00DB751D"/>
    <w:rsid w:val="00DB7FAF"/>
    <w:rsid w:val="00DB7FD1"/>
    <w:rsid w:val="00DC03F3"/>
    <w:rsid w:val="00DC0489"/>
    <w:rsid w:val="00DC0940"/>
    <w:rsid w:val="00DC09BD"/>
    <w:rsid w:val="00DC0A35"/>
    <w:rsid w:val="00DC0CDA"/>
    <w:rsid w:val="00DC0DD2"/>
    <w:rsid w:val="00DC0E58"/>
    <w:rsid w:val="00DC0F29"/>
    <w:rsid w:val="00DC0FC3"/>
    <w:rsid w:val="00DC127E"/>
    <w:rsid w:val="00DC154C"/>
    <w:rsid w:val="00DC15AA"/>
    <w:rsid w:val="00DC1733"/>
    <w:rsid w:val="00DC1D0F"/>
    <w:rsid w:val="00DC1F87"/>
    <w:rsid w:val="00DC2EB3"/>
    <w:rsid w:val="00DC334F"/>
    <w:rsid w:val="00DC36E6"/>
    <w:rsid w:val="00DC3855"/>
    <w:rsid w:val="00DC3DC5"/>
    <w:rsid w:val="00DC408E"/>
    <w:rsid w:val="00DC5180"/>
    <w:rsid w:val="00DC55D7"/>
    <w:rsid w:val="00DC5898"/>
    <w:rsid w:val="00DC5D7D"/>
    <w:rsid w:val="00DC6112"/>
    <w:rsid w:val="00DC6126"/>
    <w:rsid w:val="00DC6161"/>
    <w:rsid w:val="00DC66EB"/>
    <w:rsid w:val="00DC6890"/>
    <w:rsid w:val="00DC694D"/>
    <w:rsid w:val="00DC7010"/>
    <w:rsid w:val="00DC7F88"/>
    <w:rsid w:val="00DD0079"/>
    <w:rsid w:val="00DD0AE1"/>
    <w:rsid w:val="00DD0EBD"/>
    <w:rsid w:val="00DD106F"/>
    <w:rsid w:val="00DD14F3"/>
    <w:rsid w:val="00DD15D4"/>
    <w:rsid w:val="00DD1AC3"/>
    <w:rsid w:val="00DD1AFD"/>
    <w:rsid w:val="00DD1C32"/>
    <w:rsid w:val="00DD20A3"/>
    <w:rsid w:val="00DD20CE"/>
    <w:rsid w:val="00DD215E"/>
    <w:rsid w:val="00DD22DA"/>
    <w:rsid w:val="00DD2437"/>
    <w:rsid w:val="00DD2504"/>
    <w:rsid w:val="00DD2637"/>
    <w:rsid w:val="00DD3108"/>
    <w:rsid w:val="00DD369A"/>
    <w:rsid w:val="00DD36EF"/>
    <w:rsid w:val="00DD38F1"/>
    <w:rsid w:val="00DD3EC5"/>
    <w:rsid w:val="00DD432F"/>
    <w:rsid w:val="00DD46AF"/>
    <w:rsid w:val="00DD4D34"/>
    <w:rsid w:val="00DD54E3"/>
    <w:rsid w:val="00DD5B6D"/>
    <w:rsid w:val="00DD5D6E"/>
    <w:rsid w:val="00DD5F67"/>
    <w:rsid w:val="00DD6184"/>
    <w:rsid w:val="00DD6408"/>
    <w:rsid w:val="00DD69D5"/>
    <w:rsid w:val="00DD6AE0"/>
    <w:rsid w:val="00DD75A4"/>
    <w:rsid w:val="00DD7619"/>
    <w:rsid w:val="00DD798B"/>
    <w:rsid w:val="00DD7DF6"/>
    <w:rsid w:val="00DE00EC"/>
    <w:rsid w:val="00DE02F9"/>
    <w:rsid w:val="00DE073C"/>
    <w:rsid w:val="00DE0914"/>
    <w:rsid w:val="00DE0DE5"/>
    <w:rsid w:val="00DE111F"/>
    <w:rsid w:val="00DE1342"/>
    <w:rsid w:val="00DE2167"/>
    <w:rsid w:val="00DE247B"/>
    <w:rsid w:val="00DE2656"/>
    <w:rsid w:val="00DE2A0B"/>
    <w:rsid w:val="00DE2B16"/>
    <w:rsid w:val="00DE2D61"/>
    <w:rsid w:val="00DE3169"/>
    <w:rsid w:val="00DE367B"/>
    <w:rsid w:val="00DE36FC"/>
    <w:rsid w:val="00DE4357"/>
    <w:rsid w:val="00DE4A26"/>
    <w:rsid w:val="00DE556B"/>
    <w:rsid w:val="00DE5681"/>
    <w:rsid w:val="00DE5E90"/>
    <w:rsid w:val="00DE61C1"/>
    <w:rsid w:val="00DE62AD"/>
    <w:rsid w:val="00DE62AE"/>
    <w:rsid w:val="00DE6CBC"/>
    <w:rsid w:val="00DE6D91"/>
    <w:rsid w:val="00DE7337"/>
    <w:rsid w:val="00DE7755"/>
    <w:rsid w:val="00DE7CE6"/>
    <w:rsid w:val="00DF03F5"/>
    <w:rsid w:val="00DF0708"/>
    <w:rsid w:val="00DF0CE1"/>
    <w:rsid w:val="00DF0F37"/>
    <w:rsid w:val="00DF11A5"/>
    <w:rsid w:val="00DF1437"/>
    <w:rsid w:val="00DF1A41"/>
    <w:rsid w:val="00DF1C04"/>
    <w:rsid w:val="00DF22C0"/>
    <w:rsid w:val="00DF2532"/>
    <w:rsid w:val="00DF268D"/>
    <w:rsid w:val="00DF27F2"/>
    <w:rsid w:val="00DF2939"/>
    <w:rsid w:val="00DF2B85"/>
    <w:rsid w:val="00DF2CEC"/>
    <w:rsid w:val="00DF2FF3"/>
    <w:rsid w:val="00DF384C"/>
    <w:rsid w:val="00DF395C"/>
    <w:rsid w:val="00DF3D88"/>
    <w:rsid w:val="00DF4047"/>
    <w:rsid w:val="00DF444A"/>
    <w:rsid w:val="00DF54A6"/>
    <w:rsid w:val="00DF57BB"/>
    <w:rsid w:val="00DF5D75"/>
    <w:rsid w:val="00DF5F48"/>
    <w:rsid w:val="00DF5F53"/>
    <w:rsid w:val="00DF600A"/>
    <w:rsid w:val="00DF648A"/>
    <w:rsid w:val="00DF67A6"/>
    <w:rsid w:val="00DF6E9F"/>
    <w:rsid w:val="00DF6F4B"/>
    <w:rsid w:val="00DF7113"/>
    <w:rsid w:val="00DF7174"/>
    <w:rsid w:val="00DF735E"/>
    <w:rsid w:val="00DF76BA"/>
    <w:rsid w:val="00DF77F2"/>
    <w:rsid w:val="00E00025"/>
    <w:rsid w:val="00E00399"/>
    <w:rsid w:val="00E00887"/>
    <w:rsid w:val="00E00E71"/>
    <w:rsid w:val="00E01017"/>
    <w:rsid w:val="00E012E5"/>
    <w:rsid w:val="00E01853"/>
    <w:rsid w:val="00E02158"/>
    <w:rsid w:val="00E02853"/>
    <w:rsid w:val="00E02B46"/>
    <w:rsid w:val="00E02DD0"/>
    <w:rsid w:val="00E0319D"/>
    <w:rsid w:val="00E03930"/>
    <w:rsid w:val="00E03B39"/>
    <w:rsid w:val="00E03F44"/>
    <w:rsid w:val="00E0511E"/>
    <w:rsid w:val="00E0530B"/>
    <w:rsid w:val="00E053FF"/>
    <w:rsid w:val="00E05D2F"/>
    <w:rsid w:val="00E05E18"/>
    <w:rsid w:val="00E06134"/>
    <w:rsid w:val="00E0660D"/>
    <w:rsid w:val="00E06795"/>
    <w:rsid w:val="00E06DCF"/>
    <w:rsid w:val="00E071E4"/>
    <w:rsid w:val="00E07301"/>
    <w:rsid w:val="00E073A0"/>
    <w:rsid w:val="00E1044B"/>
    <w:rsid w:val="00E1099D"/>
    <w:rsid w:val="00E1160D"/>
    <w:rsid w:val="00E11973"/>
    <w:rsid w:val="00E11C2A"/>
    <w:rsid w:val="00E123A2"/>
    <w:rsid w:val="00E12701"/>
    <w:rsid w:val="00E13073"/>
    <w:rsid w:val="00E13670"/>
    <w:rsid w:val="00E13990"/>
    <w:rsid w:val="00E13FF5"/>
    <w:rsid w:val="00E14B5E"/>
    <w:rsid w:val="00E14B80"/>
    <w:rsid w:val="00E15075"/>
    <w:rsid w:val="00E153BB"/>
    <w:rsid w:val="00E1567B"/>
    <w:rsid w:val="00E1586E"/>
    <w:rsid w:val="00E15D93"/>
    <w:rsid w:val="00E16018"/>
    <w:rsid w:val="00E16097"/>
    <w:rsid w:val="00E16302"/>
    <w:rsid w:val="00E16D4F"/>
    <w:rsid w:val="00E17050"/>
    <w:rsid w:val="00E170F6"/>
    <w:rsid w:val="00E17795"/>
    <w:rsid w:val="00E20142"/>
    <w:rsid w:val="00E2038A"/>
    <w:rsid w:val="00E21581"/>
    <w:rsid w:val="00E218BF"/>
    <w:rsid w:val="00E21BC3"/>
    <w:rsid w:val="00E21DDC"/>
    <w:rsid w:val="00E21F4C"/>
    <w:rsid w:val="00E22704"/>
    <w:rsid w:val="00E227DE"/>
    <w:rsid w:val="00E22A8B"/>
    <w:rsid w:val="00E2369C"/>
    <w:rsid w:val="00E23C51"/>
    <w:rsid w:val="00E23E55"/>
    <w:rsid w:val="00E24154"/>
    <w:rsid w:val="00E24161"/>
    <w:rsid w:val="00E2429B"/>
    <w:rsid w:val="00E246AC"/>
    <w:rsid w:val="00E24AF5"/>
    <w:rsid w:val="00E25A98"/>
    <w:rsid w:val="00E25ABB"/>
    <w:rsid w:val="00E25AE9"/>
    <w:rsid w:val="00E25C6F"/>
    <w:rsid w:val="00E25E7E"/>
    <w:rsid w:val="00E2606F"/>
    <w:rsid w:val="00E2659A"/>
    <w:rsid w:val="00E26CDE"/>
    <w:rsid w:val="00E27058"/>
    <w:rsid w:val="00E271BF"/>
    <w:rsid w:val="00E272E6"/>
    <w:rsid w:val="00E27392"/>
    <w:rsid w:val="00E27506"/>
    <w:rsid w:val="00E2753B"/>
    <w:rsid w:val="00E27923"/>
    <w:rsid w:val="00E3018A"/>
    <w:rsid w:val="00E30442"/>
    <w:rsid w:val="00E30974"/>
    <w:rsid w:val="00E30D41"/>
    <w:rsid w:val="00E30F04"/>
    <w:rsid w:val="00E3130E"/>
    <w:rsid w:val="00E31972"/>
    <w:rsid w:val="00E31DB6"/>
    <w:rsid w:val="00E322D1"/>
    <w:rsid w:val="00E32396"/>
    <w:rsid w:val="00E325B3"/>
    <w:rsid w:val="00E32BDC"/>
    <w:rsid w:val="00E3339A"/>
    <w:rsid w:val="00E33E2F"/>
    <w:rsid w:val="00E3567A"/>
    <w:rsid w:val="00E3576A"/>
    <w:rsid w:val="00E35BC0"/>
    <w:rsid w:val="00E35D40"/>
    <w:rsid w:val="00E36334"/>
    <w:rsid w:val="00E363C7"/>
    <w:rsid w:val="00E3666B"/>
    <w:rsid w:val="00E36F87"/>
    <w:rsid w:val="00E377A5"/>
    <w:rsid w:val="00E378E7"/>
    <w:rsid w:val="00E40159"/>
    <w:rsid w:val="00E4074A"/>
    <w:rsid w:val="00E40A86"/>
    <w:rsid w:val="00E410F3"/>
    <w:rsid w:val="00E4117D"/>
    <w:rsid w:val="00E412AB"/>
    <w:rsid w:val="00E414BD"/>
    <w:rsid w:val="00E41859"/>
    <w:rsid w:val="00E41AEF"/>
    <w:rsid w:val="00E41B83"/>
    <w:rsid w:val="00E41FA7"/>
    <w:rsid w:val="00E427AB"/>
    <w:rsid w:val="00E42876"/>
    <w:rsid w:val="00E42A47"/>
    <w:rsid w:val="00E42B65"/>
    <w:rsid w:val="00E4312B"/>
    <w:rsid w:val="00E43189"/>
    <w:rsid w:val="00E433F1"/>
    <w:rsid w:val="00E43411"/>
    <w:rsid w:val="00E43868"/>
    <w:rsid w:val="00E439C3"/>
    <w:rsid w:val="00E43D0A"/>
    <w:rsid w:val="00E43DEA"/>
    <w:rsid w:val="00E43F62"/>
    <w:rsid w:val="00E43FEE"/>
    <w:rsid w:val="00E44718"/>
    <w:rsid w:val="00E448D9"/>
    <w:rsid w:val="00E44D7F"/>
    <w:rsid w:val="00E45077"/>
    <w:rsid w:val="00E450A0"/>
    <w:rsid w:val="00E453FA"/>
    <w:rsid w:val="00E45567"/>
    <w:rsid w:val="00E4578A"/>
    <w:rsid w:val="00E45A08"/>
    <w:rsid w:val="00E45AC8"/>
    <w:rsid w:val="00E45C5A"/>
    <w:rsid w:val="00E45E6A"/>
    <w:rsid w:val="00E463F8"/>
    <w:rsid w:val="00E46429"/>
    <w:rsid w:val="00E46443"/>
    <w:rsid w:val="00E466F1"/>
    <w:rsid w:val="00E46ECE"/>
    <w:rsid w:val="00E475A2"/>
    <w:rsid w:val="00E501FB"/>
    <w:rsid w:val="00E50606"/>
    <w:rsid w:val="00E50CEF"/>
    <w:rsid w:val="00E50E60"/>
    <w:rsid w:val="00E50FAC"/>
    <w:rsid w:val="00E511AF"/>
    <w:rsid w:val="00E51AF2"/>
    <w:rsid w:val="00E51CB4"/>
    <w:rsid w:val="00E520DD"/>
    <w:rsid w:val="00E5226B"/>
    <w:rsid w:val="00E528C3"/>
    <w:rsid w:val="00E529F8"/>
    <w:rsid w:val="00E52AFF"/>
    <w:rsid w:val="00E52DC2"/>
    <w:rsid w:val="00E5304E"/>
    <w:rsid w:val="00E53481"/>
    <w:rsid w:val="00E53DB2"/>
    <w:rsid w:val="00E53EC3"/>
    <w:rsid w:val="00E5518B"/>
    <w:rsid w:val="00E55AF6"/>
    <w:rsid w:val="00E56239"/>
    <w:rsid w:val="00E567BC"/>
    <w:rsid w:val="00E56CD0"/>
    <w:rsid w:val="00E5729D"/>
    <w:rsid w:val="00E57CC0"/>
    <w:rsid w:val="00E60276"/>
    <w:rsid w:val="00E60614"/>
    <w:rsid w:val="00E608D6"/>
    <w:rsid w:val="00E609EF"/>
    <w:rsid w:val="00E61156"/>
    <w:rsid w:val="00E61F4F"/>
    <w:rsid w:val="00E6214E"/>
    <w:rsid w:val="00E621F7"/>
    <w:rsid w:val="00E623ED"/>
    <w:rsid w:val="00E62A08"/>
    <w:rsid w:val="00E62D53"/>
    <w:rsid w:val="00E630C8"/>
    <w:rsid w:val="00E632DF"/>
    <w:rsid w:val="00E6346E"/>
    <w:rsid w:val="00E63907"/>
    <w:rsid w:val="00E63966"/>
    <w:rsid w:val="00E642A5"/>
    <w:rsid w:val="00E645A6"/>
    <w:rsid w:val="00E64661"/>
    <w:rsid w:val="00E6472B"/>
    <w:rsid w:val="00E648AF"/>
    <w:rsid w:val="00E64BC6"/>
    <w:rsid w:val="00E6541E"/>
    <w:rsid w:val="00E658B0"/>
    <w:rsid w:val="00E65D14"/>
    <w:rsid w:val="00E66159"/>
    <w:rsid w:val="00E667EA"/>
    <w:rsid w:val="00E66DCB"/>
    <w:rsid w:val="00E6763D"/>
    <w:rsid w:val="00E676C2"/>
    <w:rsid w:val="00E677B1"/>
    <w:rsid w:val="00E67D8C"/>
    <w:rsid w:val="00E70214"/>
    <w:rsid w:val="00E706B7"/>
    <w:rsid w:val="00E70867"/>
    <w:rsid w:val="00E70E05"/>
    <w:rsid w:val="00E70F00"/>
    <w:rsid w:val="00E713E9"/>
    <w:rsid w:val="00E7144C"/>
    <w:rsid w:val="00E71555"/>
    <w:rsid w:val="00E716CA"/>
    <w:rsid w:val="00E71A3F"/>
    <w:rsid w:val="00E71E72"/>
    <w:rsid w:val="00E71E97"/>
    <w:rsid w:val="00E73674"/>
    <w:rsid w:val="00E737DC"/>
    <w:rsid w:val="00E73EC7"/>
    <w:rsid w:val="00E73FCA"/>
    <w:rsid w:val="00E747A3"/>
    <w:rsid w:val="00E74851"/>
    <w:rsid w:val="00E74CC8"/>
    <w:rsid w:val="00E74DB5"/>
    <w:rsid w:val="00E75271"/>
    <w:rsid w:val="00E757C5"/>
    <w:rsid w:val="00E75B5F"/>
    <w:rsid w:val="00E75D75"/>
    <w:rsid w:val="00E76211"/>
    <w:rsid w:val="00E76A21"/>
    <w:rsid w:val="00E76BB3"/>
    <w:rsid w:val="00E7711D"/>
    <w:rsid w:val="00E77434"/>
    <w:rsid w:val="00E77562"/>
    <w:rsid w:val="00E77788"/>
    <w:rsid w:val="00E7798B"/>
    <w:rsid w:val="00E80048"/>
    <w:rsid w:val="00E8031C"/>
    <w:rsid w:val="00E80C3E"/>
    <w:rsid w:val="00E80D26"/>
    <w:rsid w:val="00E80E8B"/>
    <w:rsid w:val="00E816C8"/>
    <w:rsid w:val="00E81C9F"/>
    <w:rsid w:val="00E8249A"/>
    <w:rsid w:val="00E83962"/>
    <w:rsid w:val="00E83D7A"/>
    <w:rsid w:val="00E847D7"/>
    <w:rsid w:val="00E84B07"/>
    <w:rsid w:val="00E84B97"/>
    <w:rsid w:val="00E851C5"/>
    <w:rsid w:val="00E8521A"/>
    <w:rsid w:val="00E856AD"/>
    <w:rsid w:val="00E857A0"/>
    <w:rsid w:val="00E85E94"/>
    <w:rsid w:val="00E8678D"/>
    <w:rsid w:val="00E8737C"/>
    <w:rsid w:val="00E87588"/>
    <w:rsid w:val="00E87713"/>
    <w:rsid w:val="00E9033A"/>
    <w:rsid w:val="00E904E7"/>
    <w:rsid w:val="00E90A5E"/>
    <w:rsid w:val="00E90B5B"/>
    <w:rsid w:val="00E9101E"/>
    <w:rsid w:val="00E91A61"/>
    <w:rsid w:val="00E91CBA"/>
    <w:rsid w:val="00E922D3"/>
    <w:rsid w:val="00E924BB"/>
    <w:rsid w:val="00E926DC"/>
    <w:rsid w:val="00E928A1"/>
    <w:rsid w:val="00E93231"/>
    <w:rsid w:val="00E93383"/>
    <w:rsid w:val="00E9454B"/>
    <w:rsid w:val="00E9459A"/>
    <w:rsid w:val="00E94BF3"/>
    <w:rsid w:val="00E94FE4"/>
    <w:rsid w:val="00E951B3"/>
    <w:rsid w:val="00E95332"/>
    <w:rsid w:val="00E963EB"/>
    <w:rsid w:val="00E97C6D"/>
    <w:rsid w:val="00EA0849"/>
    <w:rsid w:val="00EA0FC8"/>
    <w:rsid w:val="00EA1C7F"/>
    <w:rsid w:val="00EA1E57"/>
    <w:rsid w:val="00EA1ED9"/>
    <w:rsid w:val="00EA2163"/>
    <w:rsid w:val="00EA2888"/>
    <w:rsid w:val="00EA2CC7"/>
    <w:rsid w:val="00EA2FFF"/>
    <w:rsid w:val="00EA3B71"/>
    <w:rsid w:val="00EA3C95"/>
    <w:rsid w:val="00EA3C9B"/>
    <w:rsid w:val="00EA4569"/>
    <w:rsid w:val="00EA48BA"/>
    <w:rsid w:val="00EA4C55"/>
    <w:rsid w:val="00EA509D"/>
    <w:rsid w:val="00EA5594"/>
    <w:rsid w:val="00EA56B4"/>
    <w:rsid w:val="00EA5AF5"/>
    <w:rsid w:val="00EA5FB4"/>
    <w:rsid w:val="00EA6117"/>
    <w:rsid w:val="00EA66BD"/>
    <w:rsid w:val="00EA6B50"/>
    <w:rsid w:val="00EA75A9"/>
    <w:rsid w:val="00EA799E"/>
    <w:rsid w:val="00EA7BEB"/>
    <w:rsid w:val="00EA7FA2"/>
    <w:rsid w:val="00EB0025"/>
    <w:rsid w:val="00EB0420"/>
    <w:rsid w:val="00EB089F"/>
    <w:rsid w:val="00EB0BEC"/>
    <w:rsid w:val="00EB0E4D"/>
    <w:rsid w:val="00EB104B"/>
    <w:rsid w:val="00EB191A"/>
    <w:rsid w:val="00EB1A37"/>
    <w:rsid w:val="00EB1B81"/>
    <w:rsid w:val="00EB2920"/>
    <w:rsid w:val="00EB2AE0"/>
    <w:rsid w:val="00EB2F6F"/>
    <w:rsid w:val="00EB34B3"/>
    <w:rsid w:val="00EB4895"/>
    <w:rsid w:val="00EB4DBA"/>
    <w:rsid w:val="00EB52D4"/>
    <w:rsid w:val="00EB549D"/>
    <w:rsid w:val="00EB5566"/>
    <w:rsid w:val="00EB5A98"/>
    <w:rsid w:val="00EB662F"/>
    <w:rsid w:val="00EB6983"/>
    <w:rsid w:val="00EB6E6B"/>
    <w:rsid w:val="00EB6EF2"/>
    <w:rsid w:val="00EB75E4"/>
    <w:rsid w:val="00EB7D35"/>
    <w:rsid w:val="00EC0154"/>
    <w:rsid w:val="00EC0272"/>
    <w:rsid w:val="00EC0AA2"/>
    <w:rsid w:val="00EC0B0D"/>
    <w:rsid w:val="00EC0E2F"/>
    <w:rsid w:val="00EC14B3"/>
    <w:rsid w:val="00EC1F98"/>
    <w:rsid w:val="00EC28A5"/>
    <w:rsid w:val="00EC2A6B"/>
    <w:rsid w:val="00EC2CEE"/>
    <w:rsid w:val="00EC2E14"/>
    <w:rsid w:val="00EC332D"/>
    <w:rsid w:val="00EC3B49"/>
    <w:rsid w:val="00EC3C50"/>
    <w:rsid w:val="00EC3E85"/>
    <w:rsid w:val="00EC4267"/>
    <w:rsid w:val="00EC4958"/>
    <w:rsid w:val="00EC4981"/>
    <w:rsid w:val="00EC4B47"/>
    <w:rsid w:val="00EC4D1D"/>
    <w:rsid w:val="00EC510F"/>
    <w:rsid w:val="00EC53CB"/>
    <w:rsid w:val="00EC5595"/>
    <w:rsid w:val="00EC55DF"/>
    <w:rsid w:val="00EC564A"/>
    <w:rsid w:val="00EC57C3"/>
    <w:rsid w:val="00EC6056"/>
    <w:rsid w:val="00EC6C1C"/>
    <w:rsid w:val="00EC6C50"/>
    <w:rsid w:val="00EC70DD"/>
    <w:rsid w:val="00EC73E1"/>
    <w:rsid w:val="00EC766F"/>
    <w:rsid w:val="00EC78AC"/>
    <w:rsid w:val="00EC7E35"/>
    <w:rsid w:val="00ED06F8"/>
    <w:rsid w:val="00ED071E"/>
    <w:rsid w:val="00ED0B37"/>
    <w:rsid w:val="00ED1438"/>
    <w:rsid w:val="00ED1499"/>
    <w:rsid w:val="00ED14E2"/>
    <w:rsid w:val="00ED277B"/>
    <w:rsid w:val="00ED2A7F"/>
    <w:rsid w:val="00ED347F"/>
    <w:rsid w:val="00ED368C"/>
    <w:rsid w:val="00ED382C"/>
    <w:rsid w:val="00ED3CE3"/>
    <w:rsid w:val="00ED3D85"/>
    <w:rsid w:val="00ED40EB"/>
    <w:rsid w:val="00ED4424"/>
    <w:rsid w:val="00ED457C"/>
    <w:rsid w:val="00ED4B71"/>
    <w:rsid w:val="00ED4C1C"/>
    <w:rsid w:val="00ED4D48"/>
    <w:rsid w:val="00ED4FF7"/>
    <w:rsid w:val="00ED5015"/>
    <w:rsid w:val="00ED5288"/>
    <w:rsid w:val="00ED55CD"/>
    <w:rsid w:val="00ED573C"/>
    <w:rsid w:val="00ED5A4B"/>
    <w:rsid w:val="00ED6517"/>
    <w:rsid w:val="00ED6B47"/>
    <w:rsid w:val="00ED6FDE"/>
    <w:rsid w:val="00ED708C"/>
    <w:rsid w:val="00ED7647"/>
    <w:rsid w:val="00ED7663"/>
    <w:rsid w:val="00ED7C56"/>
    <w:rsid w:val="00ED7F7C"/>
    <w:rsid w:val="00EE0372"/>
    <w:rsid w:val="00EE042D"/>
    <w:rsid w:val="00EE0623"/>
    <w:rsid w:val="00EE1095"/>
    <w:rsid w:val="00EE13C3"/>
    <w:rsid w:val="00EE18F7"/>
    <w:rsid w:val="00EE1ACD"/>
    <w:rsid w:val="00EE1B26"/>
    <w:rsid w:val="00EE25DC"/>
    <w:rsid w:val="00EE28A2"/>
    <w:rsid w:val="00EE3536"/>
    <w:rsid w:val="00EE36FA"/>
    <w:rsid w:val="00EE43B5"/>
    <w:rsid w:val="00EE4A55"/>
    <w:rsid w:val="00EE4DC5"/>
    <w:rsid w:val="00EE537B"/>
    <w:rsid w:val="00EE609F"/>
    <w:rsid w:val="00EE62DA"/>
    <w:rsid w:val="00EE6C9C"/>
    <w:rsid w:val="00EE6D5C"/>
    <w:rsid w:val="00EE71FA"/>
    <w:rsid w:val="00EE7297"/>
    <w:rsid w:val="00EE72D9"/>
    <w:rsid w:val="00EE758D"/>
    <w:rsid w:val="00EE7792"/>
    <w:rsid w:val="00EE792D"/>
    <w:rsid w:val="00EF04CD"/>
    <w:rsid w:val="00EF04CE"/>
    <w:rsid w:val="00EF1011"/>
    <w:rsid w:val="00EF13B6"/>
    <w:rsid w:val="00EF191C"/>
    <w:rsid w:val="00EF23C8"/>
    <w:rsid w:val="00EF244A"/>
    <w:rsid w:val="00EF26B3"/>
    <w:rsid w:val="00EF2CEF"/>
    <w:rsid w:val="00EF3015"/>
    <w:rsid w:val="00EF305E"/>
    <w:rsid w:val="00EF33D2"/>
    <w:rsid w:val="00EF3766"/>
    <w:rsid w:val="00EF3DE8"/>
    <w:rsid w:val="00EF450D"/>
    <w:rsid w:val="00EF4893"/>
    <w:rsid w:val="00EF5393"/>
    <w:rsid w:val="00EF5545"/>
    <w:rsid w:val="00EF5685"/>
    <w:rsid w:val="00EF5A3D"/>
    <w:rsid w:val="00EF5D99"/>
    <w:rsid w:val="00EF6575"/>
    <w:rsid w:val="00EF6668"/>
    <w:rsid w:val="00EF6B71"/>
    <w:rsid w:val="00EF702B"/>
    <w:rsid w:val="00EF72D9"/>
    <w:rsid w:val="00EF749A"/>
    <w:rsid w:val="00EF7506"/>
    <w:rsid w:val="00F00007"/>
    <w:rsid w:val="00F00323"/>
    <w:rsid w:val="00F00C54"/>
    <w:rsid w:val="00F00D08"/>
    <w:rsid w:val="00F00F10"/>
    <w:rsid w:val="00F00F7B"/>
    <w:rsid w:val="00F00FAD"/>
    <w:rsid w:val="00F00FCF"/>
    <w:rsid w:val="00F01212"/>
    <w:rsid w:val="00F01A4B"/>
    <w:rsid w:val="00F01B41"/>
    <w:rsid w:val="00F01CFF"/>
    <w:rsid w:val="00F01E49"/>
    <w:rsid w:val="00F021DA"/>
    <w:rsid w:val="00F02A6C"/>
    <w:rsid w:val="00F02AA9"/>
    <w:rsid w:val="00F02B9C"/>
    <w:rsid w:val="00F02B9F"/>
    <w:rsid w:val="00F02CFD"/>
    <w:rsid w:val="00F03273"/>
    <w:rsid w:val="00F0364F"/>
    <w:rsid w:val="00F04024"/>
    <w:rsid w:val="00F0413F"/>
    <w:rsid w:val="00F043C8"/>
    <w:rsid w:val="00F04899"/>
    <w:rsid w:val="00F04DA2"/>
    <w:rsid w:val="00F04E9E"/>
    <w:rsid w:val="00F05AA9"/>
    <w:rsid w:val="00F063E1"/>
    <w:rsid w:val="00F066CB"/>
    <w:rsid w:val="00F067DF"/>
    <w:rsid w:val="00F0693C"/>
    <w:rsid w:val="00F06D43"/>
    <w:rsid w:val="00F071E8"/>
    <w:rsid w:val="00F07304"/>
    <w:rsid w:val="00F07537"/>
    <w:rsid w:val="00F07D8A"/>
    <w:rsid w:val="00F100C6"/>
    <w:rsid w:val="00F10AF1"/>
    <w:rsid w:val="00F10BBA"/>
    <w:rsid w:val="00F116AE"/>
    <w:rsid w:val="00F119C0"/>
    <w:rsid w:val="00F11A22"/>
    <w:rsid w:val="00F11F69"/>
    <w:rsid w:val="00F13058"/>
    <w:rsid w:val="00F1316F"/>
    <w:rsid w:val="00F13268"/>
    <w:rsid w:val="00F135AF"/>
    <w:rsid w:val="00F13B6E"/>
    <w:rsid w:val="00F14C12"/>
    <w:rsid w:val="00F151D4"/>
    <w:rsid w:val="00F15398"/>
    <w:rsid w:val="00F155AF"/>
    <w:rsid w:val="00F15A14"/>
    <w:rsid w:val="00F16105"/>
    <w:rsid w:val="00F16283"/>
    <w:rsid w:val="00F166C6"/>
    <w:rsid w:val="00F16B53"/>
    <w:rsid w:val="00F17835"/>
    <w:rsid w:val="00F179E5"/>
    <w:rsid w:val="00F17E62"/>
    <w:rsid w:val="00F20261"/>
    <w:rsid w:val="00F20FEF"/>
    <w:rsid w:val="00F21C48"/>
    <w:rsid w:val="00F21E93"/>
    <w:rsid w:val="00F21EEB"/>
    <w:rsid w:val="00F21F6A"/>
    <w:rsid w:val="00F2207A"/>
    <w:rsid w:val="00F22766"/>
    <w:rsid w:val="00F227C1"/>
    <w:rsid w:val="00F22A77"/>
    <w:rsid w:val="00F22D7E"/>
    <w:rsid w:val="00F23198"/>
    <w:rsid w:val="00F232C5"/>
    <w:rsid w:val="00F233B6"/>
    <w:rsid w:val="00F2367C"/>
    <w:rsid w:val="00F23955"/>
    <w:rsid w:val="00F23CB3"/>
    <w:rsid w:val="00F249D4"/>
    <w:rsid w:val="00F24A3D"/>
    <w:rsid w:val="00F25372"/>
    <w:rsid w:val="00F25846"/>
    <w:rsid w:val="00F25948"/>
    <w:rsid w:val="00F25BB5"/>
    <w:rsid w:val="00F25CC4"/>
    <w:rsid w:val="00F263EA"/>
    <w:rsid w:val="00F26C85"/>
    <w:rsid w:val="00F26CD3"/>
    <w:rsid w:val="00F2718D"/>
    <w:rsid w:val="00F277B2"/>
    <w:rsid w:val="00F27F80"/>
    <w:rsid w:val="00F27FCF"/>
    <w:rsid w:val="00F305B8"/>
    <w:rsid w:val="00F30E36"/>
    <w:rsid w:val="00F32878"/>
    <w:rsid w:val="00F3287B"/>
    <w:rsid w:val="00F32891"/>
    <w:rsid w:val="00F32ED3"/>
    <w:rsid w:val="00F33287"/>
    <w:rsid w:val="00F34307"/>
    <w:rsid w:val="00F34A3E"/>
    <w:rsid w:val="00F354C9"/>
    <w:rsid w:val="00F354FF"/>
    <w:rsid w:val="00F35D7C"/>
    <w:rsid w:val="00F35E97"/>
    <w:rsid w:val="00F36B3C"/>
    <w:rsid w:val="00F36FB2"/>
    <w:rsid w:val="00F370EB"/>
    <w:rsid w:val="00F378F6"/>
    <w:rsid w:val="00F37DCE"/>
    <w:rsid w:val="00F40266"/>
    <w:rsid w:val="00F4032C"/>
    <w:rsid w:val="00F4040F"/>
    <w:rsid w:val="00F40C17"/>
    <w:rsid w:val="00F40C27"/>
    <w:rsid w:val="00F40EE1"/>
    <w:rsid w:val="00F40FBD"/>
    <w:rsid w:val="00F41240"/>
    <w:rsid w:val="00F415F6"/>
    <w:rsid w:val="00F41664"/>
    <w:rsid w:val="00F41C2D"/>
    <w:rsid w:val="00F41DC4"/>
    <w:rsid w:val="00F4216F"/>
    <w:rsid w:val="00F424C0"/>
    <w:rsid w:val="00F425CD"/>
    <w:rsid w:val="00F42BD9"/>
    <w:rsid w:val="00F43065"/>
    <w:rsid w:val="00F430ED"/>
    <w:rsid w:val="00F43966"/>
    <w:rsid w:val="00F43FBC"/>
    <w:rsid w:val="00F44133"/>
    <w:rsid w:val="00F458BF"/>
    <w:rsid w:val="00F45C47"/>
    <w:rsid w:val="00F45CAF"/>
    <w:rsid w:val="00F45DCB"/>
    <w:rsid w:val="00F46387"/>
    <w:rsid w:val="00F464BD"/>
    <w:rsid w:val="00F46AC7"/>
    <w:rsid w:val="00F46D7D"/>
    <w:rsid w:val="00F46E57"/>
    <w:rsid w:val="00F47722"/>
    <w:rsid w:val="00F47CFB"/>
    <w:rsid w:val="00F513E2"/>
    <w:rsid w:val="00F5144F"/>
    <w:rsid w:val="00F514FB"/>
    <w:rsid w:val="00F51524"/>
    <w:rsid w:val="00F51A79"/>
    <w:rsid w:val="00F51BDC"/>
    <w:rsid w:val="00F51F9A"/>
    <w:rsid w:val="00F51FC4"/>
    <w:rsid w:val="00F5213A"/>
    <w:rsid w:val="00F5215E"/>
    <w:rsid w:val="00F52715"/>
    <w:rsid w:val="00F52B24"/>
    <w:rsid w:val="00F52B61"/>
    <w:rsid w:val="00F5358D"/>
    <w:rsid w:val="00F538FD"/>
    <w:rsid w:val="00F54244"/>
    <w:rsid w:val="00F54910"/>
    <w:rsid w:val="00F54E6A"/>
    <w:rsid w:val="00F55135"/>
    <w:rsid w:val="00F5537F"/>
    <w:rsid w:val="00F563F0"/>
    <w:rsid w:val="00F56F9B"/>
    <w:rsid w:val="00F576B3"/>
    <w:rsid w:val="00F57D58"/>
    <w:rsid w:val="00F57D96"/>
    <w:rsid w:val="00F57DBE"/>
    <w:rsid w:val="00F60360"/>
    <w:rsid w:val="00F60470"/>
    <w:rsid w:val="00F60EA8"/>
    <w:rsid w:val="00F61022"/>
    <w:rsid w:val="00F6139B"/>
    <w:rsid w:val="00F613FC"/>
    <w:rsid w:val="00F619B0"/>
    <w:rsid w:val="00F61B38"/>
    <w:rsid w:val="00F61C0E"/>
    <w:rsid w:val="00F61CAF"/>
    <w:rsid w:val="00F62798"/>
    <w:rsid w:val="00F62840"/>
    <w:rsid w:val="00F62A47"/>
    <w:rsid w:val="00F636DD"/>
    <w:rsid w:val="00F63A88"/>
    <w:rsid w:val="00F63B43"/>
    <w:rsid w:val="00F63B72"/>
    <w:rsid w:val="00F63EBD"/>
    <w:rsid w:val="00F63FDD"/>
    <w:rsid w:val="00F64318"/>
    <w:rsid w:val="00F64456"/>
    <w:rsid w:val="00F64593"/>
    <w:rsid w:val="00F64863"/>
    <w:rsid w:val="00F64E85"/>
    <w:rsid w:val="00F6545B"/>
    <w:rsid w:val="00F65876"/>
    <w:rsid w:val="00F6587E"/>
    <w:rsid w:val="00F659CC"/>
    <w:rsid w:val="00F65B55"/>
    <w:rsid w:val="00F65C39"/>
    <w:rsid w:val="00F65D48"/>
    <w:rsid w:val="00F65EE9"/>
    <w:rsid w:val="00F65F38"/>
    <w:rsid w:val="00F66465"/>
    <w:rsid w:val="00F66700"/>
    <w:rsid w:val="00F66832"/>
    <w:rsid w:val="00F66BCE"/>
    <w:rsid w:val="00F66C71"/>
    <w:rsid w:val="00F66C7F"/>
    <w:rsid w:val="00F66E7A"/>
    <w:rsid w:val="00F67213"/>
    <w:rsid w:val="00F67310"/>
    <w:rsid w:val="00F6736F"/>
    <w:rsid w:val="00F67C8E"/>
    <w:rsid w:val="00F67DB3"/>
    <w:rsid w:val="00F67FCC"/>
    <w:rsid w:val="00F70186"/>
    <w:rsid w:val="00F70B16"/>
    <w:rsid w:val="00F71365"/>
    <w:rsid w:val="00F71379"/>
    <w:rsid w:val="00F7138F"/>
    <w:rsid w:val="00F71D76"/>
    <w:rsid w:val="00F71D7F"/>
    <w:rsid w:val="00F71DAF"/>
    <w:rsid w:val="00F71F24"/>
    <w:rsid w:val="00F720D3"/>
    <w:rsid w:val="00F72657"/>
    <w:rsid w:val="00F726FF"/>
    <w:rsid w:val="00F72734"/>
    <w:rsid w:val="00F729DF"/>
    <w:rsid w:val="00F73361"/>
    <w:rsid w:val="00F735BA"/>
    <w:rsid w:val="00F73843"/>
    <w:rsid w:val="00F7421C"/>
    <w:rsid w:val="00F74231"/>
    <w:rsid w:val="00F74806"/>
    <w:rsid w:val="00F748BE"/>
    <w:rsid w:val="00F74D8B"/>
    <w:rsid w:val="00F751BB"/>
    <w:rsid w:val="00F751D5"/>
    <w:rsid w:val="00F754CE"/>
    <w:rsid w:val="00F75585"/>
    <w:rsid w:val="00F7577D"/>
    <w:rsid w:val="00F75BD0"/>
    <w:rsid w:val="00F75E05"/>
    <w:rsid w:val="00F76145"/>
    <w:rsid w:val="00F76E19"/>
    <w:rsid w:val="00F77508"/>
    <w:rsid w:val="00F779E6"/>
    <w:rsid w:val="00F77F94"/>
    <w:rsid w:val="00F80096"/>
    <w:rsid w:val="00F82065"/>
    <w:rsid w:val="00F82220"/>
    <w:rsid w:val="00F8222F"/>
    <w:rsid w:val="00F82429"/>
    <w:rsid w:val="00F8279F"/>
    <w:rsid w:val="00F82BD2"/>
    <w:rsid w:val="00F82FB8"/>
    <w:rsid w:val="00F8326E"/>
    <w:rsid w:val="00F83595"/>
    <w:rsid w:val="00F8378F"/>
    <w:rsid w:val="00F8386C"/>
    <w:rsid w:val="00F842F7"/>
    <w:rsid w:val="00F8430D"/>
    <w:rsid w:val="00F844F4"/>
    <w:rsid w:val="00F84AD8"/>
    <w:rsid w:val="00F84FC5"/>
    <w:rsid w:val="00F8503C"/>
    <w:rsid w:val="00F85524"/>
    <w:rsid w:val="00F856C0"/>
    <w:rsid w:val="00F85722"/>
    <w:rsid w:val="00F8579E"/>
    <w:rsid w:val="00F85E40"/>
    <w:rsid w:val="00F85E72"/>
    <w:rsid w:val="00F86DE4"/>
    <w:rsid w:val="00F9039E"/>
    <w:rsid w:val="00F905C4"/>
    <w:rsid w:val="00F905C9"/>
    <w:rsid w:val="00F90F56"/>
    <w:rsid w:val="00F9140D"/>
    <w:rsid w:val="00F9191A"/>
    <w:rsid w:val="00F9208C"/>
    <w:rsid w:val="00F92189"/>
    <w:rsid w:val="00F925E5"/>
    <w:rsid w:val="00F92797"/>
    <w:rsid w:val="00F92811"/>
    <w:rsid w:val="00F92832"/>
    <w:rsid w:val="00F92BB2"/>
    <w:rsid w:val="00F93A2B"/>
    <w:rsid w:val="00F93CB8"/>
    <w:rsid w:val="00F93F60"/>
    <w:rsid w:val="00F93FED"/>
    <w:rsid w:val="00F948F1"/>
    <w:rsid w:val="00F94B98"/>
    <w:rsid w:val="00F95117"/>
    <w:rsid w:val="00F9515E"/>
    <w:rsid w:val="00F95567"/>
    <w:rsid w:val="00F95BDA"/>
    <w:rsid w:val="00F964DD"/>
    <w:rsid w:val="00F96952"/>
    <w:rsid w:val="00F96B94"/>
    <w:rsid w:val="00F96CD7"/>
    <w:rsid w:val="00F970B2"/>
    <w:rsid w:val="00F97265"/>
    <w:rsid w:val="00F973DD"/>
    <w:rsid w:val="00F97554"/>
    <w:rsid w:val="00FA03E3"/>
    <w:rsid w:val="00FA0757"/>
    <w:rsid w:val="00FA0955"/>
    <w:rsid w:val="00FA0B76"/>
    <w:rsid w:val="00FA0D95"/>
    <w:rsid w:val="00FA0FCD"/>
    <w:rsid w:val="00FA16D5"/>
    <w:rsid w:val="00FA1748"/>
    <w:rsid w:val="00FA17D6"/>
    <w:rsid w:val="00FA21D5"/>
    <w:rsid w:val="00FA22CE"/>
    <w:rsid w:val="00FA22F1"/>
    <w:rsid w:val="00FA253F"/>
    <w:rsid w:val="00FA2F24"/>
    <w:rsid w:val="00FA2F2D"/>
    <w:rsid w:val="00FA30DC"/>
    <w:rsid w:val="00FA3F7E"/>
    <w:rsid w:val="00FA4162"/>
    <w:rsid w:val="00FA4BBE"/>
    <w:rsid w:val="00FA5439"/>
    <w:rsid w:val="00FA5CF4"/>
    <w:rsid w:val="00FA5EAE"/>
    <w:rsid w:val="00FA641A"/>
    <w:rsid w:val="00FA64C9"/>
    <w:rsid w:val="00FA6775"/>
    <w:rsid w:val="00FA6F37"/>
    <w:rsid w:val="00FA7334"/>
    <w:rsid w:val="00FA7CF7"/>
    <w:rsid w:val="00FB02DF"/>
    <w:rsid w:val="00FB0716"/>
    <w:rsid w:val="00FB07D9"/>
    <w:rsid w:val="00FB0AFF"/>
    <w:rsid w:val="00FB0EE0"/>
    <w:rsid w:val="00FB100D"/>
    <w:rsid w:val="00FB1BEC"/>
    <w:rsid w:val="00FB1E50"/>
    <w:rsid w:val="00FB1FEA"/>
    <w:rsid w:val="00FB2016"/>
    <w:rsid w:val="00FB242B"/>
    <w:rsid w:val="00FB2528"/>
    <w:rsid w:val="00FB252B"/>
    <w:rsid w:val="00FB2AFD"/>
    <w:rsid w:val="00FB2E04"/>
    <w:rsid w:val="00FB2E6E"/>
    <w:rsid w:val="00FB3068"/>
    <w:rsid w:val="00FB4440"/>
    <w:rsid w:val="00FB459B"/>
    <w:rsid w:val="00FB45D0"/>
    <w:rsid w:val="00FB4968"/>
    <w:rsid w:val="00FB4BEB"/>
    <w:rsid w:val="00FB5167"/>
    <w:rsid w:val="00FB5250"/>
    <w:rsid w:val="00FB5566"/>
    <w:rsid w:val="00FB58F8"/>
    <w:rsid w:val="00FB6258"/>
    <w:rsid w:val="00FB632C"/>
    <w:rsid w:val="00FB63B4"/>
    <w:rsid w:val="00FB6696"/>
    <w:rsid w:val="00FB670E"/>
    <w:rsid w:val="00FB6A60"/>
    <w:rsid w:val="00FB6BCD"/>
    <w:rsid w:val="00FB6C4B"/>
    <w:rsid w:val="00FB70F5"/>
    <w:rsid w:val="00FB718E"/>
    <w:rsid w:val="00FB7416"/>
    <w:rsid w:val="00FB743D"/>
    <w:rsid w:val="00FB7478"/>
    <w:rsid w:val="00FB7648"/>
    <w:rsid w:val="00FC06B3"/>
    <w:rsid w:val="00FC0719"/>
    <w:rsid w:val="00FC0AC3"/>
    <w:rsid w:val="00FC0D6B"/>
    <w:rsid w:val="00FC100E"/>
    <w:rsid w:val="00FC1DF9"/>
    <w:rsid w:val="00FC231E"/>
    <w:rsid w:val="00FC2ED4"/>
    <w:rsid w:val="00FC3642"/>
    <w:rsid w:val="00FC3F78"/>
    <w:rsid w:val="00FC430C"/>
    <w:rsid w:val="00FC4753"/>
    <w:rsid w:val="00FC48B6"/>
    <w:rsid w:val="00FC4E03"/>
    <w:rsid w:val="00FC534C"/>
    <w:rsid w:val="00FC557F"/>
    <w:rsid w:val="00FC55BA"/>
    <w:rsid w:val="00FC577D"/>
    <w:rsid w:val="00FC5878"/>
    <w:rsid w:val="00FC5C18"/>
    <w:rsid w:val="00FC5CCE"/>
    <w:rsid w:val="00FC6404"/>
    <w:rsid w:val="00FC6AB0"/>
    <w:rsid w:val="00FC6B0C"/>
    <w:rsid w:val="00FC6BB9"/>
    <w:rsid w:val="00FC6E61"/>
    <w:rsid w:val="00FC76CB"/>
    <w:rsid w:val="00FC78D1"/>
    <w:rsid w:val="00FC7D3D"/>
    <w:rsid w:val="00FD0003"/>
    <w:rsid w:val="00FD0224"/>
    <w:rsid w:val="00FD03A3"/>
    <w:rsid w:val="00FD0751"/>
    <w:rsid w:val="00FD07C6"/>
    <w:rsid w:val="00FD0B40"/>
    <w:rsid w:val="00FD0E2F"/>
    <w:rsid w:val="00FD136F"/>
    <w:rsid w:val="00FD1532"/>
    <w:rsid w:val="00FD219C"/>
    <w:rsid w:val="00FD2250"/>
    <w:rsid w:val="00FD2537"/>
    <w:rsid w:val="00FD43C1"/>
    <w:rsid w:val="00FD456F"/>
    <w:rsid w:val="00FD51D9"/>
    <w:rsid w:val="00FD56C3"/>
    <w:rsid w:val="00FD607C"/>
    <w:rsid w:val="00FD7029"/>
    <w:rsid w:val="00FD7447"/>
    <w:rsid w:val="00FE013A"/>
    <w:rsid w:val="00FE02A9"/>
    <w:rsid w:val="00FE0663"/>
    <w:rsid w:val="00FE081A"/>
    <w:rsid w:val="00FE08C3"/>
    <w:rsid w:val="00FE098A"/>
    <w:rsid w:val="00FE0F1A"/>
    <w:rsid w:val="00FE1469"/>
    <w:rsid w:val="00FE15E5"/>
    <w:rsid w:val="00FE1931"/>
    <w:rsid w:val="00FE19DA"/>
    <w:rsid w:val="00FE1C3F"/>
    <w:rsid w:val="00FE1F20"/>
    <w:rsid w:val="00FE1FC1"/>
    <w:rsid w:val="00FE20E6"/>
    <w:rsid w:val="00FE244F"/>
    <w:rsid w:val="00FE24F0"/>
    <w:rsid w:val="00FE293F"/>
    <w:rsid w:val="00FE2AE4"/>
    <w:rsid w:val="00FE2B84"/>
    <w:rsid w:val="00FE2EA7"/>
    <w:rsid w:val="00FE304D"/>
    <w:rsid w:val="00FE34EC"/>
    <w:rsid w:val="00FE37AA"/>
    <w:rsid w:val="00FE3D3B"/>
    <w:rsid w:val="00FE4686"/>
    <w:rsid w:val="00FE5B62"/>
    <w:rsid w:val="00FE5E85"/>
    <w:rsid w:val="00FE6070"/>
    <w:rsid w:val="00FE623E"/>
    <w:rsid w:val="00FE64CF"/>
    <w:rsid w:val="00FE678E"/>
    <w:rsid w:val="00FE7286"/>
    <w:rsid w:val="00FE7B27"/>
    <w:rsid w:val="00FE7DA7"/>
    <w:rsid w:val="00FF041D"/>
    <w:rsid w:val="00FF112A"/>
    <w:rsid w:val="00FF1478"/>
    <w:rsid w:val="00FF150C"/>
    <w:rsid w:val="00FF1645"/>
    <w:rsid w:val="00FF164B"/>
    <w:rsid w:val="00FF1AF9"/>
    <w:rsid w:val="00FF1B3C"/>
    <w:rsid w:val="00FF1CC1"/>
    <w:rsid w:val="00FF2507"/>
    <w:rsid w:val="00FF26B4"/>
    <w:rsid w:val="00FF281F"/>
    <w:rsid w:val="00FF2967"/>
    <w:rsid w:val="00FF2FF3"/>
    <w:rsid w:val="00FF3723"/>
    <w:rsid w:val="00FF3CE2"/>
    <w:rsid w:val="00FF3EA7"/>
    <w:rsid w:val="00FF4F05"/>
    <w:rsid w:val="00FF5091"/>
    <w:rsid w:val="00FF523F"/>
    <w:rsid w:val="00FF5DCB"/>
    <w:rsid w:val="00FF6636"/>
    <w:rsid w:val="00FF6964"/>
    <w:rsid w:val="00FF6B53"/>
    <w:rsid w:val="00FF6EB6"/>
    <w:rsid w:val="00FF7967"/>
    <w:rsid w:val="00FF79D1"/>
    <w:rsid w:val="00FF7F54"/>
    <w:rsid w:val="01148E40"/>
    <w:rsid w:val="015ACE36"/>
    <w:rsid w:val="01B0B949"/>
    <w:rsid w:val="01B82FAA"/>
    <w:rsid w:val="0216DAEF"/>
    <w:rsid w:val="022F856D"/>
    <w:rsid w:val="028316B6"/>
    <w:rsid w:val="02AB1298"/>
    <w:rsid w:val="02DE611B"/>
    <w:rsid w:val="0379A45E"/>
    <w:rsid w:val="039E0ABD"/>
    <w:rsid w:val="03A68468"/>
    <w:rsid w:val="04451A08"/>
    <w:rsid w:val="04FEB260"/>
    <w:rsid w:val="0546209C"/>
    <w:rsid w:val="0561E93F"/>
    <w:rsid w:val="0575670C"/>
    <w:rsid w:val="05D5640A"/>
    <w:rsid w:val="05EFCF5C"/>
    <w:rsid w:val="05F10130"/>
    <w:rsid w:val="069C78E3"/>
    <w:rsid w:val="06BC023D"/>
    <w:rsid w:val="06E1BABD"/>
    <w:rsid w:val="0751F3FA"/>
    <w:rsid w:val="0761DE7A"/>
    <w:rsid w:val="0772348A"/>
    <w:rsid w:val="07A83451"/>
    <w:rsid w:val="07B10824"/>
    <w:rsid w:val="07E30350"/>
    <w:rsid w:val="081015B2"/>
    <w:rsid w:val="083A5B05"/>
    <w:rsid w:val="08768EF4"/>
    <w:rsid w:val="08978C97"/>
    <w:rsid w:val="09196FB6"/>
    <w:rsid w:val="0931CBD4"/>
    <w:rsid w:val="0940DB44"/>
    <w:rsid w:val="095C739D"/>
    <w:rsid w:val="0962B447"/>
    <w:rsid w:val="09D12794"/>
    <w:rsid w:val="09EC56FA"/>
    <w:rsid w:val="0A0EFFB8"/>
    <w:rsid w:val="0A18F885"/>
    <w:rsid w:val="0A3A8500"/>
    <w:rsid w:val="0A3BAE26"/>
    <w:rsid w:val="0A756F67"/>
    <w:rsid w:val="0AA5AF23"/>
    <w:rsid w:val="0AE52CB1"/>
    <w:rsid w:val="0AF2D28E"/>
    <w:rsid w:val="0AFD7A87"/>
    <w:rsid w:val="0BEEFD86"/>
    <w:rsid w:val="0C1648E6"/>
    <w:rsid w:val="0C50E0A4"/>
    <w:rsid w:val="0C5A173C"/>
    <w:rsid w:val="0CC925B3"/>
    <w:rsid w:val="0D0C179C"/>
    <w:rsid w:val="0D305D89"/>
    <w:rsid w:val="0D364398"/>
    <w:rsid w:val="0D76BA00"/>
    <w:rsid w:val="0DB0B537"/>
    <w:rsid w:val="0DE98753"/>
    <w:rsid w:val="0DFA4AB3"/>
    <w:rsid w:val="0EAFE927"/>
    <w:rsid w:val="0EEFB295"/>
    <w:rsid w:val="0F037C09"/>
    <w:rsid w:val="0F3A7214"/>
    <w:rsid w:val="0F3CDE08"/>
    <w:rsid w:val="10009BBD"/>
    <w:rsid w:val="1015D5F4"/>
    <w:rsid w:val="10CADE2E"/>
    <w:rsid w:val="10FFF2DC"/>
    <w:rsid w:val="1284905B"/>
    <w:rsid w:val="12AF883C"/>
    <w:rsid w:val="12B660BF"/>
    <w:rsid w:val="12E661BA"/>
    <w:rsid w:val="134A643F"/>
    <w:rsid w:val="138C1B98"/>
    <w:rsid w:val="13A2A8ED"/>
    <w:rsid w:val="13A3DCD7"/>
    <w:rsid w:val="13DB1A46"/>
    <w:rsid w:val="1412FF94"/>
    <w:rsid w:val="141F83B7"/>
    <w:rsid w:val="1464A7BA"/>
    <w:rsid w:val="14E400D7"/>
    <w:rsid w:val="152E8716"/>
    <w:rsid w:val="156534A1"/>
    <w:rsid w:val="16279D89"/>
    <w:rsid w:val="1749E426"/>
    <w:rsid w:val="175C03CC"/>
    <w:rsid w:val="176AAB99"/>
    <w:rsid w:val="179A64F3"/>
    <w:rsid w:val="185D300D"/>
    <w:rsid w:val="191E4D3B"/>
    <w:rsid w:val="195A09BB"/>
    <w:rsid w:val="1A256473"/>
    <w:rsid w:val="1A4833BC"/>
    <w:rsid w:val="1AACE558"/>
    <w:rsid w:val="1AB53888"/>
    <w:rsid w:val="1BFF0F09"/>
    <w:rsid w:val="1C175B3C"/>
    <w:rsid w:val="1C4C6B71"/>
    <w:rsid w:val="1D39F8D1"/>
    <w:rsid w:val="1D748675"/>
    <w:rsid w:val="1DB33566"/>
    <w:rsid w:val="1E38A8CE"/>
    <w:rsid w:val="1E3A624D"/>
    <w:rsid w:val="1E7D4CA5"/>
    <w:rsid w:val="1EA88505"/>
    <w:rsid w:val="1F4639C9"/>
    <w:rsid w:val="1F696ED1"/>
    <w:rsid w:val="201F1545"/>
    <w:rsid w:val="204D9375"/>
    <w:rsid w:val="209C1573"/>
    <w:rsid w:val="20A798DF"/>
    <w:rsid w:val="21229D62"/>
    <w:rsid w:val="21A2EA10"/>
    <w:rsid w:val="21C36D91"/>
    <w:rsid w:val="21FDD574"/>
    <w:rsid w:val="2300B738"/>
    <w:rsid w:val="23D0692C"/>
    <w:rsid w:val="24106652"/>
    <w:rsid w:val="2416EEE9"/>
    <w:rsid w:val="2422C413"/>
    <w:rsid w:val="242AA143"/>
    <w:rsid w:val="25564C3E"/>
    <w:rsid w:val="25A48F5B"/>
    <w:rsid w:val="25E882BB"/>
    <w:rsid w:val="26382647"/>
    <w:rsid w:val="26431E3C"/>
    <w:rsid w:val="2677116A"/>
    <w:rsid w:val="269EFFD0"/>
    <w:rsid w:val="269F4606"/>
    <w:rsid w:val="271221EB"/>
    <w:rsid w:val="272D7BED"/>
    <w:rsid w:val="2750FC33"/>
    <w:rsid w:val="27E302C2"/>
    <w:rsid w:val="280752EB"/>
    <w:rsid w:val="2846710F"/>
    <w:rsid w:val="2889EAA4"/>
    <w:rsid w:val="28B2D849"/>
    <w:rsid w:val="28C138BA"/>
    <w:rsid w:val="29A5E7DF"/>
    <w:rsid w:val="29B0E258"/>
    <w:rsid w:val="2A237240"/>
    <w:rsid w:val="2B0125B9"/>
    <w:rsid w:val="2B1BA0D3"/>
    <w:rsid w:val="2B236088"/>
    <w:rsid w:val="2B4A4ED6"/>
    <w:rsid w:val="2BE37CA9"/>
    <w:rsid w:val="2BE86FF6"/>
    <w:rsid w:val="2CA93B67"/>
    <w:rsid w:val="2D0C0E45"/>
    <w:rsid w:val="2D573BF0"/>
    <w:rsid w:val="2D5F2A32"/>
    <w:rsid w:val="2D91BD48"/>
    <w:rsid w:val="2DA370DD"/>
    <w:rsid w:val="2DB9341C"/>
    <w:rsid w:val="2DBCD71D"/>
    <w:rsid w:val="2DFFD2F5"/>
    <w:rsid w:val="2E08D2EE"/>
    <w:rsid w:val="2E33B07B"/>
    <w:rsid w:val="2E68807E"/>
    <w:rsid w:val="2EE0783E"/>
    <w:rsid w:val="2F178B81"/>
    <w:rsid w:val="2F28C239"/>
    <w:rsid w:val="2F6F24CF"/>
    <w:rsid w:val="30173059"/>
    <w:rsid w:val="30378668"/>
    <w:rsid w:val="30543AC7"/>
    <w:rsid w:val="30C10E42"/>
    <w:rsid w:val="30CF33EF"/>
    <w:rsid w:val="30D80453"/>
    <w:rsid w:val="313B78BD"/>
    <w:rsid w:val="313D37B1"/>
    <w:rsid w:val="3186F6A9"/>
    <w:rsid w:val="318D1C9E"/>
    <w:rsid w:val="31A6997E"/>
    <w:rsid w:val="323730E2"/>
    <w:rsid w:val="32463E77"/>
    <w:rsid w:val="3263FCAD"/>
    <w:rsid w:val="329CF197"/>
    <w:rsid w:val="32E382BC"/>
    <w:rsid w:val="32F7A776"/>
    <w:rsid w:val="3304699B"/>
    <w:rsid w:val="33BBB364"/>
    <w:rsid w:val="3410CD07"/>
    <w:rsid w:val="34511EE0"/>
    <w:rsid w:val="345CAA58"/>
    <w:rsid w:val="3496579A"/>
    <w:rsid w:val="36BB511A"/>
    <w:rsid w:val="372FF721"/>
    <w:rsid w:val="37369443"/>
    <w:rsid w:val="3738BAE9"/>
    <w:rsid w:val="375FEEA1"/>
    <w:rsid w:val="37A50D36"/>
    <w:rsid w:val="37E99E05"/>
    <w:rsid w:val="37F3B0AE"/>
    <w:rsid w:val="380852AF"/>
    <w:rsid w:val="3855CA96"/>
    <w:rsid w:val="38E088F8"/>
    <w:rsid w:val="390BF13A"/>
    <w:rsid w:val="39DD0947"/>
    <w:rsid w:val="3A82ADA3"/>
    <w:rsid w:val="3B2AD1B8"/>
    <w:rsid w:val="3B59645E"/>
    <w:rsid w:val="3B8CEF7D"/>
    <w:rsid w:val="3C484A01"/>
    <w:rsid w:val="3C8446E0"/>
    <w:rsid w:val="3C9889E0"/>
    <w:rsid w:val="3CDD11D8"/>
    <w:rsid w:val="3CE6B090"/>
    <w:rsid w:val="3D49B190"/>
    <w:rsid w:val="3D919C23"/>
    <w:rsid w:val="3DED8302"/>
    <w:rsid w:val="3E9C905E"/>
    <w:rsid w:val="3F0346B2"/>
    <w:rsid w:val="3F6C9A01"/>
    <w:rsid w:val="400CEED1"/>
    <w:rsid w:val="4074D72C"/>
    <w:rsid w:val="417F23B9"/>
    <w:rsid w:val="42577308"/>
    <w:rsid w:val="433D1B67"/>
    <w:rsid w:val="4361C22C"/>
    <w:rsid w:val="4380E612"/>
    <w:rsid w:val="43864031"/>
    <w:rsid w:val="43B44FB8"/>
    <w:rsid w:val="43D64F51"/>
    <w:rsid w:val="440DBBD6"/>
    <w:rsid w:val="441877D0"/>
    <w:rsid w:val="4490D3F1"/>
    <w:rsid w:val="44C9C9D4"/>
    <w:rsid w:val="44E928B5"/>
    <w:rsid w:val="456502A1"/>
    <w:rsid w:val="45677883"/>
    <w:rsid w:val="45918B46"/>
    <w:rsid w:val="46566CFC"/>
    <w:rsid w:val="472C54B8"/>
    <w:rsid w:val="480419D5"/>
    <w:rsid w:val="485BA77D"/>
    <w:rsid w:val="4884FC80"/>
    <w:rsid w:val="48D5CA78"/>
    <w:rsid w:val="48E68467"/>
    <w:rsid w:val="4932B91A"/>
    <w:rsid w:val="49700599"/>
    <w:rsid w:val="4A37F193"/>
    <w:rsid w:val="4AF2F89D"/>
    <w:rsid w:val="4AF9B84D"/>
    <w:rsid w:val="4B4B0C29"/>
    <w:rsid w:val="4B9F0A0B"/>
    <w:rsid w:val="4BB37BBF"/>
    <w:rsid w:val="4BDA15DA"/>
    <w:rsid w:val="4C0A9C62"/>
    <w:rsid w:val="4C49689F"/>
    <w:rsid w:val="4C68B84A"/>
    <w:rsid w:val="4CB6E886"/>
    <w:rsid w:val="4D07ED6A"/>
    <w:rsid w:val="4DB091D5"/>
    <w:rsid w:val="4DB4510E"/>
    <w:rsid w:val="4DE0FA87"/>
    <w:rsid w:val="4DF6260D"/>
    <w:rsid w:val="4E370915"/>
    <w:rsid w:val="4E79AEC3"/>
    <w:rsid w:val="4E9807FE"/>
    <w:rsid w:val="4E9D82A8"/>
    <w:rsid w:val="4EC17B65"/>
    <w:rsid w:val="4EE4E5EB"/>
    <w:rsid w:val="4F3BCD0C"/>
    <w:rsid w:val="4F4485C0"/>
    <w:rsid w:val="4F4C22BA"/>
    <w:rsid w:val="4FFD6F38"/>
    <w:rsid w:val="50D1A82C"/>
    <w:rsid w:val="50E3AA9D"/>
    <w:rsid w:val="5111105F"/>
    <w:rsid w:val="511CF57B"/>
    <w:rsid w:val="514F1395"/>
    <w:rsid w:val="521DC7E1"/>
    <w:rsid w:val="529E2368"/>
    <w:rsid w:val="53073D61"/>
    <w:rsid w:val="535B370A"/>
    <w:rsid w:val="537CE71E"/>
    <w:rsid w:val="538891F0"/>
    <w:rsid w:val="53A650CE"/>
    <w:rsid w:val="53E69FF5"/>
    <w:rsid w:val="53EDE029"/>
    <w:rsid w:val="53F00C15"/>
    <w:rsid w:val="5428E70C"/>
    <w:rsid w:val="544CE2EB"/>
    <w:rsid w:val="545E5FD5"/>
    <w:rsid w:val="5471C7C8"/>
    <w:rsid w:val="547B9ECD"/>
    <w:rsid w:val="54A719D4"/>
    <w:rsid w:val="54B3B76C"/>
    <w:rsid w:val="553951E6"/>
    <w:rsid w:val="555C1464"/>
    <w:rsid w:val="55C3EE06"/>
    <w:rsid w:val="573F0ECA"/>
    <w:rsid w:val="578FDDB6"/>
    <w:rsid w:val="582A4C3C"/>
    <w:rsid w:val="58BE42FF"/>
    <w:rsid w:val="5960C0BC"/>
    <w:rsid w:val="5A249DD5"/>
    <w:rsid w:val="5B4FD85B"/>
    <w:rsid w:val="5BA5FD7D"/>
    <w:rsid w:val="5CB63109"/>
    <w:rsid w:val="5CD66457"/>
    <w:rsid w:val="5CFE9FCC"/>
    <w:rsid w:val="5D0D4966"/>
    <w:rsid w:val="5D2430A6"/>
    <w:rsid w:val="5D304656"/>
    <w:rsid w:val="5D3075B4"/>
    <w:rsid w:val="5D6B8F51"/>
    <w:rsid w:val="5D7B2001"/>
    <w:rsid w:val="5E0E3FD7"/>
    <w:rsid w:val="5F44A9F6"/>
    <w:rsid w:val="5F828ED0"/>
    <w:rsid w:val="5FEDA0DB"/>
    <w:rsid w:val="60138471"/>
    <w:rsid w:val="6028DE5E"/>
    <w:rsid w:val="60348EB0"/>
    <w:rsid w:val="60978712"/>
    <w:rsid w:val="60ADB9D5"/>
    <w:rsid w:val="6108E692"/>
    <w:rsid w:val="6135B766"/>
    <w:rsid w:val="6169876B"/>
    <w:rsid w:val="61B416EF"/>
    <w:rsid w:val="6226147E"/>
    <w:rsid w:val="622FB35A"/>
    <w:rsid w:val="626D49AA"/>
    <w:rsid w:val="627AA7D0"/>
    <w:rsid w:val="62BDC7C2"/>
    <w:rsid w:val="63BD9990"/>
    <w:rsid w:val="63D67F0D"/>
    <w:rsid w:val="6414F9CE"/>
    <w:rsid w:val="6486F015"/>
    <w:rsid w:val="64C438D4"/>
    <w:rsid w:val="6507C436"/>
    <w:rsid w:val="656AA47D"/>
    <w:rsid w:val="658346BD"/>
    <w:rsid w:val="65C7ED38"/>
    <w:rsid w:val="660C327C"/>
    <w:rsid w:val="6654C724"/>
    <w:rsid w:val="67029FF5"/>
    <w:rsid w:val="671965B9"/>
    <w:rsid w:val="674573EC"/>
    <w:rsid w:val="676656D2"/>
    <w:rsid w:val="67A7B58E"/>
    <w:rsid w:val="67DF80C6"/>
    <w:rsid w:val="67EE7F25"/>
    <w:rsid w:val="682BE777"/>
    <w:rsid w:val="68618A8F"/>
    <w:rsid w:val="686F3D81"/>
    <w:rsid w:val="6875B243"/>
    <w:rsid w:val="6877930F"/>
    <w:rsid w:val="68B4FFAF"/>
    <w:rsid w:val="68DE16AB"/>
    <w:rsid w:val="6916137A"/>
    <w:rsid w:val="692749F5"/>
    <w:rsid w:val="69BD4106"/>
    <w:rsid w:val="69BFCEEF"/>
    <w:rsid w:val="69CB9128"/>
    <w:rsid w:val="6A27AF7B"/>
    <w:rsid w:val="6AAFAA97"/>
    <w:rsid w:val="6AC1EE3C"/>
    <w:rsid w:val="6AD399DB"/>
    <w:rsid w:val="6AE3F350"/>
    <w:rsid w:val="6B132D98"/>
    <w:rsid w:val="6C76A843"/>
    <w:rsid w:val="6CAA5F9F"/>
    <w:rsid w:val="6D1EEB7C"/>
    <w:rsid w:val="6D49162C"/>
    <w:rsid w:val="6E70C4D8"/>
    <w:rsid w:val="6E9DBC5F"/>
    <w:rsid w:val="6EAD2E91"/>
    <w:rsid w:val="6EF30215"/>
    <w:rsid w:val="6F206068"/>
    <w:rsid w:val="6F39FA10"/>
    <w:rsid w:val="6F6144FE"/>
    <w:rsid w:val="6F64541F"/>
    <w:rsid w:val="702082FA"/>
    <w:rsid w:val="7065382C"/>
    <w:rsid w:val="7066AAC7"/>
    <w:rsid w:val="70983519"/>
    <w:rsid w:val="70C61C2A"/>
    <w:rsid w:val="711AC8B7"/>
    <w:rsid w:val="7130EF6E"/>
    <w:rsid w:val="71DBA5BE"/>
    <w:rsid w:val="71F9B231"/>
    <w:rsid w:val="72974AD8"/>
    <w:rsid w:val="72B0A761"/>
    <w:rsid w:val="72D3CD64"/>
    <w:rsid w:val="72FA2197"/>
    <w:rsid w:val="735C2AB1"/>
    <w:rsid w:val="736AFB23"/>
    <w:rsid w:val="73E3FB3D"/>
    <w:rsid w:val="73F51136"/>
    <w:rsid w:val="7489EF84"/>
    <w:rsid w:val="74B6AEB7"/>
    <w:rsid w:val="74DA5AE0"/>
    <w:rsid w:val="7563C474"/>
    <w:rsid w:val="757E6A7B"/>
    <w:rsid w:val="75F3640F"/>
    <w:rsid w:val="75FC6995"/>
    <w:rsid w:val="7629CBCC"/>
    <w:rsid w:val="7687617E"/>
    <w:rsid w:val="76ABD8D8"/>
    <w:rsid w:val="76C3C32F"/>
    <w:rsid w:val="76CE1F6B"/>
    <w:rsid w:val="76EFBF84"/>
    <w:rsid w:val="777AF204"/>
    <w:rsid w:val="78003278"/>
    <w:rsid w:val="7854960A"/>
    <w:rsid w:val="78E71381"/>
    <w:rsid w:val="7905C579"/>
    <w:rsid w:val="795E8578"/>
    <w:rsid w:val="79682784"/>
    <w:rsid w:val="79AE0C14"/>
    <w:rsid w:val="79D784D3"/>
    <w:rsid w:val="7A7054DC"/>
    <w:rsid w:val="7AB0F1CB"/>
    <w:rsid w:val="7ADCEC5D"/>
    <w:rsid w:val="7B357423"/>
    <w:rsid w:val="7B74A193"/>
    <w:rsid w:val="7C7F3F0F"/>
    <w:rsid w:val="7DA019F7"/>
    <w:rsid w:val="7DC731DD"/>
    <w:rsid w:val="7DCE92CF"/>
    <w:rsid w:val="7DCF0B85"/>
    <w:rsid w:val="7E7EC557"/>
    <w:rsid w:val="7F64A049"/>
    <w:rsid w:val="7FFFE815"/>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83E28"/>
  <w15:chartTrackingRefBased/>
  <w15:docId w15:val="{7B04B238-6C4C-4619-9C0C-62405C698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1C1"/>
    <w:pPr>
      <w:spacing w:before="120" w:after="0" w:line="240" w:lineRule="auto"/>
      <w:jc w:val="both"/>
    </w:pPr>
    <w:rPr>
      <w:rFonts w:ascii="Arial" w:eastAsia="Arial" w:hAnsi="Arial" w:cs="Arial"/>
      <w:sz w:val="20"/>
      <w:lang w:val="lv" w:eastAsia="en-GB"/>
    </w:rPr>
  </w:style>
  <w:style w:type="paragraph" w:styleId="Heading1">
    <w:name w:val="heading 1"/>
    <w:basedOn w:val="Normal"/>
    <w:next w:val="Normal"/>
    <w:link w:val="Heading1Char"/>
    <w:uiPriority w:val="9"/>
    <w:qFormat/>
    <w:rsid w:val="00CE4C0F"/>
    <w:pPr>
      <w:keepNext/>
      <w:keepLines/>
      <w:spacing w:before="400" w:after="120" w:line="360" w:lineRule="auto"/>
      <w:outlineLvl w:val="0"/>
    </w:pPr>
    <w:rPr>
      <w:b/>
      <w:color w:val="002E6D"/>
      <w:sz w:val="32"/>
      <w:szCs w:val="40"/>
    </w:rPr>
  </w:style>
  <w:style w:type="paragraph" w:styleId="Heading2">
    <w:name w:val="heading 2"/>
    <w:basedOn w:val="Normal"/>
    <w:next w:val="Normal"/>
    <w:link w:val="Heading2Char"/>
    <w:uiPriority w:val="9"/>
    <w:unhideWhenUsed/>
    <w:qFormat/>
    <w:rsid w:val="003E1D4E"/>
    <w:pPr>
      <w:keepNext/>
      <w:keepLines/>
      <w:outlineLvl w:val="1"/>
    </w:pPr>
    <w:rPr>
      <w:b/>
      <w:color w:val="004179"/>
      <w:szCs w:val="32"/>
    </w:rPr>
  </w:style>
  <w:style w:type="paragraph" w:styleId="Heading3">
    <w:name w:val="heading 3"/>
    <w:basedOn w:val="Normal"/>
    <w:next w:val="Normal"/>
    <w:link w:val="Heading3Char"/>
    <w:uiPriority w:val="9"/>
    <w:unhideWhenUsed/>
    <w:qFormat/>
    <w:rsid w:val="0060310A"/>
    <w:pPr>
      <w:keepNext/>
      <w:keepLines/>
      <w:spacing w:before="320" w:after="80"/>
      <w:outlineLvl w:val="2"/>
    </w:pPr>
    <w:rPr>
      <w:b/>
      <w:color w:val="D04A02"/>
      <w:szCs w:val="28"/>
    </w:rPr>
  </w:style>
  <w:style w:type="paragraph" w:styleId="Heading4">
    <w:name w:val="heading 4"/>
    <w:basedOn w:val="Normal"/>
    <w:next w:val="Normal"/>
    <w:link w:val="Heading4Char"/>
    <w:uiPriority w:val="9"/>
    <w:semiHidden/>
    <w:unhideWhenUsed/>
    <w:qFormat/>
    <w:rsid w:val="0060310A"/>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rsid w:val="0060310A"/>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rsid w:val="0060310A"/>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4C0F"/>
    <w:rPr>
      <w:rFonts w:ascii="Arial" w:eastAsia="Arial" w:hAnsi="Arial" w:cs="Arial"/>
      <w:b/>
      <w:color w:val="002E6D"/>
      <w:sz w:val="32"/>
      <w:szCs w:val="40"/>
      <w:lang w:val="lv" w:eastAsia="en-GB"/>
    </w:rPr>
  </w:style>
  <w:style w:type="character" w:customStyle="1" w:styleId="Heading2Char">
    <w:name w:val="Heading 2 Char"/>
    <w:basedOn w:val="DefaultParagraphFont"/>
    <w:link w:val="Heading2"/>
    <w:uiPriority w:val="9"/>
    <w:rsid w:val="003E1D4E"/>
    <w:rPr>
      <w:rFonts w:ascii="Arial" w:eastAsia="Arial" w:hAnsi="Arial" w:cs="Arial"/>
      <w:b/>
      <w:color w:val="004179"/>
      <w:sz w:val="20"/>
      <w:szCs w:val="32"/>
      <w:lang w:val="lv" w:eastAsia="en-GB"/>
    </w:rPr>
  </w:style>
  <w:style w:type="character" w:customStyle="1" w:styleId="Heading3Char">
    <w:name w:val="Heading 3 Char"/>
    <w:basedOn w:val="DefaultParagraphFont"/>
    <w:link w:val="Heading3"/>
    <w:uiPriority w:val="9"/>
    <w:rsid w:val="0060310A"/>
    <w:rPr>
      <w:rFonts w:ascii="Arial" w:eastAsia="Arial" w:hAnsi="Arial" w:cs="Arial"/>
      <w:b/>
      <w:color w:val="D04A02"/>
      <w:sz w:val="20"/>
      <w:szCs w:val="28"/>
      <w:lang w:val="lv" w:eastAsia="en-GB"/>
    </w:rPr>
  </w:style>
  <w:style w:type="character" w:customStyle="1" w:styleId="Heading4Char">
    <w:name w:val="Heading 4 Char"/>
    <w:basedOn w:val="DefaultParagraphFont"/>
    <w:link w:val="Heading4"/>
    <w:uiPriority w:val="9"/>
    <w:semiHidden/>
    <w:rsid w:val="0060310A"/>
    <w:rPr>
      <w:rFonts w:ascii="Arial" w:eastAsia="Arial" w:hAnsi="Arial" w:cs="Arial"/>
      <w:color w:val="666666"/>
      <w:sz w:val="24"/>
      <w:szCs w:val="24"/>
      <w:lang w:val="lv" w:eastAsia="en-GB"/>
    </w:rPr>
  </w:style>
  <w:style w:type="character" w:customStyle="1" w:styleId="Heading5Char">
    <w:name w:val="Heading 5 Char"/>
    <w:basedOn w:val="DefaultParagraphFont"/>
    <w:link w:val="Heading5"/>
    <w:uiPriority w:val="9"/>
    <w:semiHidden/>
    <w:rsid w:val="0060310A"/>
    <w:rPr>
      <w:rFonts w:ascii="Arial" w:eastAsia="Arial" w:hAnsi="Arial" w:cs="Arial"/>
      <w:color w:val="666666"/>
      <w:sz w:val="20"/>
      <w:lang w:val="lv" w:eastAsia="en-GB"/>
    </w:rPr>
  </w:style>
  <w:style w:type="character" w:customStyle="1" w:styleId="Heading6Char">
    <w:name w:val="Heading 6 Char"/>
    <w:basedOn w:val="DefaultParagraphFont"/>
    <w:link w:val="Heading6"/>
    <w:uiPriority w:val="9"/>
    <w:semiHidden/>
    <w:rsid w:val="0060310A"/>
    <w:rPr>
      <w:rFonts w:ascii="Arial" w:eastAsia="Arial" w:hAnsi="Arial" w:cs="Arial"/>
      <w:i/>
      <w:color w:val="666666"/>
      <w:sz w:val="20"/>
      <w:lang w:val="lv" w:eastAsia="en-GB"/>
    </w:rPr>
  </w:style>
  <w:style w:type="table" w:customStyle="1" w:styleId="TableNormal1">
    <w:name w:val="Table Normal1"/>
    <w:rsid w:val="0060310A"/>
    <w:pPr>
      <w:spacing w:after="0" w:line="276" w:lineRule="auto"/>
    </w:pPr>
    <w:rPr>
      <w:rFonts w:ascii="Arial" w:eastAsia="Arial" w:hAnsi="Arial" w:cs="Arial"/>
      <w:lang w:val="lv" w:eastAsia="en-GB"/>
    </w:rPr>
    <w:tblPr>
      <w:tblCellMar>
        <w:top w:w="0" w:type="dxa"/>
        <w:left w:w="0" w:type="dxa"/>
        <w:bottom w:w="0" w:type="dxa"/>
        <w:right w:w="0" w:type="dxa"/>
      </w:tblCellMar>
    </w:tblPr>
  </w:style>
  <w:style w:type="paragraph" w:styleId="Title">
    <w:name w:val="Title"/>
    <w:basedOn w:val="Normal"/>
    <w:next w:val="Normal"/>
    <w:link w:val="TitleChar"/>
    <w:uiPriority w:val="10"/>
    <w:qFormat/>
    <w:rsid w:val="0060310A"/>
    <w:pPr>
      <w:keepNext/>
      <w:keepLines/>
      <w:spacing w:after="60"/>
    </w:pPr>
    <w:rPr>
      <w:sz w:val="52"/>
      <w:szCs w:val="52"/>
    </w:rPr>
  </w:style>
  <w:style w:type="character" w:customStyle="1" w:styleId="TitleChar">
    <w:name w:val="Title Char"/>
    <w:basedOn w:val="DefaultParagraphFont"/>
    <w:link w:val="Title"/>
    <w:uiPriority w:val="10"/>
    <w:rsid w:val="0060310A"/>
    <w:rPr>
      <w:rFonts w:ascii="Arial" w:eastAsia="Arial" w:hAnsi="Arial" w:cs="Arial"/>
      <w:sz w:val="52"/>
      <w:szCs w:val="52"/>
      <w:lang w:val="lv" w:eastAsia="en-GB"/>
    </w:rPr>
  </w:style>
  <w:style w:type="paragraph" w:styleId="Subtitle">
    <w:name w:val="Subtitle"/>
    <w:basedOn w:val="Normal"/>
    <w:next w:val="Normal"/>
    <w:link w:val="SubtitleChar"/>
    <w:uiPriority w:val="11"/>
    <w:qFormat/>
    <w:rsid w:val="003E1D4E"/>
    <w:pPr>
      <w:keepNext/>
      <w:keepLines/>
    </w:pPr>
    <w:rPr>
      <w:color w:val="EAA334"/>
      <w:sz w:val="16"/>
      <w:szCs w:val="30"/>
    </w:rPr>
  </w:style>
  <w:style w:type="character" w:customStyle="1" w:styleId="SubtitleChar">
    <w:name w:val="Subtitle Char"/>
    <w:basedOn w:val="DefaultParagraphFont"/>
    <w:link w:val="Subtitle"/>
    <w:uiPriority w:val="11"/>
    <w:rsid w:val="003E1D4E"/>
    <w:rPr>
      <w:rFonts w:ascii="Arial" w:eastAsia="Arial" w:hAnsi="Arial" w:cs="Arial"/>
      <w:color w:val="EAA334"/>
      <w:sz w:val="16"/>
      <w:szCs w:val="30"/>
      <w:lang w:val="lv" w:eastAsia="en-GB"/>
    </w:rPr>
  </w:style>
  <w:style w:type="paragraph" w:styleId="CommentText">
    <w:name w:val="annotation text"/>
    <w:basedOn w:val="Normal"/>
    <w:link w:val="CommentTextChar"/>
    <w:uiPriority w:val="99"/>
    <w:unhideWhenUsed/>
    <w:rsid w:val="0060310A"/>
    <w:rPr>
      <w:szCs w:val="20"/>
    </w:rPr>
  </w:style>
  <w:style w:type="character" w:customStyle="1" w:styleId="CommentTextChar">
    <w:name w:val="Comment Text Char"/>
    <w:basedOn w:val="DefaultParagraphFont"/>
    <w:link w:val="CommentText"/>
    <w:uiPriority w:val="99"/>
    <w:rsid w:val="0060310A"/>
    <w:rPr>
      <w:rFonts w:ascii="Arial" w:eastAsia="Arial" w:hAnsi="Arial" w:cs="Arial"/>
      <w:sz w:val="20"/>
      <w:szCs w:val="20"/>
      <w:lang w:val="lv" w:eastAsia="en-GB"/>
    </w:rPr>
  </w:style>
  <w:style w:type="character" w:styleId="CommentReference">
    <w:name w:val="annotation reference"/>
    <w:basedOn w:val="DefaultParagraphFont"/>
    <w:uiPriority w:val="99"/>
    <w:semiHidden/>
    <w:unhideWhenUsed/>
    <w:rsid w:val="0060310A"/>
    <w:rPr>
      <w:sz w:val="16"/>
      <w:szCs w:val="16"/>
    </w:rPr>
  </w:style>
  <w:style w:type="paragraph" w:styleId="Header">
    <w:name w:val="header"/>
    <w:basedOn w:val="Normal"/>
    <w:link w:val="HeaderChar"/>
    <w:uiPriority w:val="99"/>
    <w:unhideWhenUsed/>
    <w:rsid w:val="0060310A"/>
    <w:pPr>
      <w:tabs>
        <w:tab w:val="center" w:pos="4513"/>
        <w:tab w:val="right" w:pos="9026"/>
      </w:tabs>
    </w:pPr>
  </w:style>
  <w:style w:type="character" w:customStyle="1" w:styleId="HeaderChar">
    <w:name w:val="Header Char"/>
    <w:basedOn w:val="DefaultParagraphFont"/>
    <w:link w:val="Header"/>
    <w:uiPriority w:val="99"/>
    <w:rsid w:val="0060310A"/>
    <w:rPr>
      <w:rFonts w:ascii="Arial" w:eastAsia="Arial" w:hAnsi="Arial" w:cs="Arial"/>
      <w:sz w:val="20"/>
      <w:lang w:val="lv" w:eastAsia="en-GB"/>
    </w:rPr>
  </w:style>
  <w:style w:type="paragraph" w:styleId="Footer">
    <w:name w:val="footer"/>
    <w:basedOn w:val="Normal"/>
    <w:link w:val="FooterChar"/>
    <w:uiPriority w:val="99"/>
    <w:unhideWhenUsed/>
    <w:rsid w:val="0060310A"/>
    <w:pPr>
      <w:tabs>
        <w:tab w:val="center" w:pos="4513"/>
        <w:tab w:val="right" w:pos="9026"/>
      </w:tabs>
    </w:pPr>
  </w:style>
  <w:style w:type="character" w:customStyle="1" w:styleId="FooterChar">
    <w:name w:val="Footer Char"/>
    <w:basedOn w:val="DefaultParagraphFont"/>
    <w:link w:val="Footer"/>
    <w:uiPriority w:val="99"/>
    <w:rsid w:val="0060310A"/>
    <w:rPr>
      <w:rFonts w:ascii="Arial" w:eastAsia="Arial" w:hAnsi="Arial" w:cs="Arial"/>
      <w:sz w:val="20"/>
      <w:lang w:val="lv" w:eastAsia="en-GB"/>
    </w:rPr>
  </w:style>
  <w:style w:type="paragraph" w:styleId="CommentSubject">
    <w:name w:val="annotation subject"/>
    <w:basedOn w:val="CommentText"/>
    <w:next w:val="CommentText"/>
    <w:link w:val="CommentSubjectChar"/>
    <w:uiPriority w:val="99"/>
    <w:semiHidden/>
    <w:unhideWhenUsed/>
    <w:rsid w:val="0060310A"/>
    <w:rPr>
      <w:b/>
      <w:bCs/>
    </w:rPr>
  </w:style>
  <w:style w:type="character" w:customStyle="1" w:styleId="CommentSubjectChar">
    <w:name w:val="Comment Subject Char"/>
    <w:basedOn w:val="CommentTextChar"/>
    <w:link w:val="CommentSubject"/>
    <w:uiPriority w:val="99"/>
    <w:semiHidden/>
    <w:rsid w:val="0060310A"/>
    <w:rPr>
      <w:rFonts w:ascii="Arial" w:eastAsia="Arial" w:hAnsi="Arial" w:cs="Arial"/>
      <w:b/>
      <w:bCs/>
      <w:sz w:val="20"/>
      <w:szCs w:val="20"/>
      <w:lang w:val="lv" w:eastAsia="en-GB"/>
    </w:rPr>
  </w:style>
  <w:style w:type="paragraph" w:styleId="Revision">
    <w:name w:val="Revision"/>
    <w:hidden/>
    <w:uiPriority w:val="99"/>
    <w:semiHidden/>
    <w:rsid w:val="0060310A"/>
    <w:pPr>
      <w:spacing w:after="0" w:line="240" w:lineRule="auto"/>
    </w:pPr>
    <w:rPr>
      <w:rFonts w:ascii="Arial" w:eastAsia="Arial" w:hAnsi="Arial" w:cs="Arial"/>
      <w:lang w:val="lv" w:eastAsia="en-GB"/>
    </w:rPr>
  </w:style>
  <w:style w:type="table" w:styleId="TableGrid">
    <w:name w:val="Table Grid"/>
    <w:basedOn w:val="TableNormal"/>
    <w:uiPriority w:val="39"/>
    <w:rsid w:val="0060310A"/>
    <w:pPr>
      <w:spacing w:after="0" w:line="240" w:lineRule="auto"/>
    </w:pPr>
    <w:rPr>
      <w:rFonts w:ascii="Arial" w:eastAsia="Arial" w:hAnsi="Arial" w:cs="Arial"/>
      <w:lang w:val="lv"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0310A"/>
    <w:rPr>
      <w:color w:val="0563C1" w:themeColor="hyperlink"/>
      <w:u w:val="single"/>
    </w:rPr>
  </w:style>
  <w:style w:type="character" w:styleId="UnresolvedMention">
    <w:name w:val="Unresolved Mention"/>
    <w:basedOn w:val="DefaultParagraphFont"/>
    <w:uiPriority w:val="99"/>
    <w:semiHidden/>
    <w:unhideWhenUsed/>
    <w:rsid w:val="0060310A"/>
    <w:rPr>
      <w:color w:val="605E5C"/>
      <w:shd w:val="clear" w:color="auto" w:fill="E1DFDD"/>
    </w:rPr>
  </w:style>
  <w:style w:type="character" w:customStyle="1" w:styleId="normaltextrun">
    <w:name w:val="normaltextrun"/>
    <w:basedOn w:val="DefaultParagraphFont"/>
    <w:rsid w:val="0060310A"/>
  </w:style>
  <w:style w:type="character" w:customStyle="1" w:styleId="eop">
    <w:name w:val="eop"/>
    <w:basedOn w:val="DefaultParagraphFont"/>
    <w:rsid w:val="0060310A"/>
  </w:style>
  <w:style w:type="character" w:styleId="FollowedHyperlink">
    <w:name w:val="FollowedHyperlink"/>
    <w:basedOn w:val="DefaultParagraphFont"/>
    <w:uiPriority w:val="99"/>
    <w:semiHidden/>
    <w:unhideWhenUsed/>
    <w:rsid w:val="0060310A"/>
    <w:rPr>
      <w:color w:val="954F72" w:themeColor="followedHyperlink"/>
      <w:u w:val="single"/>
    </w:rPr>
  </w:style>
  <w:style w:type="paragraph" w:styleId="ListParagraph">
    <w:name w:val="List Paragraph"/>
    <w:aliases w:val="Saistīto dokumentu saraksts,PPS_Bullet,Syle 1,Normal bullet 2,Bullet list,Strip,H&amp;P List Paragraph,Numurets,2,List Paragraph1,Colorful List - Accent 12,Virsraksti,list paragraph,h&amp;p list paragraph,saistīto dokumentu saraksts,syle 1,Dot pt"/>
    <w:basedOn w:val="Normal"/>
    <w:link w:val="ListParagraphChar"/>
    <w:uiPriority w:val="34"/>
    <w:qFormat/>
    <w:rsid w:val="0060310A"/>
    <w:pPr>
      <w:ind w:left="720"/>
      <w:contextualSpacing/>
    </w:pPr>
  </w:style>
  <w:style w:type="paragraph" w:styleId="TOCHeading">
    <w:name w:val="TOC Heading"/>
    <w:basedOn w:val="Heading1"/>
    <w:next w:val="Normal"/>
    <w:uiPriority w:val="39"/>
    <w:unhideWhenUsed/>
    <w:qFormat/>
    <w:rsid w:val="0060310A"/>
    <w:pPr>
      <w:spacing w:before="240" w:after="0" w:line="259" w:lineRule="auto"/>
      <w:outlineLvl w:val="9"/>
    </w:pPr>
    <w:rPr>
      <w:rFonts w:asciiTheme="majorHAnsi" w:eastAsiaTheme="majorEastAsia" w:hAnsiTheme="majorHAnsi" w:cstheme="majorBidi"/>
      <w:color w:val="2F5496" w:themeColor="accent1" w:themeShade="BF"/>
      <w:szCs w:val="32"/>
      <w:lang w:val="en-GB"/>
    </w:rPr>
  </w:style>
  <w:style w:type="paragraph" w:styleId="TOC1">
    <w:name w:val="toc 1"/>
    <w:basedOn w:val="Normal"/>
    <w:next w:val="Normal"/>
    <w:autoRedefine/>
    <w:uiPriority w:val="39"/>
    <w:unhideWhenUsed/>
    <w:rsid w:val="0060310A"/>
    <w:pPr>
      <w:tabs>
        <w:tab w:val="right" w:leader="dot" w:pos="9019"/>
      </w:tabs>
      <w:spacing w:after="100"/>
    </w:pPr>
  </w:style>
  <w:style w:type="paragraph" w:styleId="TOC2">
    <w:name w:val="toc 2"/>
    <w:basedOn w:val="Normal"/>
    <w:next w:val="Normal"/>
    <w:autoRedefine/>
    <w:uiPriority w:val="39"/>
    <w:unhideWhenUsed/>
    <w:rsid w:val="00542D79"/>
    <w:pPr>
      <w:tabs>
        <w:tab w:val="right" w:leader="dot" w:pos="9019"/>
      </w:tabs>
      <w:spacing w:after="100"/>
      <w:ind w:left="220"/>
    </w:pPr>
  </w:style>
  <w:style w:type="paragraph" w:styleId="TOC3">
    <w:name w:val="toc 3"/>
    <w:basedOn w:val="Normal"/>
    <w:next w:val="Normal"/>
    <w:autoRedefine/>
    <w:uiPriority w:val="39"/>
    <w:unhideWhenUsed/>
    <w:rsid w:val="0060310A"/>
    <w:pPr>
      <w:spacing w:after="100"/>
      <w:ind w:left="440"/>
    </w:pPr>
  </w:style>
  <w:style w:type="paragraph" w:styleId="NoSpacing">
    <w:name w:val="No Spacing"/>
    <w:uiPriority w:val="1"/>
    <w:qFormat/>
    <w:rsid w:val="0060310A"/>
    <w:pPr>
      <w:spacing w:after="0" w:line="240" w:lineRule="auto"/>
      <w:jc w:val="both"/>
    </w:pPr>
    <w:rPr>
      <w:rFonts w:ascii="Arial" w:eastAsia="Arial" w:hAnsi="Arial" w:cs="Arial"/>
      <w:sz w:val="20"/>
      <w:lang w:val="lv" w:eastAsia="en-GB"/>
    </w:rPr>
  </w:style>
  <w:style w:type="paragraph" w:styleId="BodyText">
    <w:name w:val="Body Text"/>
    <w:basedOn w:val="Normal"/>
    <w:link w:val="BodyTextChar"/>
    <w:uiPriority w:val="1"/>
    <w:qFormat/>
    <w:rsid w:val="0060310A"/>
    <w:pPr>
      <w:widowControl w:val="0"/>
      <w:autoSpaceDE w:val="0"/>
      <w:autoSpaceDN w:val="0"/>
      <w:jc w:val="left"/>
    </w:pPr>
    <w:rPr>
      <w:rFonts w:ascii="HelveticaNeueLTPro-Roman" w:eastAsia="HelveticaNeueLTPro-Roman" w:hAnsi="HelveticaNeueLTPro-Roman" w:cs="HelveticaNeueLTPro-Roman"/>
      <w:szCs w:val="20"/>
      <w:lang w:val="lv-LV" w:eastAsia="en-US"/>
    </w:rPr>
  </w:style>
  <w:style w:type="character" w:customStyle="1" w:styleId="BodyTextChar">
    <w:name w:val="Body Text Char"/>
    <w:basedOn w:val="DefaultParagraphFont"/>
    <w:link w:val="BodyText"/>
    <w:uiPriority w:val="1"/>
    <w:rsid w:val="0060310A"/>
    <w:rPr>
      <w:rFonts w:ascii="HelveticaNeueLTPro-Roman" w:eastAsia="HelveticaNeueLTPro-Roman" w:hAnsi="HelveticaNeueLTPro-Roman" w:cs="HelveticaNeueLTPro-Roman"/>
      <w:sz w:val="20"/>
      <w:szCs w:val="20"/>
    </w:rPr>
  </w:style>
  <w:style w:type="table" w:customStyle="1" w:styleId="LPtabula">
    <w:name w:val="LP tabula"/>
    <w:basedOn w:val="TableNormal"/>
    <w:uiPriority w:val="99"/>
    <w:rsid w:val="004C7346"/>
    <w:pPr>
      <w:spacing w:after="0" w:line="240" w:lineRule="auto"/>
      <w:jc w:val="center"/>
    </w:pPr>
    <w:rPr>
      <w:rFonts w:ascii="Arial" w:hAnsi="Arial"/>
      <w:color w:val="01437E"/>
      <w:sz w:val="20"/>
      <w:lang w:val="en-US"/>
    </w:rPr>
    <w:tblPr>
      <w:tblStyleRowBandSize w:val="1"/>
      <w:tblBorders>
        <w:insideV w:val="single" w:sz="4" w:space="0" w:color="FFFFFF" w:themeColor="background1"/>
      </w:tblBorders>
    </w:tblPr>
    <w:tcPr>
      <w:shd w:val="clear" w:color="auto" w:fill="auto"/>
      <w:tcMar>
        <w:top w:w="28" w:type="dxa"/>
        <w:left w:w="85" w:type="dxa"/>
        <w:bottom w:w="28" w:type="dxa"/>
        <w:right w:w="85" w:type="dxa"/>
      </w:tcMar>
      <w:vAlign w:val="center"/>
    </w:tcPr>
    <w:tblStylePr w:type="firstRow">
      <w:pPr>
        <w:jc w:val="center"/>
      </w:pPr>
      <w:rPr>
        <w:rFonts w:ascii="Helvetica" w:hAnsi="Helvetica"/>
        <w:b/>
        <w:i w:val="0"/>
        <w:color w:val="ED9B2D"/>
      </w:rPr>
      <w:tblPr/>
      <w:tcPr>
        <w:tcBorders>
          <w:top w:val="nil"/>
          <w:left w:val="nil"/>
          <w:bottom w:val="nil"/>
          <w:right w:val="nil"/>
          <w:insideH w:val="nil"/>
          <w:insideV w:val="single" w:sz="4" w:space="0" w:color="FFFFFF" w:themeColor="background1"/>
          <w:tl2br w:val="nil"/>
          <w:tr2bl w:val="nil"/>
        </w:tcBorders>
        <w:shd w:val="clear" w:color="auto" w:fill="01437E"/>
      </w:tcPr>
    </w:tblStylePr>
    <w:tblStylePr w:type="firstCol">
      <w:pPr>
        <w:jc w:val="left"/>
      </w:pPr>
    </w:tblStylePr>
    <w:tblStylePr w:type="lastCol">
      <w:pPr>
        <w:jc w:val="center"/>
      </w:p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paragraph" w:customStyle="1" w:styleId="p1">
    <w:name w:val="p1"/>
    <w:basedOn w:val="Normal"/>
    <w:rsid w:val="00183096"/>
    <w:pPr>
      <w:jc w:val="center"/>
    </w:pPr>
    <w:rPr>
      <w:rFonts w:ascii=".AppleSystemUIFont" w:eastAsia="Times New Roman" w:hAnsi=".AppleSystemUIFont" w:cs="Times New Roman"/>
      <w:szCs w:val="20"/>
      <w:lang w:val="en-US" w:eastAsia="en-US"/>
    </w:rPr>
  </w:style>
  <w:style w:type="paragraph" w:styleId="EndnoteText">
    <w:name w:val="endnote text"/>
    <w:basedOn w:val="Normal"/>
    <w:link w:val="EndnoteTextChar"/>
    <w:uiPriority w:val="99"/>
    <w:semiHidden/>
    <w:unhideWhenUsed/>
    <w:rsid w:val="00AF610E"/>
    <w:rPr>
      <w:szCs w:val="20"/>
    </w:rPr>
  </w:style>
  <w:style w:type="character" w:customStyle="1" w:styleId="EndnoteTextChar">
    <w:name w:val="Endnote Text Char"/>
    <w:basedOn w:val="DefaultParagraphFont"/>
    <w:link w:val="EndnoteText"/>
    <w:uiPriority w:val="99"/>
    <w:semiHidden/>
    <w:rsid w:val="00AF610E"/>
    <w:rPr>
      <w:rFonts w:ascii="Arial" w:eastAsia="Arial" w:hAnsi="Arial" w:cs="Arial"/>
      <w:sz w:val="20"/>
      <w:szCs w:val="20"/>
      <w:lang w:val="lv" w:eastAsia="en-GB"/>
    </w:rPr>
  </w:style>
  <w:style w:type="character" w:styleId="EndnoteReference">
    <w:name w:val="endnote reference"/>
    <w:basedOn w:val="DefaultParagraphFont"/>
    <w:uiPriority w:val="99"/>
    <w:semiHidden/>
    <w:unhideWhenUsed/>
    <w:rsid w:val="00AF610E"/>
    <w:rPr>
      <w:vertAlign w:val="superscript"/>
    </w:rPr>
  </w:style>
  <w:style w:type="paragraph" w:styleId="FootnoteText">
    <w:name w:val="footnote text"/>
    <w:basedOn w:val="Normal"/>
    <w:link w:val="FootnoteTextChar"/>
    <w:uiPriority w:val="99"/>
    <w:unhideWhenUsed/>
    <w:rsid w:val="00AF610E"/>
    <w:rPr>
      <w:szCs w:val="20"/>
    </w:rPr>
  </w:style>
  <w:style w:type="character" w:customStyle="1" w:styleId="FootnoteTextChar">
    <w:name w:val="Footnote Text Char"/>
    <w:basedOn w:val="DefaultParagraphFont"/>
    <w:link w:val="FootnoteText"/>
    <w:uiPriority w:val="99"/>
    <w:rsid w:val="00AF610E"/>
    <w:rPr>
      <w:rFonts w:ascii="Arial" w:eastAsia="Arial" w:hAnsi="Arial" w:cs="Arial"/>
      <w:sz w:val="20"/>
      <w:szCs w:val="20"/>
      <w:lang w:val="lv" w:eastAsia="en-GB"/>
    </w:rPr>
  </w:style>
  <w:style w:type="character" w:styleId="FootnoteReference">
    <w:name w:val="footnote reference"/>
    <w:basedOn w:val="DefaultParagraphFont"/>
    <w:unhideWhenUsed/>
    <w:rsid w:val="00AF610E"/>
    <w:rPr>
      <w:vertAlign w:val="superscript"/>
    </w:rPr>
  </w:style>
  <w:style w:type="character" w:styleId="Emphasis">
    <w:name w:val="Emphasis"/>
    <w:basedOn w:val="DefaultParagraphFont"/>
    <w:uiPriority w:val="20"/>
    <w:qFormat/>
    <w:rsid w:val="00942F39"/>
    <w:rPr>
      <w:i/>
      <w:iCs/>
    </w:rPr>
  </w:style>
  <w:style w:type="paragraph" w:styleId="NormalWeb">
    <w:name w:val="Normal (Web)"/>
    <w:basedOn w:val="Normal"/>
    <w:uiPriority w:val="99"/>
    <w:semiHidden/>
    <w:unhideWhenUsed/>
    <w:rsid w:val="009F03B3"/>
    <w:pPr>
      <w:spacing w:before="100" w:beforeAutospacing="1" w:after="100" w:afterAutospacing="1"/>
      <w:jc w:val="left"/>
    </w:pPr>
    <w:rPr>
      <w:rFonts w:ascii="Times New Roman" w:eastAsia="Times New Roman" w:hAnsi="Times New Roman" w:cs="Times New Roman"/>
      <w:sz w:val="24"/>
      <w:szCs w:val="24"/>
      <w:lang w:val="lv-LV" w:eastAsia="lv-LV"/>
    </w:rPr>
  </w:style>
  <w:style w:type="character" w:styleId="Strong">
    <w:name w:val="Strong"/>
    <w:basedOn w:val="DefaultParagraphFont"/>
    <w:uiPriority w:val="22"/>
    <w:qFormat/>
    <w:rsid w:val="00322616"/>
    <w:rPr>
      <w:b/>
      <w:bCs/>
    </w:rPr>
  </w:style>
  <w:style w:type="character" w:styleId="Mention">
    <w:name w:val="Mention"/>
    <w:basedOn w:val="DefaultParagraphFont"/>
    <w:uiPriority w:val="99"/>
    <w:unhideWhenUsed/>
    <w:rsid w:val="00156DEC"/>
    <w:rPr>
      <w:color w:val="2B579A"/>
      <w:shd w:val="clear" w:color="auto" w:fill="E1DFDD"/>
    </w:rPr>
  </w:style>
  <w:style w:type="character" w:customStyle="1" w:styleId="ui-provider">
    <w:name w:val="ui-provider"/>
    <w:basedOn w:val="DefaultParagraphFont"/>
    <w:rsid w:val="00F9039E"/>
  </w:style>
  <w:style w:type="paragraph" w:customStyle="1" w:styleId="paragraph">
    <w:name w:val="paragraph"/>
    <w:basedOn w:val="Normal"/>
    <w:rsid w:val="007168ED"/>
    <w:pPr>
      <w:spacing w:before="100" w:beforeAutospacing="1" w:after="100" w:afterAutospacing="1"/>
      <w:jc w:val="left"/>
    </w:pPr>
    <w:rPr>
      <w:rFonts w:ascii="Times New Roman" w:eastAsia="Times New Roman" w:hAnsi="Times New Roman" w:cs="Times New Roman"/>
      <w:sz w:val="24"/>
      <w:szCs w:val="24"/>
      <w:lang w:val="lv-LV" w:eastAsia="lv-LV"/>
    </w:rPr>
  </w:style>
  <w:style w:type="character" w:customStyle="1" w:styleId="spellingerror">
    <w:name w:val="spellingerror"/>
    <w:basedOn w:val="DefaultParagraphFont"/>
    <w:rsid w:val="007168ED"/>
  </w:style>
  <w:style w:type="paragraph" w:customStyle="1" w:styleId="xmsonormal">
    <w:name w:val="x_msonormal"/>
    <w:basedOn w:val="Normal"/>
    <w:rsid w:val="00070CD1"/>
    <w:pPr>
      <w:spacing w:before="100" w:beforeAutospacing="1" w:after="100" w:afterAutospacing="1"/>
      <w:jc w:val="left"/>
    </w:pPr>
    <w:rPr>
      <w:rFonts w:ascii="Times New Roman" w:eastAsia="Times New Roman" w:hAnsi="Times New Roman" w:cs="Times New Roman"/>
      <w:sz w:val="24"/>
      <w:szCs w:val="24"/>
      <w:lang w:val="lv-LV" w:eastAsia="lv-LV"/>
    </w:rPr>
  </w:style>
  <w:style w:type="paragraph" w:customStyle="1" w:styleId="tv213">
    <w:name w:val="tv213"/>
    <w:basedOn w:val="Normal"/>
    <w:rsid w:val="00A82B66"/>
    <w:pPr>
      <w:spacing w:before="100" w:beforeAutospacing="1" w:after="100" w:afterAutospacing="1"/>
      <w:jc w:val="left"/>
    </w:pPr>
    <w:rPr>
      <w:rFonts w:ascii="Times New Roman" w:eastAsia="Times New Roman" w:hAnsi="Times New Roman" w:cs="Times New Roman"/>
      <w:sz w:val="24"/>
      <w:szCs w:val="24"/>
      <w:lang w:val="lv-LV" w:eastAsia="lv-LV"/>
    </w:rPr>
  </w:style>
  <w:style w:type="character" w:customStyle="1" w:styleId="ListParagraphChar">
    <w:name w:val="List Paragraph Char"/>
    <w:aliases w:val="Saistīto dokumentu saraksts Char,PPS_Bullet Char,Syle 1 Char,Normal bullet 2 Char,Bullet list Char,Strip Char,H&amp;P List Paragraph Char,Numurets Char,2 Char,List Paragraph1 Char,Colorful List - Accent 12 Char,Virsraksti Char"/>
    <w:link w:val="ListParagraph"/>
    <w:uiPriority w:val="34"/>
    <w:qFormat/>
    <w:locked/>
    <w:rsid w:val="00A35A38"/>
    <w:rPr>
      <w:rFonts w:ascii="Arial" w:eastAsia="Arial" w:hAnsi="Arial" w:cs="Arial"/>
      <w:sz w:val="20"/>
      <w:lang w:val="lv"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030566">
      <w:bodyDiv w:val="1"/>
      <w:marLeft w:val="0"/>
      <w:marRight w:val="0"/>
      <w:marTop w:val="0"/>
      <w:marBottom w:val="0"/>
      <w:divBdr>
        <w:top w:val="none" w:sz="0" w:space="0" w:color="auto"/>
        <w:left w:val="none" w:sz="0" w:space="0" w:color="auto"/>
        <w:bottom w:val="none" w:sz="0" w:space="0" w:color="auto"/>
        <w:right w:val="none" w:sz="0" w:space="0" w:color="auto"/>
      </w:divBdr>
    </w:div>
    <w:div w:id="110591987">
      <w:bodyDiv w:val="1"/>
      <w:marLeft w:val="0"/>
      <w:marRight w:val="0"/>
      <w:marTop w:val="0"/>
      <w:marBottom w:val="0"/>
      <w:divBdr>
        <w:top w:val="none" w:sz="0" w:space="0" w:color="auto"/>
        <w:left w:val="none" w:sz="0" w:space="0" w:color="auto"/>
        <w:bottom w:val="none" w:sz="0" w:space="0" w:color="auto"/>
        <w:right w:val="none" w:sz="0" w:space="0" w:color="auto"/>
      </w:divBdr>
    </w:div>
    <w:div w:id="135951354">
      <w:bodyDiv w:val="1"/>
      <w:marLeft w:val="0"/>
      <w:marRight w:val="0"/>
      <w:marTop w:val="0"/>
      <w:marBottom w:val="0"/>
      <w:divBdr>
        <w:top w:val="none" w:sz="0" w:space="0" w:color="auto"/>
        <w:left w:val="none" w:sz="0" w:space="0" w:color="auto"/>
        <w:bottom w:val="none" w:sz="0" w:space="0" w:color="auto"/>
        <w:right w:val="none" w:sz="0" w:space="0" w:color="auto"/>
      </w:divBdr>
    </w:div>
    <w:div w:id="144665401">
      <w:bodyDiv w:val="1"/>
      <w:marLeft w:val="0"/>
      <w:marRight w:val="0"/>
      <w:marTop w:val="0"/>
      <w:marBottom w:val="0"/>
      <w:divBdr>
        <w:top w:val="none" w:sz="0" w:space="0" w:color="auto"/>
        <w:left w:val="none" w:sz="0" w:space="0" w:color="auto"/>
        <w:bottom w:val="none" w:sz="0" w:space="0" w:color="auto"/>
        <w:right w:val="none" w:sz="0" w:space="0" w:color="auto"/>
      </w:divBdr>
    </w:div>
    <w:div w:id="165705450">
      <w:bodyDiv w:val="1"/>
      <w:marLeft w:val="0"/>
      <w:marRight w:val="0"/>
      <w:marTop w:val="0"/>
      <w:marBottom w:val="0"/>
      <w:divBdr>
        <w:top w:val="none" w:sz="0" w:space="0" w:color="auto"/>
        <w:left w:val="none" w:sz="0" w:space="0" w:color="auto"/>
        <w:bottom w:val="none" w:sz="0" w:space="0" w:color="auto"/>
        <w:right w:val="none" w:sz="0" w:space="0" w:color="auto"/>
      </w:divBdr>
      <w:divsChild>
        <w:div w:id="645084632">
          <w:marLeft w:val="0"/>
          <w:marRight w:val="0"/>
          <w:marTop w:val="0"/>
          <w:marBottom w:val="0"/>
          <w:divBdr>
            <w:top w:val="none" w:sz="0" w:space="0" w:color="auto"/>
            <w:left w:val="none" w:sz="0" w:space="0" w:color="auto"/>
            <w:bottom w:val="none" w:sz="0" w:space="0" w:color="auto"/>
            <w:right w:val="none" w:sz="0" w:space="0" w:color="auto"/>
          </w:divBdr>
        </w:div>
        <w:div w:id="943196294">
          <w:marLeft w:val="0"/>
          <w:marRight w:val="0"/>
          <w:marTop w:val="0"/>
          <w:marBottom w:val="0"/>
          <w:divBdr>
            <w:top w:val="none" w:sz="0" w:space="0" w:color="auto"/>
            <w:left w:val="none" w:sz="0" w:space="0" w:color="auto"/>
            <w:bottom w:val="none" w:sz="0" w:space="0" w:color="auto"/>
            <w:right w:val="none" w:sz="0" w:space="0" w:color="auto"/>
          </w:divBdr>
        </w:div>
        <w:div w:id="1433235675">
          <w:marLeft w:val="0"/>
          <w:marRight w:val="0"/>
          <w:marTop w:val="0"/>
          <w:marBottom w:val="0"/>
          <w:divBdr>
            <w:top w:val="none" w:sz="0" w:space="0" w:color="auto"/>
            <w:left w:val="none" w:sz="0" w:space="0" w:color="auto"/>
            <w:bottom w:val="none" w:sz="0" w:space="0" w:color="auto"/>
            <w:right w:val="none" w:sz="0" w:space="0" w:color="auto"/>
          </w:divBdr>
        </w:div>
        <w:div w:id="1550216632">
          <w:marLeft w:val="0"/>
          <w:marRight w:val="0"/>
          <w:marTop w:val="0"/>
          <w:marBottom w:val="0"/>
          <w:divBdr>
            <w:top w:val="none" w:sz="0" w:space="0" w:color="auto"/>
            <w:left w:val="none" w:sz="0" w:space="0" w:color="auto"/>
            <w:bottom w:val="none" w:sz="0" w:space="0" w:color="auto"/>
            <w:right w:val="none" w:sz="0" w:space="0" w:color="auto"/>
          </w:divBdr>
        </w:div>
        <w:div w:id="2137867121">
          <w:marLeft w:val="0"/>
          <w:marRight w:val="0"/>
          <w:marTop w:val="0"/>
          <w:marBottom w:val="0"/>
          <w:divBdr>
            <w:top w:val="none" w:sz="0" w:space="0" w:color="auto"/>
            <w:left w:val="none" w:sz="0" w:space="0" w:color="auto"/>
            <w:bottom w:val="none" w:sz="0" w:space="0" w:color="auto"/>
            <w:right w:val="none" w:sz="0" w:space="0" w:color="auto"/>
          </w:divBdr>
        </w:div>
      </w:divsChild>
    </w:div>
    <w:div w:id="191723841">
      <w:bodyDiv w:val="1"/>
      <w:marLeft w:val="0"/>
      <w:marRight w:val="0"/>
      <w:marTop w:val="0"/>
      <w:marBottom w:val="0"/>
      <w:divBdr>
        <w:top w:val="none" w:sz="0" w:space="0" w:color="auto"/>
        <w:left w:val="none" w:sz="0" w:space="0" w:color="auto"/>
        <w:bottom w:val="none" w:sz="0" w:space="0" w:color="auto"/>
        <w:right w:val="none" w:sz="0" w:space="0" w:color="auto"/>
      </w:divBdr>
    </w:div>
    <w:div w:id="213733928">
      <w:bodyDiv w:val="1"/>
      <w:marLeft w:val="0"/>
      <w:marRight w:val="0"/>
      <w:marTop w:val="0"/>
      <w:marBottom w:val="0"/>
      <w:divBdr>
        <w:top w:val="none" w:sz="0" w:space="0" w:color="auto"/>
        <w:left w:val="none" w:sz="0" w:space="0" w:color="auto"/>
        <w:bottom w:val="none" w:sz="0" w:space="0" w:color="auto"/>
        <w:right w:val="none" w:sz="0" w:space="0" w:color="auto"/>
      </w:divBdr>
    </w:div>
    <w:div w:id="220293742">
      <w:bodyDiv w:val="1"/>
      <w:marLeft w:val="0"/>
      <w:marRight w:val="0"/>
      <w:marTop w:val="0"/>
      <w:marBottom w:val="0"/>
      <w:divBdr>
        <w:top w:val="none" w:sz="0" w:space="0" w:color="auto"/>
        <w:left w:val="none" w:sz="0" w:space="0" w:color="auto"/>
        <w:bottom w:val="none" w:sz="0" w:space="0" w:color="auto"/>
        <w:right w:val="none" w:sz="0" w:space="0" w:color="auto"/>
      </w:divBdr>
    </w:div>
    <w:div w:id="244801111">
      <w:bodyDiv w:val="1"/>
      <w:marLeft w:val="0"/>
      <w:marRight w:val="0"/>
      <w:marTop w:val="0"/>
      <w:marBottom w:val="0"/>
      <w:divBdr>
        <w:top w:val="none" w:sz="0" w:space="0" w:color="auto"/>
        <w:left w:val="none" w:sz="0" w:space="0" w:color="auto"/>
        <w:bottom w:val="none" w:sz="0" w:space="0" w:color="auto"/>
        <w:right w:val="none" w:sz="0" w:space="0" w:color="auto"/>
      </w:divBdr>
    </w:div>
    <w:div w:id="303631646">
      <w:bodyDiv w:val="1"/>
      <w:marLeft w:val="0"/>
      <w:marRight w:val="0"/>
      <w:marTop w:val="0"/>
      <w:marBottom w:val="0"/>
      <w:divBdr>
        <w:top w:val="none" w:sz="0" w:space="0" w:color="auto"/>
        <w:left w:val="none" w:sz="0" w:space="0" w:color="auto"/>
        <w:bottom w:val="none" w:sz="0" w:space="0" w:color="auto"/>
        <w:right w:val="none" w:sz="0" w:space="0" w:color="auto"/>
      </w:divBdr>
    </w:div>
    <w:div w:id="309748572">
      <w:bodyDiv w:val="1"/>
      <w:marLeft w:val="0"/>
      <w:marRight w:val="0"/>
      <w:marTop w:val="0"/>
      <w:marBottom w:val="0"/>
      <w:divBdr>
        <w:top w:val="none" w:sz="0" w:space="0" w:color="auto"/>
        <w:left w:val="none" w:sz="0" w:space="0" w:color="auto"/>
        <w:bottom w:val="none" w:sz="0" w:space="0" w:color="auto"/>
        <w:right w:val="none" w:sz="0" w:space="0" w:color="auto"/>
      </w:divBdr>
    </w:div>
    <w:div w:id="372192851">
      <w:bodyDiv w:val="1"/>
      <w:marLeft w:val="0"/>
      <w:marRight w:val="0"/>
      <w:marTop w:val="0"/>
      <w:marBottom w:val="0"/>
      <w:divBdr>
        <w:top w:val="none" w:sz="0" w:space="0" w:color="auto"/>
        <w:left w:val="none" w:sz="0" w:space="0" w:color="auto"/>
        <w:bottom w:val="none" w:sz="0" w:space="0" w:color="auto"/>
        <w:right w:val="none" w:sz="0" w:space="0" w:color="auto"/>
      </w:divBdr>
    </w:div>
    <w:div w:id="460537482">
      <w:bodyDiv w:val="1"/>
      <w:marLeft w:val="0"/>
      <w:marRight w:val="0"/>
      <w:marTop w:val="0"/>
      <w:marBottom w:val="0"/>
      <w:divBdr>
        <w:top w:val="none" w:sz="0" w:space="0" w:color="auto"/>
        <w:left w:val="none" w:sz="0" w:space="0" w:color="auto"/>
        <w:bottom w:val="none" w:sz="0" w:space="0" w:color="auto"/>
        <w:right w:val="none" w:sz="0" w:space="0" w:color="auto"/>
      </w:divBdr>
    </w:div>
    <w:div w:id="460614405">
      <w:bodyDiv w:val="1"/>
      <w:marLeft w:val="0"/>
      <w:marRight w:val="0"/>
      <w:marTop w:val="0"/>
      <w:marBottom w:val="0"/>
      <w:divBdr>
        <w:top w:val="none" w:sz="0" w:space="0" w:color="auto"/>
        <w:left w:val="none" w:sz="0" w:space="0" w:color="auto"/>
        <w:bottom w:val="none" w:sz="0" w:space="0" w:color="auto"/>
        <w:right w:val="none" w:sz="0" w:space="0" w:color="auto"/>
      </w:divBdr>
      <w:divsChild>
        <w:div w:id="485516332">
          <w:marLeft w:val="0"/>
          <w:marRight w:val="0"/>
          <w:marTop w:val="0"/>
          <w:marBottom w:val="0"/>
          <w:divBdr>
            <w:top w:val="none" w:sz="0" w:space="0" w:color="auto"/>
            <w:left w:val="none" w:sz="0" w:space="0" w:color="auto"/>
            <w:bottom w:val="none" w:sz="0" w:space="0" w:color="auto"/>
            <w:right w:val="none" w:sz="0" w:space="0" w:color="auto"/>
          </w:divBdr>
        </w:div>
        <w:div w:id="526217243">
          <w:marLeft w:val="0"/>
          <w:marRight w:val="0"/>
          <w:marTop w:val="0"/>
          <w:marBottom w:val="0"/>
          <w:divBdr>
            <w:top w:val="none" w:sz="0" w:space="0" w:color="auto"/>
            <w:left w:val="none" w:sz="0" w:space="0" w:color="auto"/>
            <w:bottom w:val="none" w:sz="0" w:space="0" w:color="auto"/>
            <w:right w:val="none" w:sz="0" w:space="0" w:color="auto"/>
          </w:divBdr>
        </w:div>
        <w:div w:id="1597398280">
          <w:marLeft w:val="0"/>
          <w:marRight w:val="0"/>
          <w:marTop w:val="0"/>
          <w:marBottom w:val="0"/>
          <w:divBdr>
            <w:top w:val="none" w:sz="0" w:space="0" w:color="auto"/>
            <w:left w:val="none" w:sz="0" w:space="0" w:color="auto"/>
            <w:bottom w:val="none" w:sz="0" w:space="0" w:color="auto"/>
            <w:right w:val="none" w:sz="0" w:space="0" w:color="auto"/>
          </w:divBdr>
        </w:div>
        <w:div w:id="1609194515">
          <w:marLeft w:val="0"/>
          <w:marRight w:val="0"/>
          <w:marTop w:val="0"/>
          <w:marBottom w:val="0"/>
          <w:divBdr>
            <w:top w:val="none" w:sz="0" w:space="0" w:color="auto"/>
            <w:left w:val="none" w:sz="0" w:space="0" w:color="auto"/>
            <w:bottom w:val="none" w:sz="0" w:space="0" w:color="auto"/>
            <w:right w:val="none" w:sz="0" w:space="0" w:color="auto"/>
          </w:divBdr>
        </w:div>
        <w:div w:id="1969162131">
          <w:marLeft w:val="0"/>
          <w:marRight w:val="0"/>
          <w:marTop w:val="0"/>
          <w:marBottom w:val="0"/>
          <w:divBdr>
            <w:top w:val="none" w:sz="0" w:space="0" w:color="auto"/>
            <w:left w:val="none" w:sz="0" w:space="0" w:color="auto"/>
            <w:bottom w:val="none" w:sz="0" w:space="0" w:color="auto"/>
            <w:right w:val="none" w:sz="0" w:space="0" w:color="auto"/>
          </w:divBdr>
        </w:div>
      </w:divsChild>
    </w:div>
    <w:div w:id="499123685">
      <w:bodyDiv w:val="1"/>
      <w:marLeft w:val="0"/>
      <w:marRight w:val="0"/>
      <w:marTop w:val="0"/>
      <w:marBottom w:val="0"/>
      <w:divBdr>
        <w:top w:val="none" w:sz="0" w:space="0" w:color="auto"/>
        <w:left w:val="none" w:sz="0" w:space="0" w:color="auto"/>
        <w:bottom w:val="none" w:sz="0" w:space="0" w:color="auto"/>
        <w:right w:val="none" w:sz="0" w:space="0" w:color="auto"/>
      </w:divBdr>
    </w:div>
    <w:div w:id="538472680">
      <w:bodyDiv w:val="1"/>
      <w:marLeft w:val="0"/>
      <w:marRight w:val="0"/>
      <w:marTop w:val="0"/>
      <w:marBottom w:val="0"/>
      <w:divBdr>
        <w:top w:val="none" w:sz="0" w:space="0" w:color="auto"/>
        <w:left w:val="none" w:sz="0" w:space="0" w:color="auto"/>
        <w:bottom w:val="none" w:sz="0" w:space="0" w:color="auto"/>
        <w:right w:val="none" w:sz="0" w:space="0" w:color="auto"/>
      </w:divBdr>
    </w:div>
    <w:div w:id="590745043">
      <w:bodyDiv w:val="1"/>
      <w:marLeft w:val="0"/>
      <w:marRight w:val="0"/>
      <w:marTop w:val="0"/>
      <w:marBottom w:val="0"/>
      <w:divBdr>
        <w:top w:val="none" w:sz="0" w:space="0" w:color="auto"/>
        <w:left w:val="none" w:sz="0" w:space="0" w:color="auto"/>
        <w:bottom w:val="none" w:sz="0" w:space="0" w:color="auto"/>
        <w:right w:val="none" w:sz="0" w:space="0" w:color="auto"/>
      </w:divBdr>
    </w:div>
    <w:div w:id="598294269">
      <w:bodyDiv w:val="1"/>
      <w:marLeft w:val="0"/>
      <w:marRight w:val="0"/>
      <w:marTop w:val="0"/>
      <w:marBottom w:val="0"/>
      <w:divBdr>
        <w:top w:val="none" w:sz="0" w:space="0" w:color="auto"/>
        <w:left w:val="none" w:sz="0" w:space="0" w:color="auto"/>
        <w:bottom w:val="none" w:sz="0" w:space="0" w:color="auto"/>
        <w:right w:val="none" w:sz="0" w:space="0" w:color="auto"/>
      </w:divBdr>
    </w:div>
    <w:div w:id="653682724">
      <w:bodyDiv w:val="1"/>
      <w:marLeft w:val="0"/>
      <w:marRight w:val="0"/>
      <w:marTop w:val="0"/>
      <w:marBottom w:val="0"/>
      <w:divBdr>
        <w:top w:val="none" w:sz="0" w:space="0" w:color="auto"/>
        <w:left w:val="none" w:sz="0" w:space="0" w:color="auto"/>
        <w:bottom w:val="none" w:sz="0" w:space="0" w:color="auto"/>
        <w:right w:val="none" w:sz="0" w:space="0" w:color="auto"/>
      </w:divBdr>
    </w:div>
    <w:div w:id="690647690">
      <w:bodyDiv w:val="1"/>
      <w:marLeft w:val="0"/>
      <w:marRight w:val="0"/>
      <w:marTop w:val="0"/>
      <w:marBottom w:val="0"/>
      <w:divBdr>
        <w:top w:val="none" w:sz="0" w:space="0" w:color="auto"/>
        <w:left w:val="none" w:sz="0" w:space="0" w:color="auto"/>
        <w:bottom w:val="none" w:sz="0" w:space="0" w:color="auto"/>
        <w:right w:val="none" w:sz="0" w:space="0" w:color="auto"/>
      </w:divBdr>
    </w:div>
    <w:div w:id="710881852">
      <w:bodyDiv w:val="1"/>
      <w:marLeft w:val="0"/>
      <w:marRight w:val="0"/>
      <w:marTop w:val="0"/>
      <w:marBottom w:val="0"/>
      <w:divBdr>
        <w:top w:val="none" w:sz="0" w:space="0" w:color="auto"/>
        <w:left w:val="none" w:sz="0" w:space="0" w:color="auto"/>
        <w:bottom w:val="none" w:sz="0" w:space="0" w:color="auto"/>
        <w:right w:val="none" w:sz="0" w:space="0" w:color="auto"/>
      </w:divBdr>
      <w:divsChild>
        <w:div w:id="1393746">
          <w:marLeft w:val="0"/>
          <w:marRight w:val="0"/>
          <w:marTop w:val="0"/>
          <w:marBottom w:val="0"/>
          <w:divBdr>
            <w:top w:val="none" w:sz="0" w:space="0" w:color="auto"/>
            <w:left w:val="none" w:sz="0" w:space="0" w:color="auto"/>
            <w:bottom w:val="none" w:sz="0" w:space="0" w:color="auto"/>
            <w:right w:val="none" w:sz="0" w:space="0" w:color="auto"/>
          </w:divBdr>
        </w:div>
        <w:div w:id="413550197">
          <w:marLeft w:val="0"/>
          <w:marRight w:val="0"/>
          <w:marTop w:val="0"/>
          <w:marBottom w:val="0"/>
          <w:divBdr>
            <w:top w:val="none" w:sz="0" w:space="0" w:color="auto"/>
            <w:left w:val="none" w:sz="0" w:space="0" w:color="auto"/>
            <w:bottom w:val="none" w:sz="0" w:space="0" w:color="auto"/>
            <w:right w:val="none" w:sz="0" w:space="0" w:color="auto"/>
          </w:divBdr>
        </w:div>
        <w:div w:id="430509381">
          <w:marLeft w:val="0"/>
          <w:marRight w:val="0"/>
          <w:marTop w:val="0"/>
          <w:marBottom w:val="0"/>
          <w:divBdr>
            <w:top w:val="none" w:sz="0" w:space="0" w:color="auto"/>
            <w:left w:val="none" w:sz="0" w:space="0" w:color="auto"/>
            <w:bottom w:val="none" w:sz="0" w:space="0" w:color="auto"/>
            <w:right w:val="none" w:sz="0" w:space="0" w:color="auto"/>
          </w:divBdr>
        </w:div>
        <w:div w:id="478695799">
          <w:marLeft w:val="0"/>
          <w:marRight w:val="0"/>
          <w:marTop w:val="0"/>
          <w:marBottom w:val="0"/>
          <w:divBdr>
            <w:top w:val="none" w:sz="0" w:space="0" w:color="auto"/>
            <w:left w:val="none" w:sz="0" w:space="0" w:color="auto"/>
            <w:bottom w:val="none" w:sz="0" w:space="0" w:color="auto"/>
            <w:right w:val="none" w:sz="0" w:space="0" w:color="auto"/>
          </w:divBdr>
        </w:div>
        <w:div w:id="519777906">
          <w:marLeft w:val="0"/>
          <w:marRight w:val="0"/>
          <w:marTop w:val="0"/>
          <w:marBottom w:val="0"/>
          <w:divBdr>
            <w:top w:val="none" w:sz="0" w:space="0" w:color="auto"/>
            <w:left w:val="none" w:sz="0" w:space="0" w:color="auto"/>
            <w:bottom w:val="none" w:sz="0" w:space="0" w:color="auto"/>
            <w:right w:val="none" w:sz="0" w:space="0" w:color="auto"/>
          </w:divBdr>
        </w:div>
        <w:div w:id="554510976">
          <w:marLeft w:val="0"/>
          <w:marRight w:val="0"/>
          <w:marTop w:val="0"/>
          <w:marBottom w:val="0"/>
          <w:divBdr>
            <w:top w:val="none" w:sz="0" w:space="0" w:color="auto"/>
            <w:left w:val="none" w:sz="0" w:space="0" w:color="auto"/>
            <w:bottom w:val="none" w:sz="0" w:space="0" w:color="auto"/>
            <w:right w:val="none" w:sz="0" w:space="0" w:color="auto"/>
          </w:divBdr>
        </w:div>
        <w:div w:id="577597138">
          <w:marLeft w:val="0"/>
          <w:marRight w:val="0"/>
          <w:marTop w:val="0"/>
          <w:marBottom w:val="0"/>
          <w:divBdr>
            <w:top w:val="none" w:sz="0" w:space="0" w:color="auto"/>
            <w:left w:val="none" w:sz="0" w:space="0" w:color="auto"/>
            <w:bottom w:val="none" w:sz="0" w:space="0" w:color="auto"/>
            <w:right w:val="none" w:sz="0" w:space="0" w:color="auto"/>
          </w:divBdr>
        </w:div>
        <w:div w:id="1715815143">
          <w:marLeft w:val="0"/>
          <w:marRight w:val="0"/>
          <w:marTop w:val="0"/>
          <w:marBottom w:val="0"/>
          <w:divBdr>
            <w:top w:val="none" w:sz="0" w:space="0" w:color="auto"/>
            <w:left w:val="none" w:sz="0" w:space="0" w:color="auto"/>
            <w:bottom w:val="none" w:sz="0" w:space="0" w:color="auto"/>
            <w:right w:val="none" w:sz="0" w:space="0" w:color="auto"/>
          </w:divBdr>
        </w:div>
        <w:div w:id="1970741818">
          <w:marLeft w:val="0"/>
          <w:marRight w:val="0"/>
          <w:marTop w:val="0"/>
          <w:marBottom w:val="0"/>
          <w:divBdr>
            <w:top w:val="none" w:sz="0" w:space="0" w:color="auto"/>
            <w:left w:val="none" w:sz="0" w:space="0" w:color="auto"/>
            <w:bottom w:val="none" w:sz="0" w:space="0" w:color="auto"/>
            <w:right w:val="none" w:sz="0" w:space="0" w:color="auto"/>
          </w:divBdr>
        </w:div>
      </w:divsChild>
    </w:div>
    <w:div w:id="716584574">
      <w:bodyDiv w:val="1"/>
      <w:marLeft w:val="0"/>
      <w:marRight w:val="0"/>
      <w:marTop w:val="0"/>
      <w:marBottom w:val="0"/>
      <w:divBdr>
        <w:top w:val="none" w:sz="0" w:space="0" w:color="auto"/>
        <w:left w:val="none" w:sz="0" w:space="0" w:color="auto"/>
        <w:bottom w:val="none" w:sz="0" w:space="0" w:color="auto"/>
        <w:right w:val="none" w:sz="0" w:space="0" w:color="auto"/>
      </w:divBdr>
    </w:div>
    <w:div w:id="734930759">
      <w:bodyDiv w:val="1"/>
      <w:marLeft w:val="0"/>
      <w:marRight w:val="0"/>
      <w:marTop w:val="0"/>
      <w:marBottom w:val="0"/>
      <w:divBdr>
        <w:top w:val="none" w:sz="0" w:space="0" w:color="auto"/>
        <w:left w:val="none" w:sz="0" w:space="0" w:color="auto"/>
        <w:bottom w:val="none" w:sz="0" w:space="0" w:color="auto"/>
        <w:right w:val="none" w:sz="0" w:space="0" w:color="auto"/>
      </w:divBdr>
    </w:div>
    <w:div w:id="751662073">
      <w:bodyDiv w:val="1"/>
      <w:marLeft w:val="0"/>
      <w:marRight w:val="0"/>
      <w:marTop w:val="0"/>
      <w:marBottom w:val="0"/>
      <w:divBdr>
        <w:top w:val="none" w:sz="0" w:space="0" w:color="auto"/>
        <w:left w:val="none" w:sz="0" w:space="0" w:color="auto"/>
        <w:bottom w:val="none" w:sz="0" w:space="0" w:color="auto"/>
        <w:right w:val="none" w:sz="0" w:space="0" w:color="auto"/>
      </w:divBdr>
    </w:div>
    <w:div w:id="764500044">
      <w:bodyDiv w:val="1"/>
      <w:marLeft w:val="0"/>
      <w:marRight w:val="0"/>
      <w:marTop w:val="0"/>
      <w:marBottom w:val="0"/>
      <w:divBdr>
        <w:top w:val="none" w:sz="0" w:space="0" w:color="auto"/>
        <w:left w:val="none" w:sz="0" w:space="0" w:color="auto"/>
        <w:bottom w:val="none" w:sz="0" w:space="0" w:color="auto"/>
        <w:right w:val="none" w:sz="0" w:space="0" w:color="auto"/>
      </w:divBdr>
    </w:div>
    <w:div w:id="772240899">
      <w:bodyDiv w:val="1"/>
      <w:marLeft w:val="0"/>
      <w:marRight w:val="0"/>
      <w:marTop w:val="0"/>
      <w:marBottom w:val="0"/>
      <w:divBdr>
        <w:top w:val="none" w:sz="0" w:space="0" w:color="auto"/>
        <w:left w:val="none" w:sz="0" w:space="0" w:color="auto"/>
        <w:bottom w:val="none" w:sz="0" w:space="0" w:color="auto"/>
        <w:right w:val="none" w:sz="0" w:space="0" w:color="auto"/>
      </w:divBdr>
    </w:div>
    <w:div w:id="797911938">
      <w:bodyDiv w:val="1"/>
      <w:marLeft w:val="0"/>
      <w:marRight w:val="0"/>
      <w:marTop w:val="0"/>
      <w:marBottom w:val="0"/>
      <w:divBdr>
        <w:top w:val="none" w:sz="0" w:space="0" w:color="auto"/>
        <w:left w:val="none" w:sz="0" w:space="0" w:color="auto"/>
        <w:bottom w:val="none" w:sz="0" w:space="0" w:color="auto"/>
        <w:right w:val="none" w:sz="0" w:space="0" w:color="auto"/>
      </w:divBdr>
    </w:div>
    <w:div w:id="798840067">
      <w:bodyDiv w:val="1"/>
      <w:marLeft w:val="0"/>
      <w:marRight w:val="0"/>
      <w:marTop w:val="0"/>
      <w:marBottom w:val="0"/>
      <w:divBdr>
        <w:top w:val="none" w:sz="0" w:space="0" w:color="auto"/>
        <w:left w:val="none" w:sz="0" w:space="0" w:color="auto"/>
        <w:bottom w:val="none" w:sz="0" w:space="0" w:color="auto"/>
        <w:right w:val="none" w:sz="0" w:space="0" w:color="auto"/>
      </w:divBdr>
    </w:div>
    <w:div w:id="807434480">
      <w:bodyDiv w:val="1"/>
      <w:marLeft w:val="0"/>
      <w:marRight w:val="0"/>
      <w:marTop w:val="0"/>
      <w:marBottom w:val="0"/>
      <w:divBdr>
        <w:top w:val="none" w:sz="0" w:space="0" w:color="auto"/>
        <w:left w:val="none" w:sz="0" w:space="0" w:color="auto"/>
        <w:bottom w:val="none" w:sz="0" w:space="0" w:color="auto"/>
        <w:right w:val="none" w:sz="0" w:space="0" w:color="auto"/>
      </w:divBdr>
    </w:div>
    <w:div w:id="915087951">
      <w:bodyDiv w:val="1"/>
      <w:marLeft w:val="0"/>
      <w:marRight w:val="0"/>
      <w:marTop w:val="0"/>
      <w:marBottom w:val="0"/>
      <w:divBdr>
        <w:top w:val="none" w:sz="0" w:space="0" w:color="auto"/>
        <w:left w:val="none" w:sz="0" w:space="0" w:color="auto"/>
        <w:bottom w:val="none" w:sz="0" w:space="0" w:color="auto"/>
        <w:right w:val="none" w:sz="0" w:space="0" w:color="auto"/>
      </w:divBdr>
    </w:div>
    <w:div w:id="962422965">
      <w:bodyDiv w:val="1"/>
      <w:marLeft w:val="0"/>
      <w:marRight w:val="0"/>
      <w:marTop w:val="0"/>
      <w:marBottom w:val="0"/>
      <w:divBdr>
        <w:top w:val="none" w:sz="0" w:space="0" w:color="auto"/>
        <w:left w:val="none" w:sz="0" w:space="0" w:color="auto"/>
        <w:bottom w:val="none" w:sz="0" w:space="0" w:color="auto"/>
        <w:right w:val="none" w:sz="0" w:space="0" w:color="auto"/>
      </w:divBdr>
    </w:div>
    <w:div w:id="1092967710">
      <w:bodyDiv w:val="1"/>
      <w:marLeft w:val="0"/>
      <w:marRight w:val="0"/>
      <w:marTop w:val="0"/>
      <w:marBottom w:val="0"/>
      <w:divBdr>
        <w:top w:val="none" w:sz="0" w:space="0" w:color="auto"/>
        <w:left w:val="none" w:sz="0" w:space="0" w:color="auto"/>
        <w:bottom w:val="none" w:sz="0" w:space="0" w:color="auto"/>
        <w:right w:val="none" w:sz="0" w:space="0" w:color="auto"/>
      </w:divBdr>
    </w:div>
    <w:div w:id="1116675875">
      <w:bodyDiv w:val="1"/>
      <w:marLeft w:val="0"/>
      <w:marRight w:val="0"/>
      <w:marTop w:val="0"/>
      <w:marBottom w:val="0"/>
      <w:divBdr>
        <w:top w:val="none" w:sz="0" w:space="0" w:color="auto"/>
        <w:left w:val="none" w:sz="0" w:space="0" w:color="auto"/>
        <w:bottom w:val="none" w:sz="0" w:space="0" w:color="auto"/>
        <w:right w:val="none" w:sz="0" w:space="0" w:color="auto"/>
      </w:divBdr>
      <w:divsChild>
        <w:div w:id="363411152">
          <w:marLeft w:val="0"/>
          <w:marRight w:val="0"/>
          <w:marTop w:val="0"/>
          <w:marBottom w:val="0"/>
          <w:divBdr>
            <w:top w:val="none" w:sz="0" w:space="0" w:color="auto"/>
            <w:left w:val="none" w:sz="0" w:space="0" w:color="auto"/>
            <w:bottom w:val="none" w:sz="0" w:space="0" w:color="auto"/>
            <w:right w:val="none" w:sz="0" w:space="0" w:color="auto"/>
          </w:divBdr>
        </w:div>
        <w:div w:id="1103454049">
          <w:marLeft w:val="0"/>
          <w:marRight w:val="0"/>
          <w:marTop w:val="0"/>
          <w:marBottom w:val="0"/>
          <w:divBdr>
            <w:top w:val="none" w:sz="0" w:space="0" w:color="auto"/>
            <w:left w:val="none" w:sz="0" w:space="0" w:color="auto"/>
            <w:bottom w:val="none" w:sz="0" w:space="0" w:color="auto"/>
            <w:right w:val="none" w:sz="0" w:space="0" w:color="auto"/>
          </w:divBdr>
        </w:div>
        <w:div w:id="1885216680">
          <w:marLeft w:val="0"/>
          <w:marRight w:val="0"/>
          <w:marTop w:val="0"/>
          <w:marBottom w:val="0"/>
          <w:divBdr>
            <w:top w:val="none" w:sz="0" w:space="0" w:color="auto"/>
            <w:left w:val="none" w:sz="0" w:space="0" w:color="auto"/>
            <w:bottom w:val="none" w:sz="0" w:space="0" w:color="auto"/>
            <w:right w:val="none" w:sz="0" w:space="0" w:color="auto"/>
          </w:divBdr>
        </w:div>
        <w:div w:id="2032799560">
          <w:marLeft w:val="0"/>
          <w:marRight w:val="0"/>
          <w:marTop w:val="0"/>
          <w:marBottom w:val="0"/>
          <w:divBdr>
            <w:top w:val="none" w:sz="0" w:space="0" w:color="auto"/>
            <w:left w:val="none" w:sz="0" w:space="0" w:color="auto"/>
            <w:bottom w:val="none" w:sz="0" w:space="0" w:color="auto"/>
            <w:right w:val="none" w:sz="0" w:space="0" w:color="auto"/>
          </w:divBdr>
        </w:div>
        <w:div w:id="2110272553">
          <w:marLeft w:val="0"/>
          <w:marRight w:val="0"/>
          <w:marTop w:val="0"/>
          <w:marBottom w:val="0"/>
          <w:divBdr>
            <w:top w:val="none" w:sz="0" w:space="0" w:color="auto"/>
            <w:left w:val="none" w:sz="0" w:space="0" w:color="auto"/>
            <w:bottom w:val="none" w:sz="0" w:space="0" w:color="auto"/>
            <w:right w:val="none" w:sz="0" w:space="0" w:color="auto"/>
          </w:divBdr>
        </w:div>
      </w:divsChild>
    </w:div>
    <w:div w:id="1205486712">
      <w:bodyDiv w:val="1"/>
      <w:marLeft w:val="0"/>
      <w:marRight w:val="0"/>
      <w:marTop w:val="0"/>
      <w:marBottom w:val="0"/>
      <w:divBdr>
        <w:top w:val="none" w:sz="0" w:space="0" w:color="auto"/>
        <w:left w:val="none" w:sz="0" w:space="0" w:color="auto"/>
        <w:bottom w:val="none" w:sz="0" w:space="0" w:color="auto"/>
        <w:right w:val="none" w:sz="0" w:space="0" w:color="auto"/>
      </w:divBdr>
    </w:div>
    <w:div w:id="1254633075">
      <w:bodyDiv w:val="1"/>
      <w:marLeft w:val="0"/>
      <w:marRight w:val="0"/>
      <w:marTop w:val="0"/>
      <w:marBottom w:val="0"/>
      <w:divBdr>
        <w:top w:val="none" w:sz="0" w:space="0" w:color="auto"/>
        <w:left w:val="none" w:sz="0" w:space="0" w:color="auto"/>
        <w:bottom w:val="none" w:sz="0" w:space="0" w:color="auto"/>
        <w:right w:val="none" w:sz="0" w:space="0" w:color="auto"/>
      </w:divBdr>
    </w:div>
    <w:div w:id="1357583383">
      <w:bodyDiv w:val="1"/>
      <w:marLeft w:val="0"/>
      <w:marRight w:val="0"/>
      <w:marTop w:val="0"/>
      <w:marBottom w:val="0"/>
      <w:divBdr>
        <w:top w:val="none" w:sz="0" w:space="0" w:color="auto"/>
        <w:left w:val="none" w:sz="0" w:space="0" w:color="auto"/>
        <w:bottom w:val="none" w:sz="0" w:space="0" w:color="auto"/>
        <w:right w:val="none" w:sz="0" w:space="0" w:color="auto"/>
      </w:divBdr>
      <w:divsChild>
        <w:div w:id="886068912">
          <w:marLeft w:val="0"/>
          <w:marRight w:val="0"/>
          <w:marTop w:val="0"/>
          <w:marBottom w:val="0"/>
          <w:divBdr>
            <w:top w:val="none" w:sz="0" w:space="0" w:color="auto"/>
            <w:left w:val="none" w:sz="0" w:space="0" w:color="auto"/>
            <w:bottom w:val="none" w:sz="0" w:space="0" w:color="auto"/>
            <w:right w:val="none" w:sz="0" w:space="0" w:color="auto"/>
          </w:divBdr>
        </w:div>
        <w:div w:id="1048141492">
          <w:marLeft w:val="0"/>
          <w:marRight w:val="0"/>
          <w:marTop w:val="0"/>
          <w:marBottom w:val="0"/>
          <w:divBdr>
            <w:top w:val="none" w:sz="0" w:space="0" w:color="auto"/>
            <w:left w:val="none" w:sz="0" w:space="0" w:color="auto"/>
            <w:bottom w:val="none" w:sz="0" w:space="0" w:color="auto"/>
            <w:right w:val="none" w:sz="0" w:space="0" w:color="auto"/>
          </w:divBdr>
        </w:div>
        <w:div w:id="1131021330">
          <w:marLeft w:val="0"/>
          <w:marRight w:val="0"/>
          <w:marTop w:val="0"/>
          <w:marBottom w:val="0"/>
          <w:divBdr>
            <w:top w:val="none" w:sz="0" w:space="0" w:color="auto"/>
            <w:left w:val="none" w:sz="0" w:space="0" w:color="auto"/>
            <w:bottom w:val="none" w:sz="0" w:space="0" w:color="auto"/>
            <w:right w:val="none" w:sz="0" w:space="0" w:color="auto"/>
          </w:divBdr>
        </w:div>
        <w:div w:id="1487697956">
          <w:marLeft w:val="0"/>
          <w:marRight w:val="0"/>
          <w:marTop w:val="0"/>
          <w:marBottom w:val="0"/>
          <w:divBdr>
            <w:top w:val="none" w:sz="0" w:space="0" w:color="auto"/>
            <w:left w:val="none" w:sz="0" w:space="0" w:color="auto"/>
            <w:bottom w:val="none" w:sz="0" w:space="0" w:color="auto"/>
            <w:right w:val="none" w:sz="0" w:space="0" w:color="auto"/>
          </w:divBdr>
        </w:div>
      </w:divsChild>
    </w:div>
    <w:div w:id="1393113463">
      <w:bodyDiv w:val="1"/>
      <w:marLeft w:val="0"/>
      <w:marRight w:val="0"/>
      <w:marTop w:val="0"/>
      <w:marBottom w:val="0"/>
      <w:divBdr>
        <w:top w:val="none" w:sz="0" w:space="0" w:color="auto"/>
        <w:left w:val="none" w:sz="0" w:space="0" w:color="auto"/>
        <w:bottom w:val="none" w:sz="0" w:space="0" w:color="auto"/>
        <w:right w:val="none" w:sz="0" w:space="0" w:color="auto"/>
      </w:divBdr>
    </w:div>
    <w:div w:id="1409227850">
      <w:bodyDiv w:val="1"/>
      <w:marLeft w:val="0"/>
      <w:marRight w:val="0"/>
      <w:marTop w:val="0"/>
      <w:marBottom w:val="0"/>
      <w:divBdr>
        <w:top w:val="none" w:sz="0" w:space="0" w:color="auto"/>
        <w:left w:val="none" w:sz="0" w:space="0" w:color="auto"/>
        <w:bottom w:val="none" w:sz="0" w:space="0" w:color="auto"/>
        <w:right w:val="none" w:sz="0" w:space="0" w:color="auto"/>
      </w:divBdr>
    </w:div>
    <w:div w:id="1483237235">
      <w:bodyDiv w:val="1"/>
      <w:marLeft w:val="0"/>
      <w:marRight w:val="0"/>
      <w:marTop w:val="0"/>
      <w:marBottom w:val="0"/>
      <w:divBdr>
        <w:top w:val="none" w:sz="0" w:space="0" w:color="auto"/>
        <w:left w:val="none" w:sz="0" w:space="0" w:color="auto"/>
        <w:bottom w:val="none" w:sz="0" w:space="0" w:color="auto"/>
        <w:right w:val="none" w:sz="0" w:space="0" w:color="auto"/>
      </w:divBdr>
      <w:divsChild>
        <w:div w:id="282344163">
          <w:marLeft w:val="0"/>
          <w:marRight w:val="0"/>
          <w:marTop w:val="0"/>
          <w:marBottom w:val="0"/>
          <w:divBdr>
            <w:top w:val="none" w:sz="0" w:space="0" w:color="auto"/>
            <w:left w:val="none" w:sz="0" w:space="0" w:color="auto"/>
            <w:bottom w:val="none" w:sz="0" w:space="0" w:color="auto"/>
            <w:right w:val="none" w:sz="0" w:space="0" w:color="auto"/>
          </w:divBdr>
        </w:div>
        <w:div w:id="556358481">
          <w:marLeft w:val="0"/>
          <w:marRight w:val="0"/>
          <w:marTop w:val="0"/>
          <w:marBottom w:val="0"/>
          <w:divBdr>
            <w:top w:val="none" w:sz="0" w:space="0" w:color="auto"/>
            <w:left w:val="none" w:sz="0" w:space="0" w:color="auto"/>
            <w:bottom w:val="none" w:sz="0" w:space="0" w:color="auto"/>
            <w:right w:val="none" w:sz="0" w:space="0" w:color="auto"/>
          </w:divBdr>
        </w:div>
        <w:div w:id="636882986">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
        <w:div w:id="943460454">
          <w:marLeft w:val="0"/>
          <w:marRight w:val="0"/>
          <w:marTop w:val="0"/>
          <w:marBottom w:val="0"/>
          <w:divBdr>
            <w:top w:val="none" w:sz="0" w:space="0" w:color="auto"/>
            <w:left w:val="none" w:sz="0" w:space="0" w:color="auto"/>
            <w:bottom w:val="none" w:sz="0" w:space="0" w:color="auto"/>
            <w:right w:val="none" w:sz="0" w:space="0" w:color="auto"/>
          </w:divBdr>
        </w:div>
      </w:divsChild>
    </w:div>
    <w:div w:id="1493519670">
      <w:bodyDiv w:val="1"/>
      <w:marLeft w:val="0"/>
      <w:marRight w:val="0"/>
      <w:marTop w:val="0"/>
      <w:marBottom w:val="0"/>
      <w:divBdr>
        <w:top w:val="none" w:sz="0" w:space="0" w:color="auto"/>
        <w:left w:val="none" w:sz="0" w:space="0" w:color="auto"/>
        <w:bottom w:val="none" w:sz="0" w:space="0" w:color="auto"/>
        <w:right w:val="none" w:sz="0" w:space="0" w:color="auto"/>
      </w:divBdr>
    </w:div>
    <w:div w:id="1526823719">
      <w:bodyDiv w:val="1"/>
      <w:marLeft w:val="0"/>
      <w:marRight w:val="0"/>
      <w:marTop w:val="0"/>
      <w:marBottom w:val="0"/>
      <w:divBdr>
        <w:top w:val="none" w:sz="0" w:space="0" w:color="auto"/>
        <w:left w:val="none" w:sz="0" w:space="0" w:color="auto"/>
        <w:bottom w:val="none" w:sz="0" w:space="0" w:color="auto"/>
        <w:right w:val="none" w:sz="0" w:space="0" w:color="auto"/>
      </w:divBdr>
    </w:div>
    <w:div w:id="1553544467">
      <w:bodyDiv w:val="1"/>
      <w:marLeft w:val="0"/>
      <w:marRight w:val="0"/>
      <w:marTop w:val="0"/>
      <w:marBottom w:val="0"/>
      <w:divBdr>
        <w:top w:val="none" w:sz="0" w:space="0" w:color="auto"/>
        <w:left w:val="none" w:sz="0" w:space="0" w:color="auto"/>
        <w:bottom w:val="none" w:sz="0" w:space="0" w:color="auto"/>
        <w:right w:val="none" w:sz="0" w:space="0" w:color="auto"/>
      </w:divBdr>
    </w:div>
    <w:div w:id="1606381027">
      <w:bodyDiv w:val="1"/>
      <w:marLeft w:val="0"/>
      <w:marRight w:val="0"/>
      <w:marTop w:val="0"/>
      <w:marBottom w:val="0"/>
      <w:divBdr>
        <w:top w:val="none" w:sz="0" w:space="0" w:color="auto"/>
        <w:left w:val="none" w:sz="0" w:space="0" w:color="auto"/>
        <w:bottom w:val="none" w:sz="0" w:space="0" w:color="auto"/>
        <w:right w:val="none" w:sz="0" w:space="0" w:color="auto"/>
      </w:divBdr>
    </w:div>
    <w:div w:id="1618102063">
      <w:bodyDiv w:val="1"/>
      <w:marLeft w:val="0"/>
      <w:marRight w:val="0"/>
      <w:marTop w:val="0"/>
      <w:marBottom w:val="0"/>
      <w:divBdr>
        <w:top w:val="none" w:sz="0" w:space="0" w:color="auto"/>
        <w:left w:val="none" w:sz="0" w:space="0" w:color="auto"/>
        <w:bottom w:val="none" w:sz="0" w:space="0" w:color="auto"/>
        <w:right w:val="none" w:sz="0" w:space="0" w:color="auto"/>
      </w:divBdr>
    </w:div>
    <w:div w:id="1619798542">
      <w:bodyDiv w:val="1"/>
      <w:marLeft w:val="0"/>
      <w:marRight w:val="0"/>
      <w:marTop w:val="0"/>
      <w:marBottom w:val="0"/>
      <w:divBdr>
        <w:top w:val="none" w:sz="0" w:space="0" w:color="auto"/>
        <w:left w:val="none" w:sz="0" w:space="0" w:color="auto"/>
        <w:bottom w:val="none" w:sz="0" w:space="0" w:color="auto"/>
        <w:right w:val="none" w:sz="0" w:space="0" w:color="auto"/>
      </w:divBdr>
    </w:div>
    <w:div w:id="1642080760">
      <w:bodyDiv w:val="1"/>
      <w:marLeft w:val="0"/>
      <w:marRight w:val="0"/>
      <w:marTop w:val="0"/>
      <w:marBottom w:val="0"/>
      <w:divBdr>
        <w:top w:val="none" w:sz="0" w:space="0" w:color="auto"/>
        <w:left w:val="none" w:sz="0" w:space="0" w:color="auto"/>
        <w:bottom w:val="none" w:sz="0" w:space="0" w:color="auto"/>
        <w:right w:val="none" w:sz="0" w:space="0" w:color="auto"/>
      </w:divBdr>
    </w:div>
    <w:div w:id="1665472493">
      <w:bodyDiv w:val="1"/>
      <w:marLeft w:val="0"/>
      <w:marRight w:val="0"/>
      <w:marTop w:val="0"/>
      <w:marBottom w:val="0"/>
      <w:divBdr>
        <w:top w:val="none" w:sz="0" w:space="0" w:color="auto"/>
        <w:left w:val="none" w:sz="0" w:space="0" w:color="auto"/>
        <w:bottom w:val="none" w:sz="0" w:space="0" w:color="auto"/>
        <w:right w:val="none" w:sz="0" w:space="0" w:color="auto"/>
      </w:divBdr>
    </w:div>
    <w:div w:id="1733699063">
      <w:bodyDiv w:val="1"/>
      <w:marLeft w:val="0"/>
      <w:marRight w:val="0"/>
      <w:marTop w:val="0"/>
      <w:marBottom w:val="0"/>
      <w:divBdr>
        <w:top w:val="none" w:sz="0" w:space="0" w:color="auto"/>
        <w:left w:val="none" w:sz="0" w:space="0" w:color="auto"/>
        <w:bottom w:val="none" w:sz="0" w:space="0" w:color="auto"/>
        <w:right w:val="none" w:sz="0" w:space="0" w:color="auto"/>
      </w:divBdr>
    </w:div>
    <w:div w:id="1785494203">
      <w:bodyDiv w:val="1"/>
      <w:marLeft w:val="0"/>
      <w:marRight w:val="0"/>
      <w:marTop w:val="0"/>
      <w:marBottom w:val="0"/>
      <w:divBdr>
        <w:top w:val="none" w:sz="0" w:space="0" w:color="auto"/>
        <w:left w:val="none" w:sz="0" w:space="0" w:color="auto"/>
        <w:bottom w:val="none" w:sz="0" w:space="0" w:color="auto"/>
        <w:right w:val="none" w:sz="0" w:space="0" w:color="auto"/>
      </w:divBdr>
    </w:div>
    <w:div w:id="1812870269">
      <w:bodyDiv w:val="1"/>
      <w:marLeft w:val="0"/>
      <w:marRight w:val="0"/>
      <w:marTop w:val="0"/>
      <w:marBottom w:val="0"/>
      <w:divBdr>
        <w:top w:val="none" w:sz="0" w:space="0" w:color="auto"/>
        <w:left w:val="none" w:sz="0" w:space="0" w:color="auto"/>
        <w:bottom w:val="none" w:sz="0" w:space="0" w:color="auto"/>
        <w:right w:val="none" w:sz="0" w:space="0" w:color="auto"/>
      </w:divBdr>
      <w:divsChild>
        <w:div w:id="17051167">
          <w:marLeft w:val="0"/>
          <w:marRight w:val="0"/>
          <w:marTop w:val="0"/>
          <w:marBottom w:val="0"/>
          <w:divBdr>
            <w:top w:val="none" w:sz="0" w:space="0" w:color="auto"/>
            <w:left w:val="none" w:sz="0" w:space="0" w:color="auto"/>
            <w:bottom w:val="none" w:sz="0" w:space="0" w:color="auto"/>
            <w:right w:val="none" w:sz="0" w:space="0" w:color="auto"/>
          </w:divBdr>
        </w:div>
        <w:div w:id="1725981272">
          <w:marLeft w:val="0"/>
          <w:marRight w:val="0"/>
          <w:marTop w:val="0"/>
          <w:marBottom w:val="0"/>
          <w:divBdr>
            <w:top w:val="none" w:sz="0" w:space="0" w:color="auto"/>
            <w:left w:val="none" w:sz="0" w:space="0" w:color="auto"/>
            <w:bottom w:val="none" w:sz="0" w:space="0" w:color="auto"/>
            <w:right w:val="none" w:sz="0" w:space="0" w:color="auto"/>
          </w:divBdr>
        </w:div>
        <w:div w:id="2013559917">
          <w:marLeft w:val="0"/>
          <w:marRight w:val="0"/>
          <w:marTop w:val="0"/>
          <w:marBottom w:val="0"/>
          <w:divBdr>
            <w:top w:val="none" w:sz="0" w:space="0" w:color="auto"/>
            <w:left w:val="none" w:sz="0" w:space="0" w:color="auto"/>
            <w:bottom w:val="none" w:sz="0" w:space="0" w:color="auto"/>
            <w:right w:val="none" w:sz="0" w:space="0" w:color="auto"/>
          </w:divBdr>
        </w:div>
      </w:divsChild>
    </w:div>
    <w:div w:id="1831143017">
      <w:bodyDiv w:val="1"/>
      <w:marLeft w:val="0"/>
      <w:marRight w:val="0"/>
      <w:marTop w:val="0"/>
      <w:marBottom w:val="0"/>
      <w:divBdr>
        <w:top w:val="none" w:sz="0" w:space="0" w:color="auto"/>
        <w:left w:val="none" w:sz="0" w:space="0" w:color="auto"/>
        <w:bottom w:val="none" w:sz="0" w:space="0" w:color="auto"/>
        <w:right w:val="none" w:sz="0" w:space="0" w:color="auto"/>
      </w:divBdr>
    </w:div>
    <w:div w:id="1861818422">
      <w:bodyDiv w:val="1"/>
      <w:marLeft w:val="0"/>
      <w:marRight w:val="0"/>
      <w:marTop w:val="0"/>
      <w:marBottom w:val="0"/>
      <w:divBdr>
        <w:top w:val="none" w:sz="0" w:space="0" w:color="auto"/>
        <w:left w:val="none" w:sz="0" w:space="0" w:color="auto"/>
        <w:bottom w:val="none" w:sz="0" w:space="0" w:color="auto"/>
        <w:right w:val="none" w:sz="0" w:space="0" w:color="auto"/>
      </w:divBdr>
    </w:div>
    <w:div w:id="1896814366">
      <w:bodyDiv w:val="1"/>
      <w:marLeft w:val="0"/>
      <w:marRight w:val="0"/>
      <w:marTop w:val="0"/>
      <w:marBottom w:val="0"/>
      <w:divBdr>
        <w:top w:val="none" w:sz="0" w:space="0" w:color="auto"/>
        <w:left w:val="none" w:sz="0" w:space="0" w:color="auto"/>
        <w:bottom w:val="none" w:sz="0" w:space="0" w:color="auto"/>
        <w:right w:val="none" w:sz="0" w:space="0" w:color="auto"/>
      </w:divBdr>
    </w:div>
    <w:div w:id="1925526468">
      <w:bodyDiv w:val="1"/>
      <w:marLeft w:val="0"/>
      <w:marRight w:val="0"/>
      <w:marTop w:val="0"/>
      <w:marBottom w:val="0"/>
      <w:divBdr>
        <w:top w:val="none" w:sz="0" w:space="0" w:color="auto"/>
        <w:left w:val="none" w:sz="0" w:space="0" w:color="auto"/>
        <w:bottom w:val="none" w:sz="0" w:space="0" w:color="auto"/>
        <w:right w:val="none" w:sz="0" w:space="0" w:color="auto"/>
      </w:divBdr>
    </w:div>
    <w:div w:id="1973823980">
      <w:bodyDiv w:val="1"/>
      <w:marLeft w:val="0"/>
      <w:marRight w:val="0"/>
      <w:marTop w:val="0"/>
      <w:marBottom w:val="0"/>
      <w:divBdr>
        <w:top w:val="none" w:sz="0" w:space="0" w:color="auto"/>
        <w:left w:val="none" w:sz="0" w:space="0" w:color="auto"/>
        <w:bottom w:val="none" w:sz="0" w:space="0" w:color="auto"/>
        <w:right w:val="none" w:sz="0" w:space="0" w:color="auto"/>
      </w:divBdr>
    </w:div>
    <w:div w:id="1996374954">
      <w:bodyDiv w:val="1"/>
      <w:marLeft w:val="0"/>
      <w:marRight w:val="0"/>
      <w:marTop w:val="0"/>
      <w:marBottom w:val="0"/>
      <w:divBdr>
        <w:top w:val="none" w:sz="0" w:space="0" w:color="auto"/>
        <w:left w:val="none" w:sz="0" w:space="0" w:color="auto"/>
        <w:bottom w:val="none" w:sz="0" w:space="0" w:color="auto"/>
        <w:right w:val="none" w:sz="0" w:space="0" w:color="auto"/>
      </w:divBdr>
    </w:div>
    <w:div w:id="2015186897">
      <w:bodyDiv w:val="1"/>
      <w:marLeft w:val="0"/>
      <w:marRight w:val="0"/>
      <w:marTop w:val="0"/>
      <w:marBottom w:val="0"/>
      <w:divBdr>
        <w:top w:val="none" w:sz="0" w:space="0" w:color="auto"/>
        <w:left w:val="none" w:sz="0" w:space="0" w:color="auto"/>
        <w:bottom w:val="none" w:sz="0" w:space="0" w:color="auto"/>
        <w:right w:val="none" w:sz="0" w:space="0" w:color="auto"/>
      </w:divBdr>
    </w:div>
    <w:div w:id="2022773475">
      <w:bodyDiv w:val="1"/>
      <w:marLeft w:val="0"/>
      <w:marRight w:val="0"/>
      <w:marTop w:val="0"/>
      <w:marBottom w:val="0"/>
      <w:divBdr>
        <w:top w:val="none" w:sz="0" w:space="0" w:color="auto"/>
        <w:left w:val="none" w:sz="0" w:space="0" w:color="auto"/>
        <w:bottom w:val="none" w:sz="0" w:space="0" w:color="auto"/>
        <w:right w:val="none" w:sz="0" w:space="0" w:color="auto"/>
      </w:divBdr>
    </w:div>
    <w:div w:id="2039157286">
      <w:bodyDiv w:val="1"/>
      <w:marLeft w:val="0"/>
      <w:marRight w:val="0"/>
      <w:marTop w:val="0"/>
      <w:marBottom w:val="0"/>
      <w:divBdr>
        <w:top w:val="none" w:sz="0" w:space="0" w:color="auto"/>
        <w:left w:val="none" w:sz="0" w:space="0" w:color="auto"/>
        <w:bottom w:val="none" w:sz="0" w:space="0" w:color="auto"/>
        <w:right w:val="none" w:sz="0" w:space="0" w:color="auto"/>
      </w:divBdr>
    </w:div>
    <w:div w:id="2057655897">
      <w:bodyDiv w:val="1"/>
      <w:marLeft w:val="0"/>
      <w:marRight w:val="0"/>
      <w:marTop w:val="0"/>
      <w:marBottom w:val="0"/>
      <w:divBdr>
        <w:top w:val="none" w:sz="0" w:space="0" w:color="auto"/>
        <w:left w:val="none" w:sz="0" w:space="0" w:color="auto"/>
        <w:bottom w:val="none" w:sz="0" w:space="0" w:color="auto"/>
        <w:right w:val="none" w:sz="0" w:space="0" w:color="auto"/>
      </w:divBdr>
    </w:div>
    <w:div w:id="2065984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pasts.lv/lv/par_mums/par_latvijas_pastu/akcionaru-sapulce/" TargetMode="External"/><Relationship Id="rId39" Type="http://schemas.openxmlformats.org/officeDocument/2006/relationships/image" Target="media/image20.png"/><Relationship Id="rId21" Type="http://schemas.openxmlformats.org/officeDocument/2006/relationships/image" Target="media/image11.png"/><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yperlink" Target="https://pasts.lv/lv/par_mums/par_latvijas_pastu/personu_datu_apstrad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pasts.lv/files/pakalpojumi_jp/2023-01-22_17_12_17_LP_vsp_03_16012023_izraksts_8_pkt_par_valdes_reglamenta_apstiprinasanu_PIELIKUMS_1_1.pdf" TargetMode="Externa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hyperlink" Target="https://pasts.lv/lv/par_mums/par_latvijas_pastu/latvijas-pasta-padome/" TargetMode="External"/><Relationship Id="rId30" Type="http://schemas.openxmlformats.org/officeDocument/2006/relationships/hyperlink" Target="https://pasts.lv/lv/par_mums/par_latvijas_pastu/latvijas-pasta-valde/" TargetMode="External"/><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7.png"/><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2.jpeg"/><Relationship Id="rId54" Type="http://schemas.openxmlformats.org/officeDocument/2006/relationships/hyperlink" Target="http://www.pasts.lv"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mailto:info@pasts.lv" TargetMode="External"/><Relationship Id="rId28" Type="http://schemas.openxmlformats.org/officeDocument/2006/relationships/hyperlink" Target="https://pasts.lv/lv/par_mums/par_latvijas_pastu/latvijas-pasta-padome/" TargetMode="External"/><Relationship Id="rId36" Type="http://schemas.openxmlformats.org/officeDocument/2006/relationships/image" Target="media/image18.jpeg"/><Relationship Id="rId49" Type="http://schemas.openxmlformats.org/officeDocument/2006/relationships/image" Target="media/image30.png"/><Relationship Id="rId57" Type="http://schemas.openxmlformats.org/officeDocument/2006/relationships/image" Target="media/image36.png"/><Relationship Id="rId10" Type="http://schemas.openxmlformats.org/officeDocument/2006/relationships/endnotes" Target="endnotes.xml"/><Relationship Id="rId31" Type="http://schemas.openxmlformats.org/officeDocument/2006/relationships/image" Target="media/image14.jpeg"/><Relationship Id="rId44" Type="http://schemas.openxmlformats.org/officeDocument/2006/relationships/image" Target="media/image25.png"/><Relationship Id="rId52" Type="http://schemas.openxmlformats.org/officeDocument/2006/relationships/image" Target="media/image33.png"/><Relationship Id="rId60" Type="http://schemas.microsoft.com/office/2020/10/relationships/intelligence" Target="intelligence2.xml"/></Relationships>
</file>

<file path=word/_rels/footnotes.xml.rels><?xml version="1.0" encoding="UTF-8" standalone="yes"?>
<Relationships xmlns="http://schemas.openxmlformats.org/package/2006/relationships"><Relationship Id="rId8" Type="http://schemas.openxmlformats.org/officeDocument/2006/relationships/hyperlink" Target="https://misijanulle.lv/lv/misija-nulle" TargetMode="External"/><Relationship Id="rId3" Type="http://schemas.openxmlformats.org/officeDocument/2006/relationships/hyperlink" Target="https://single-market-economy.ec.europa.eu/events/public-stakeholder-workshop-main-developments-postal-sector-between-2017-and-2021-2022-09-29_en" TargetMode="External"/><Relationship Id="rId7" Type="http://schemas.openxmlformats.org/officeDocument/2006/relationships/hyperlink" Target="https://www.statista.com/statistics/1209552/average-time-spent-with-one-employer-in-europe/" TargetMode="External"/><Relationship Id="rId12" Type="http://schemas.openxmlformats.org/officeDocument/2006/relationships/hyperlink" Target="https://www.tm.gov.lv/sites/tm/files/media_file/korporativas-parvaldibas-kodekss_0.pdf" TargetMode="External"/><Relationship Id="rId2" Type="http://schemas.openxmlformats.org/officeDocument/2006/relationships/hyperlink" Target="https://www.accenture.com/content/dam/accenture/final/accenture-com/document/Accenture-%20PostalResearch-2023-for-com.pdf" TargetMode="External"/><Relationship Id="rId1" Type="http://schemas.openxmlformats.org/officeDocument/2006/relationships/hyperlink" Target="https://likumi.lv/ta/id/319004-par-valsts-akciju-sabiedribas-latvijas-pasts-visparejo-strategisko-merki" TargetMode="External"/><Relationship Id="rId6" Type="http://schemas.openxmlformats.org/officeDocument/2006/relationships/hyperlink" Target="https://blog.lursoft.lv/2024/04/24/dienas-bizness-baltijas-lielako-darba-deveju-top100/" TargetMode="External"/><Relationship Id="rId11" Type="http://schemas.openxmlformats.org/officeDocument/2006/relationships/hyperlink" Target="https://delna.lv/wp-content/uploads/2021/11/DELNA-Open-Business-VADLINIJAS-2021.pdf" TargetMode="External"/><Relationship Id="rId5" Type="http://schemas.openxmlformats.org/officeDocument/2006/relationships/hyperlink" Target="https://single-market-economy.ec.europa.eu/sectors/postal-services_en" TargetMode="External"/><Relationship Id="rId10" Type="http://schemas.openxmlformats.org/officeDocument/2006/relationships/hyperlink" Target="https://www.tm.gov.lv/sites/tm/files/media_file/korporativas-parvaldibas-kodekss_0.pdf" TargetMode="External"/><Relationship Id="rId4" Type="http://schemas.openxmlformats.org/officeDocument/2006/relationships/hyperlink" Target="https://reports.weforum.org/docs/WEF_Transforming_Urban_Logistics_2024.pdf" TargetMode="External"/><Relationship Id="rId9" Type="http://schemas.openxmlformats.org/officeDocument/2006/relationships/hyperlink" Target="https://www.who.int/health-topics/age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c84a1b7-6473-4dd9-8146-2c3ef87d4fe3">
      <Terms xmlns="http://schemas.microsoft.com/office/infopath/2007/PartnerControls"/>
    </lcf76f155ced4ddcb4097134ff3c332f>
    <TaxCatchAll xmlns="9deb7e32-6af7-4414-8eee-bfc8746b29d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s" ma:contentTypeID="0x010100BA5734C4559D414CA65C56248DFC2332" ma:contentTypeVersion="15" ma:contentTypeDescription="Izveidot jaunu dokumentu." ma:contentTypeScope="" ma:versionID="2df73546e0396765840c52f57a72e916">
  <xsd:schema xmlns:xsd="http://www.w3.org/2001/XMLSchema" xmlns:xs="http://www.w3.org/2001/XMLSchema" xmlns:p="http://schemas.microsoft.com/office/2006/metadata/properties" xmlns:ns2="7c84a1b7-6473-4dd9-8146-2c3ef87d4fe3" xmlns:ns3="9deb7e32-6af7-4414-8eee-bfc8746b29dd" targetNamespace="http://schemas.microsoft.com/office/2006/metadata/properties" ma:root="true" ma:fieldsID="7b6a0d1340d70334c1343c17adbdf5e0" ns2:_="" ns3:_="">
    <xsd:import namespace="7c84a1b7-6473-4dd9-8146-2c3ef87d4fe3"/>
    <xsd:import namespace="9deb7e32-6af7-4414-8eee-bfc8746b29d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4a1b7-6473-4dd9-8146-2c3ef87d4f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Attēlu atzīmes" ma:readOnly="false" ma:fieldId="{5cf76f15-5ced-4ddc-b409-7134ff3c332f}" ma:taxonomyMulti="true" ma:sspId="af6c96d8-aced-40dc-a0ba-9833f5877e0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eb7e32-6af7-4414-8eee-bfc8746b29dd"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762dea8b-4d31-417d-a484-fab6d704e350}" ma:internalName="TaxCatchAll" ma:showField="CatchAllData" ma:web="9deb7e32-6af7-4414-8eee-bfc8746b29d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817754-441D-41DD-B129-EC9C614DB3B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EB7E41-7F7D-4EDF-B79F-AFA03DE63E5A}">
  <ds:schemaRefs>
    <ds:schemaRef ds:uri="http://schemas.microsoft.com/sharepoint/v3/contenttype/forms"/>
  </ds:schemaRefs>
</ds:datastoreItem>
</file>

<file path=customXml/itemProps3.xml><?xml version="1.0" encoding="utf-8"?>
<ds:datastoreItem xmlns:ds="http://schemas.openxmlformats.org/officeDocument/2006/customXml" ds:itemID="{2B4668C2-CB6B-483A-BC1E-072115382901}">
  <ds:schemaRefs>
    <ds:schemaRef ds:uri="http://schemas.openxmlformats.org/officeDocument/2006/bibliography"/>
  </ds:schemaRefs>
</ds:datastoreItem>
</file>

<file path=customXml/itemProps4.xml><?xml version="1.0" encoding="utf-8"?>
<ds:datastoreItem xmlns:ds="http://schemas.openxmlformats.org/officeDocument/2006/customXml" ds:itemID="{DF690894-A554-44A0-B10C-BF06A8978270}"/>
</file>

<file path=docProps/app.xml><?xml version="1.0" encoding="utf-8"?>
<Properties xmlns="http://schemas.openxmlformats.org/officeDocument/2006/extended-properties" xmlns:vt="http://schemas.openxmlformats.org/officeDocument/2006/docPropsVTypes">
  <Template>Normal</Template>
  <TotalTime>21</TotalTime>
  <Pages>35</Pages>
  <Words>57846</Words>
  <Characters>32973</Characters>
  <Application>Microsoft Office Word</Application>
  <DocSecurity>0</DocSecurity>
  <Lines>274</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 Eglīte</dc:creator>
  <cp:keywords/>
  <dc:description/>
  <cp:lastModifiedBy>Barba Eglīte</cp:lastModifiedBy>
  <cp:revision>10</cp:revision>
  <cp:lastPrinted>2024-04-17T19:19:00Z</cp:lastPrinted>
  <dcterms:created xsi:type="dcterms:W3CDTF">2025-03-07T09:00:00Z</dcterms:created>
  <dcterms:modified xsi:type="dcterms:W3CDTF">2025-03-31T10:58:00Z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0x010100BA5734C4559D414CA65C56248DFC2332</vt:lpwstr>
  </property>
  <property fmtid="{D5CDD505-2E9C-101B-9397-08002B2CF9AE}" pid="3" name="MediaServiceImageTags">
    <vt:lpwstr/>
  </property>
</Properties>
</file>